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BBF02" w14:textId="77777777" w:rsidR="009B597F" w:rsidRPr="00A27808" w:rsidRDefault="009B597F" w:rsidP="000F3ABB">
      <w:pPr>
        <w:pStyle w:val="Heading1"/>
        <w:pBdr>
          <w:bottom w:val="none" w:sz="0" w:space="0" w:color="auto"/>
        </w:pBdr>
      </w:pPr>
      <w:r w:rsidRPr="00A27808">
        <w:t>Your words have power.</w:t>
      </w:r>
    </w:p>
    <w:p w14:paraId="7F2B6645" w14:textId="77777777" w:rsidR="009B597F" w:rsidRPr="00A27808" w:rsidRDefault="009B597F" w:rsidP="000F3ABB">
      <w:pPr>
        <w:pStyle w:val="Heading2"/>
      </w:pPr>
      <w:r w:rsidRPr="00A27808">
        <w:t>CNIB Inclusive Language Guidelines</w:t>
      </w:r>
    </w:p>
    <w:p w14:paraId="3EFF6E43" w14:textId="77777777" w:rsidR="009B597F" w:rsidRPr="00A27808" w:rsidRDefault="009B597F" w:rsidP="000F3ABB">
      <w:pPr>
        <w:spacing w:before="0" w:after="0" w:line="360" w:lineRule="auto"/>
        <w:rPr>
          <w:rFonts w:ascii="Arial" w:hAnsi="Arial" w:cs="Arial"/>
          <w:b/>
          <w:bCs/>
          <w:sz w:val="32"/>
          <w:szCs w:val="32"/>
        </w:rPr>
      </w:pPr>
    </w:p>
    <w:p w14:paraId="6835CA4B" w14:textId="77777777" w:rsidR="009B597F" w:rsidRPr="00A27808" w:rsidRDefault="009B597F" w:rsidP="000F3ABB">
      <w:pPr>
        <w:spacing w:before="0" w:after="0" w:line="360" w:lineRule="auto"/>
        <w:rPr>
          <w:rFonts w:ascii="Arial" w:hAnsi="Arial" w:cs="Arial"/>
          <w:sz w:val="40"/>
          <w:szCs w:val="36"/>
          <w:lang w:val="en-CA" w:eastAsia="en-CA"/>
        </w:rPr>
      </w:pPr>
      <w:r w:rsidRPr="00A27808">
        <w:rPr>
          <w:rFonts w:ascii="Arial" w:hAnsi="Arial" w:cs="Arial"/>
          <w:sz w:val="40"/>
          <w:szCs w:val="36"/>
          <w:lang w:val="en-CA" w:eastAsia="en-CA"/>
        </w:rPr>
        <w:t>“Language is very powerful. Language does not just describe reality. Language creates the reality it describes.”</w:t>
      </w:r>
    </w:p>
    <w:p w14:paraId="729E83CC" w14:textId="77777777" w:rsidR="009B597F" w:rsidRPr="00A27808" w:rsidRDefault="009B597F" w:rsidP="000F3ABB">
      <w:pPr>
        <w:spacing w:before="0" w:after="0" w:line="360" w:lineRule="auto"/>
        <w:rPr>
          <w:rFonts w:ascii="Arial" w:hAnsi="Arial" w:cs="Arial"/>
          <w:sz w:val="40"/>
          <w:szCs w:val="36"/>
          <w:lang w:val="en-CA" w:eastAsia="en-CA"/>
        </w:rPr>
      </w:pPr>
      <w:r w:rsidRPr="00A27808">
        <w:rPr>
          <w:rFonts w:ascii="Arial" w:hAnsi="Arial" w:cs="Arial"/>
          <w:sz w:val="40"/>
          <w:szCs w:val="36"/>
          <w:lang w:val="en-CA" w:eastAsia="en-CA"/>
        </w:rPr>
        <w:t>-Desmond Tutu</w:t>
      </w:r>
    </w:p>
    <w:p w14:paraId="4633202C" w14:textId="77777777" w:rsidR="009B597F" w:rsidRPr="00A27808" w:rsidRDefault="009B597F" w:rsidP="000F3ABB">
      <w:pPr>
        <w:spacing w:before="0" w:after="0" w:line="360" w:lineRule="auto"/>
        <w:rPr>
          <w:rFonts w:ascii="Arial" w:hAnsi="Arial" w:cs="Arial"/>
          <w:b/>
          <w:bCs/>
          <w:sz w:val="32"/>
          <w:szCs w:val="32"/>
        </w:rPr>
      </w:pPr>
    </w:p>
    <w:p w14:paraId="32660397" w14:textId="77777777" w:rsidR="009B597F" w:rsidRPr="00A27808" w:rsidRDefault="009B597F" w:rsidP="000F3ABB">
      <w:pPr>
        <w:pStyle w:val="Heading2"/>
      </w:pPr>
      <w:r w:rsidRPr="00A27808">
        <w:t xml:space="preserve">This is a call for inclusion. </w:t>
      </w:r>
    </w:p>
    <w:p w14:paraId="46E76FE6" w14:textId="4FFDD179" w:rsidR="0011292E" w:rsidRPr="00A27808" w:rsidRDefault="0011292E" w:rsidP="000F3ABB">
      <w:pPr>
        <w:spacing w:before="0" w:after="0" w:line="360" w:lineRule="auto"/>
        <w:rPr>
          <w:rFonts w:ascii="Arial" w:hAnsi="Arial" w:cs="Arial"/>
          <w:sz w:val="32"/>
          <w:szCs w:val="28"/>
        </w:rPr>
      </w:pPr>
      <w:r w:rsidRPr="00A27808">
        <w:rPr>
          <w:rFonts w:ascii="Arial" w:hAnsi="Arial" w:cs="Arial"/>
          <w:sz w:val="32"/>
          <w:szCs w:val="28"/>
        </w:rPr>
        <w:t xml:space="preserve">You have an opportunity to help create a more </w:t>
      </w:r>
      <w:r w:rsidR="00F74246" w:rsidRPr="00A27808">
        <w:rPr>
          <w:rFonts w:ascii="Arial" w:hAnsi="Arial" w:cs="Arial"/>
          <w:sz w:val="32"/>
          <w:szCs w:val="28"/>
        </w:rPr>
        <w:t xml:space="preserve">equitable </w:t>
      </w:r>
      <w:r w:rsidRPr="00A27808">
        <w:rPr>
          <w:rFonts w:ascii="Arial" w:hAnsi="Arial" w:cs="Arial"/>
          <w:sz w:val="32"/>
          <w:szCs w:val="28"/>
        </w:rPr>
        <w:t>society</w:t>
      </w:r>
      <w:r w:rsidR="00DA46BE" w:rsidRPr="00A27808">
        <w:rPr>
          <w:rFonts w:ascii="Arial" w:hAnsi="Arial" w:cs="Arial"/>
          <w:sz w:val="32"/>
          <w:szCs w:val="28"/>
        </w:rPr>
        <w:t>,</w:t>
      </w:r>
      <w:r w:rsidRPr="00A27808">
        <w:rPr>
          <w:rFonts w:ascii="Arial" w:hAnsi="Arial" w:cs="Arial"/>
          <w:sz w:val="32"/>
          <w:szCs w:val="28"/>
        </w:rPr>
        <w:t xml:space="preserve"> simply with your words.</w:t>
      </w:r>
      <w:r w:rsidR="00C57675" w:rsidRPr="00A27808">
        <w:rPr>
          <w:rFonts w:ascii="Arial" w:hAnsi="Arial" w:cs="Arial"/>
          <w:sz w:val="32"/>
          <w:szCs w:val="28"/>
        </w:rPr>
        <w:t xml:space="preserve"> If you’re a person of influence – whether you’re a member of the media, </w:t>
      </w:r>
      <w:r w:rsidR="00DA46BE" w:rsidRPr="00A27808">
        <w:rPr>
          <w:rFonts w:ascii="Arial" w:hAnsi="Arial" w:cs="Arial"/>
          <w:sz w:val="32"/>
          <w:szCs w:val="28"/>
        </w:rPr>
        <w:t xml:space="preserve">social media creator, </w:t>
      </w:r>
      <w:r w:rsidR="00C57675" w:rsidRPr="00A27808">
        <w:rPr>
          <w:rFonts w:ascii="Arial" w:hAnsi="Arial" w:cs="Arial"/>
          <w:sz w:val="32"/>
          <w:szCs w:val="28"/>
        </w:rPr>
        <w:t xml:space="preserve">politician, educator, </w:t>
      </w:r>
      <w:r w:rsidR="00F74246" w:rsidRPr="00A27808">
        <w:rPr>
          <w:rFonts w:ascii="Arial" w:hAnsi="Arial" w:cs="Arial"/>
          <w:sz w:val="32"/>
          <w:szCs w:val="28"/>
        </w:rPr>
        <w:t xml:space="preserve">or </w:t>
      </w:r>
      <w:r w:rsidR="00C57675" w:rsidRPr="00A27808">
        <w:rPr>
          <w:rFonts w:ascii="Arial" w:hAnsi="Arial" w:cs="Arial"/>
          <w:sz w:val="32"/>
          <w:szCs w:val="28"/>
        </w:rPr>
        <w:t>health care professional</w:t>
      </w:r>
      <w:r w:rsidR="00F74246" w:rsidRPr="00A27808">
        <w:rPr>
          <w:rFonts w:ascii="Arial" w:hAnsi="Arial" w:cs="Arial"/>
          <w:sz w:val="32"/>
          <w:szCs w:val="28"/>
        </w:rPr>
        <w:t xml:space="preserve"> </w:t>
      </w:r>
      <w:r w:rsidR="00C57675" w:rsidRPr="00A27808">
        <w:rPr>
          <w:rFonts w:ascii="Arial" w:hAnsi="Arial" w:cs="Arial"/>
          <w:sz w:val="32"/>
          <w:szCs w:val="28"/>
        </w:rPr>
        <w:t xml:space="preserve">– your words are particularly powerful. </w:t>
      </w:r>
    </w:p>
    <w:p w14:paraId="6276A228" w14:textId="012D7BCD" w:rsidR="0011292E" w:rsidRPr="00A27808" w:rsidRDefault="0011292E" w:rsidP="000F3ABB">
      <w:pPr>
        <w:spacing w:before="0" w:after="0" w:line="360" w:lineRule="auto"/>
        <w:rPr>
          <w:rFonts w:ascii="Arial" w:hAnsi="Arial" w:cs="Arial"/>
          <w:sz w:val="32"/>
          <w:szCs w:val="28"/>
        </w:rPr>
      </w:pPr>
    </w:p>
    <w:p w14:paraId="00F86D2A" w14:textId="7F33E89F" w:rsidR="00E21B49" w:rsidRPr="00A27808" w:rsidRDefault="00DA46BE" w:rsidP="000F3ABB">
      <w:pPr>
        <w:spacing w:before="0" w:after="0" w:line="360" w:lineRule="auto"/>
        <w:rPr>
          <w:rFonts w:ascii="Arial" w:hAnsi="Arial" w:cs="Arial"/>
          <w:sz w:val="32"/>
          <w:szCs w:val="32"/>
        </w:rPr>
      </w:pPr>
      <w:r w:rsidRPr="00A27808">
        <w:rPr>
          <w:rFonts w:ascii="Arial" w:hAnsi="Arial" w:cs="Arial"/>
          <w:sz w:val="32"/>
          <w:szCs w:val="32"/>
        </w:rPr>
        <w:t>Our</w:t>
      </w:r>
      <w:r w:rsidR="00E21B49" w:rsidRPr="00A27808">
        <w:rPr>
          <w:rFonts w:ascii="Arial" w:hAnsi="Arial" w:cs="Arial"/>
          <w:sz w:val="32"/>
          <w:szCs w:val="32"/>
        </w:rPr>
        <w:t xml:space="preserve"> understanding of inclusive language is constantly evolving. Words that we might have used years ago to describe others may no longer be acceptable. Outdated or derogatory language can make people feel excluded and create a ripple effect that negatively influences how others view and behave towards them. </w:t>
      </w:r>
    </w:p>
    <w:p w14:paraId="06C0059B" w14:textId="77777777" w:rsidR="00E21B49" w:rsidRPr="00A27808" w:rsidRDefault="00E21B49" w:rsidP="000F3ABB">
      <w:pPr>
        <w:spacing w:before="0" w:after="0" w:line="360" w:lineRule="auto"/>
        <w:rPr>
          <w:rFonts w:ascii="Arial" w:hAnsi="Arial" w:cs="Arial"/>
          <w:sz w:val="32"/>
          <w:szCs w:val="32"/>
        </w:rPr>
      </w:pPr>
    </w:p>
    <w:p w14:paraId="09A4392C" w14:textId="3BCCA795" w:rsidR="00E21B49" w:rsidRPr="00A27808" w:rsidRDefault="00E21B49" w:rsidP="000F3ABB">
      <w:pPr>
        <w:spacing w:before="0" w:after="0" w:line="360" w:lineRule="auto"/>
        <w:rPr>
          <w:rFonts w:ascii="Arial" w:hAnsi="Arial" w:cs="Arial"/>
          <w:sz w:val="32"/>
          <w:szCs w:val="32"/>
        </w:rPr>
      </w:pPr>
      <w:r w:rsidRPr="00A27808">
        <w:rPr>
          <w:rFonts w:ascii="Arial" w:hAnsi="Arial" w:cs="Arial"/>
          <w:sz w:val="32"/>
          <w:szCs w:val="32"/>
        </w:rPr>
        <w:lastRenderedPageBreak/>
        <w:t xml:space="preserve">When we use inclusive language that is chosen </w:t>
      </w:r>
      <w:r w:rsidR="001C463A" w:rsidRPr="00A27808">
        <w:rPr>
          <w:rFonts w:ascii="Arial" w:hAnsi="Arial" w:cs="Arial"/>
          <w:sz w:val="32"/>
          <w:szCs w:val="32"/>
        </w:rPr>
        <w:t xml:space="preserve">directly </w:t>
      </w:r>
      <w:r w:rsidRPr="00A27808">
        <w:rPr>
          <w:rFonts w:ascii="Arial" w:hAnsi="Arial" w:cs="Arial"/>
          <w:sz w:val="32"/>
          <w:szCs w:val="32"/>
        </w:rPr>
        <w:t>by the individuals we’re referring to, we help to combat ableism and change perspectives on people in positive, lasting</w:t>
      </w:r>
      <w:r w:rsidR="001C463A" w:rsidRPr="00A27808">
        <w:rPr>
          <w:rFonts w:ascii="Arial" w:hAnsi="Arial" w:cs="Arial"/>
          <w:sz w:val="32"/>
          <w:szCs w:val="32"/>
        </w:rPr>
        <w:t>, life-changing</w:t>
      </w:r>
      <w:r w:rsidRPr="00A27808">
        <w:rPr>
          <w:rFonts w:ascii="Arial" w:hAnsi="Arial" w:cs="Arial"/>
          <w:sz w:val="32"/>
          <w:szCs w:val="32"/>
        </w:rPr>
        <w:t xml:space="preserve"> ways. </w:t>
      </w:r>
    </w:p>
    <w:p w14:paraId="3545C497" w14:textId="3032F289" w:rsidR="00C57675" w:rsidRPr="00A27808" w:rsidRDefault="00C57675" w:rsidP="000F3ABB">
      <w:pPr>
        <w:spacing w:before="0" w:after="0" w:line="360" w:lineRule="auto"/>
        <w:rPr>
          <w:rFonts w:ascii="Arial" w:hAnsi="Arial" w:cs="Arial"/>
          <w:sz w:val="32"/>
          <w:szCs w:val="32"/>
        </w:rPr>
      </w:pPr>
    </w:p>
    <w:p w14:paraId="6F27AD62" w14:textId="0E6FE095" w:rsidR="00C57675" w:rsidRPr="00A27808" w:rsidRDefault="00C57675" w:rsidP="000F3ABB">
      <w:pPr>
        <w:spacing w:before="0" w:after="0" w:line="360" w:lineRule="auto"/>
        <w:rPr>
          <w:rFonts w:ascii="Arial" w:hAnsi="Arial" w:cs="Arial"/>
          <w:sz w:val="32"/>
          <w:szCs w:val="28"/>
        </w:rPr>
      </w:pPr>
      <w:r w:rsidRPr="00A27808">
        <w:rPr>
          <w:rFonts w:ascii="Arial" w:hAnsi="Arial" w:cs="Arial"/>
          <w:sz w:val="32"/>
          <w:szCs w:val="28"/>
        </w:rPr>
        <w:t>By adopting CNIB’s Inclusive Language Guidelines in your work, you can actively promote respectful, sensitive, and equitable communication that values and includes individuals who are blind, Deafblind, or have low vision.</w:t>
      </w:r>
    </w:p>
    <w:p w14:paraId="30F25B7A" w14:textId="77777777" w:rsidR="005100AD" w:rsidRPr="00A27808" w:rsidRDefault="005100AD" w:rsidP="000F3ABB">
      <w:pPr>
        <w:spacing w:before="0" w:after="0" w:line="360" w:lineRule="auto"/>
        <w:rPr>
          <w:rFonts w:ascii="Arial" w:hAnsi="Arial" w:cs="Arial"/>
          <w:sz w:val="32"/>
          <w:szCs w:val="28"/>
        </w:rPr>
      </w:pPr>
    </w:p>
    <w:p w14:paraId="67A34110" w14:textId="77777777" w:rsidR="005100AD" w:rsidRPr="00A27808" w:rsidRDefault="005100AD" w:rsidP="000F3ABB">
      <w:pPr>
        <w:pStyle w:val="Heading2"/>
      </w:pPr>
      <w:r w:rsidRPr="00A27808">
        <w:t>Did you know?</w:t>
      </w:r>
    </w:p>
    <w:p w14:paraId="7D040423" w14:textId="77777777" w:rsidR="005100AD" w:rsidRPr="00A27808" w:rsidRDefault="005100AD" w:rsidP="000F3ABB">
      <w:pPr>
        <w:spacing w:before="0" w:after="0" w:line="360" w:lineRule="auto"/>
        <w:rPr>
          <w:rFonts w:ascii="Arial" w:hAnsi="Arial" w:cs="Arial"/>
          <w:sz w:val="36"/>
          <w:szCs w:val="36"/>
        </w:rPr>
      </w:pPr>
      <w:r w:rsidRPr="00A27808">
        <w:rPr>
          <w:rFonts w:ascii="Arial" w:hAnsi="Arial" w:cs="Arial"/>
          <w:sz w:val="36"/>
          <w:szCs w:val="36"/>
        </w:rPr>
        <w:t>Approximately 1.5 million Canadians live with sight loss.</w:t>
      </w:r>
    </w:p>
    <w:p w14:paraId="2F98AC01" w14:textId="77777777" w:rsidR="0091190C" w:rsidRPr="00A27808" w:rsidRDefault="0091190C" w:rsidP="000F3ABB">
      <w:pPr>
        <w:spacing w:before="0" w:after="0" w:line="360" w:lineRule="auto"/>
        <w:rPr>
          <w:rFonts w:ascii="Arial" w:hAnsi="Arial" w:cs="Arial"/>
          <w:sz w:val="32"/>
          <w:szCs w:val="32"/>
        </w:rPr>
      </w:pPr>
    </w:p>
    <w:p w14:paraId="7E1EF20F" w14:textId="094693F4" w:rsidR="00C409BC" w:rsidRPr="00A27808" w:rsidRDefault="00BF304F" w:rsidP="000F3ABB">
      <w:pPr>
        <w:pStyle w:val="Heading2"/>
      </w:pPr>
      <w:r w:rsidRPr="00A27808">
        <w:t xml:space="preserve">Speaking and writing </w:t>
      </w:r>
      <w:r w:rsidR="00C409BC" w:rsidRPr="00A27808">
        <w:t>respectfully</w:t>
      </w:r>
    </w:p>
    <w:p w14:paraId="04392BAE" w14:textId="41828BE1" w:rsidR="00C409BC" w:rsidRPr="00A27808" w:rsidRDefault="00C409BC" w:rsidP="000F3ABB">
      <w:pPr>
        <w:spacing w:before="0" w:after="0" w:line="360" w:lineRule="auto"/>
        <w:rPr>
          <w:rFonts w:ascii="Arial" w:hAnsi="Arial" w:cs="Arial"/>
          <w:color w:val="000000" w:themeColor="text1"/>
          <w:sz w:val="32"/>
          <w:szCs w:val="28"/>
        </w:rPr>
      </w:pPr>
      <w:r w:rsidRPr="00A27808">
        <w:rPr>
          <w:rFonts w:ascii="Arial" w:hAnsi="Arial" w:cs="Arial"/>
          <w:color w:val="000000" w:themeColor="text1"/>
          <w:sz w:val="32"/>
          <w:szCs w:val="28"/>
        </w:rPr>
        <w:t xml:space="preserve">Here are some things to keep in mind when </w:t>
      </w:r>
      <w:r w:rsidR="00BF304F" w:rsidRPr="00A27808">
        <w:rPr>
          <w:rFonts w:ascii="Arial" w:hAnsi="Arial" w:cs="Arial"/>
          <w:color w:val="000000" w:themeColor="text1"/>
          <w:sz w:val="32"/>
          <w:szCs w:val="28"/>
        </w:rPr>
        <w:t xml:space="preserve">speaking or </w:t>
      </w:r>
      <w:r w:rsidRPr="00A27808">
        <w:rPr>
          <w:rFonts w:ascii="Arial" w:hAnsi="Arial" w:cs="Arial"/>
          <w:color w:val="000000" w:themeColor="text1"/>
          <w:sz w:val="32"/>
          <w:szCs w:val="28"/>
        </w:rPr>
        <w:t>writing about people who are blind</w:t>
      </w:r>
      <w:r w:rsidR="00B70149" w:rsidRPr="00A27808">
        <w:rPr>
          <w:rFonts w:ascii="Arial" w:hAnsi="Arial" w:cs="Arial"/>
          <w:color w:val="000000" w:themeColor="text1"/>
          <w:sz w:val="32"/>
          <w:szCs w:val="28"/>
        </w:rPr>
        <w:t>, Deafblind, or have low vision</w:t>
      </w:r>
      <w:r w:rsidR="003D7524" w:rsidRPr="00A27808">
        <w:rPr>
          <w:rFonts w:ascii="Arial" w:hAnsi="Arial" w:cs="Arial"/>
          <w:color w:val="000000" w:themeColor="text1"/>
          <w:sz w:val="32"/>
          <w:szCs w:val="28"/>
        </w:rPr>
        <w:t>…</w:t>
      </w:r>
      <w:r w:rsidR="00396084" w:rsidRPr="00A27808">
        <w:rPr>
          <w:rFonts w:ascii="Arial" w:hAnsi="Arial" w:cs="Arial"/>
          <w:color w:val="000000" w:themeColor="text1"/>
          <w:sz w:val="32"/>
          <w:szCs w:val="28"/>
        </w:rPr>
        <w:t xml:space="preserve"> </w:t>
      </w:r>
    </w:p>
    <w:p w14:paraId="73F15603" w14:textId="77777777" w:rsidR="00487EAF" w:rsidRPr="00A27808" w:rsidRDefault="00487EAF" w:rsidP="000F3ABB">
      <w:pPr>
        <w:spacing w:before="0" w:after="0" w:line="360" w:lineRule="auto"/>
        <w:rPr>
          <w:rFonts w:ascii="Arial" w:hAnsi="Arial" w:cs="Arial"/>
          <w:color w:val="000000" w:themeColor="text1"/>
          <w:sz w:val="32"/>
          <w:szCs w:val="28"/>
        </w:rPr>
      </w:pPr>
    </w:p>
    <w:p w14:paraId="7213CD1D" w14:textId="2A69D163" w:rsidR="00C409BC" w:rsidRPr="00A27808" w:rsidRDefault="00484C85" w:rsidP="000F3ABB">
      <w:pPr>
        <w:pStyle w:val="ListParagraph"/>
        <w:numPr>
          <w:ilvl w:val="0"/>
          <w:numId w:val="11"/>
        </w:numPr>
        <w:spacing w:after="240" w:line="360" w:lineRule="auto"/>
        <w:contextualSpacing w:val="0"/>
        <w:rPr>
          <w:rFonts w:ascii="Arial" w:hAnsi="Arial" w:cs="Arial"/>
          <w:color w:val="000000" w:themeColor="text1"/>
          <w:sz w:val="32"/>
          <w:szCs w:val="36"/>
        </w:rPr>
      </w:pPr>
      <w:r w:rsidRPr="00A27808">
        <w:rPr>
          <w:rFonts w:ascii="Arial" w:hAnsi="Arial" w:cs="Arial"/>
          <w:b/>
          <w:color w:val="000000" w:themeColor="text1"/>
          <w:sz w:val="32"/>
          <w:szCs w:val="36"/>
        </w:rPr>
        <w:t>Everyone is unique</w:t>
      </w:r>
      <w:r w:rsidR="00C409BC" w:rsidRPr="00A27808">
        <w:rPr>
          <w:rFonts w:ascii="Arial" w:hAnsi="Arial" w:cs="Arial"/>
          <w:b/>
          <w:color w:val="000000" w:themeColor="text1"/>
          <w:sz w:val="32"/>
          <w:szCs w:val="36"/>
        </w:rPr>
        <w:t>:</w:t>
      </w:r>
      <w:r w:rsidR="00C409BC" w:rsidRPr="00A27808">
        <w:rPr>
          <w:rFonts w:ascii="Arial" w:hAnsi="Arial" w:cs="Arial"/>
          <w:color w:val="000000" w:themeColor="text1"/>
          <w:sz w:val="32"/>
          <w:szCs w:val="36"/>
        </w:rPr>
        <w:t xml:space="preserve"> Blindness is not one-size-fits-all. Every person’s physical and emotional experience of it is unique. Don’t suggest everyone has the same needs, challenges</w:t>
      </w:r>
      <w:r w:rsidR="000067F6" w:rsidRPr="00A27808">
        <w:rPr>
          <w:rFonts w:ascii="Arial" w:hAnsi="Arial" w:cs="Arial"/>
          <w:color w:val="000000" w:themeColor="text1"/>
          <w:sz w:val="32"/>
          <w:szCs w:val="36"/>
        </w:rPr>
        <w:t>,</w:t>
      </w:r>
      <w:r w:rsidR="00C409BC" w:rsidRPr="00A27808">
        <w:rPr>
          <w:rFonts w:ascii="Arial" w:hAnsi="Arial" w:cs="Arial"/>
          <w:color w:val="000000" w:themeColor="text1"/>
          <w:sz w:val="32"/>
          <w:szCs w:val="36"/>
        </w:rPr>
        <w:t xml:space="preserve"> or ambitions. </w:t>
      </w:r>
    </w:p>
    <w:p w14:paraId="42F5410B" w14:textId="77777777" w:rsidR="000A1BB9" w:rsidRPr="00A27808" w:rsidRDefault="000A1BB9" w:rsidP="000F3ABB">
      <w:pPr>
        <w:pStyle w:val="ListParagraph"/>
        <w:numPr>
          <w:ilvl w:val="0"/>
          <w:numId w:val="11"/>
        </w:numPr>
        <w:spacing w:after="240" w:line="360" w:lineRule="auto"/>
        <w:contextualSpacing w:val="0"/>
        <w:rPr>
          <w:rFonts w:ascii="Arial" w:hAnsi="Arial" w:cs="Arial"/>
          <w:b/>
          <w:bCs/>
          <w:sz w:val="32"/>
          <w:szCs w:val="32"/>
        </w:rPr>
      </w:pPr>
      <w:r w:rsidRPr="00A27808">
        <w:rPr>
          <w:rFonts w:ascii="Arial" w:hAnsi="Arial" w:cs="Arial"/>
          <w:b/>
          <w:bCs/>
          <w:sz w:val="32"/>
          <w:szCs w:val="32"/>
        </w:rPr>
        <w:lastRenderedPageBreak/>
        <w:t xml:space="preserve">We are not “the blind”: </w:t>
      </w:r>
      <w:r w:rsidRPr="00A27808">
        <w:rPr>
          <w:rFonts w:ascii="Arial" w:hAnsi="Arial" w:cs="Arial"/>
          <w:sz w:val="32"/>
          <w:szCs w:val="32"/>
        </w:rPr>
        <w:t>Although the word “blind” is perfectly fine to say, the term “the blind” has its roots in patriarchal and outdated systems that</w:t>
      </w:r>
      <w:r w:rsidRPr="00A27808">
        <w:rPr>
          <w:rFonts w:ascii="Arial" w:hAnsi="Arial" w:cs="Arial"/>
          <w:b/>
          <w:bCs/>
          <w:sz w:val="32"/>
          <w:szCs w:val="32"/>
        </w:rPr>
        <w:t xml:space="preserve"> </w:t>
      </w:r>
      <w:r w:rsidRPr="00A27808">
        <w:rPr>
          <w:rFonts w:ascii="Arial" w:hAnsi="Arial" w:cs="Arial"/>
          <w:sz w:val="32"/>
          <w:szCs w:val="32"/>
        </w:rPr>
        <w:t xml:space="preserve">positioned people who were blind as inferior and needy. Avoid this term when speaking and writing. </w:t>
      </w:r>
    </w:p>
    <w:p w14:paraId="7CB0D867" w14:textId="20F71D6E" w:rsidR="00C409BC" w:rsidRPr="00A27808" w:rsidRDefault="00C409BC" w:rsidP="000F3ABB">
      <w:pPr>
        <w:pStyle w:val="ListParagraph"/>
        <w:numPr>
          <w:ilvl w:val="0"/>
          <w:numId w:val="11"/>
        </w:numPr>
        <w:spacing w:after="240" w:line="360" w:lineRule="auto"/>
        <w:contextualSpacing w:val="0"/>
        <w:rPr>
          <w:rFonts w:ascii="Arial" w:hAnsi="Arial" w:cs="Arial"/>
          <w:color w:val="000000" w:themeColor="text1"/>
          <w:sz w:val="32"/>
          <w:szCs w:val="36"/>
        </w:rPr>
      </w:pPr>
      <w:r w:rsidRPr="00A27808">
        <w:rPr>
          <w:rFonts w:ascii="Arial" w:hAnsi="Arial" w:cs="Arial"/>
          <w:b/>
          <w:color w:val="000000" w:themeColor="text1"/>
          <w:sz w:val="32"/>
          <w:szCs w:val="36"/>
        </w:rPr>
        <w:t>Don’t overhype inspiration:</w:t>
      </w:r>
      <w:r w:rsidRPr="00A27808">
        <w:rPr>
          <w:rFonts w:ascii="Arial" w:hAnsi="Arial" w:cs="Arial"/>
          <w:color w:val="000000" w:themeColor="text1"/>
          <w:sz w:val="32"/>
          <w:szCs w:val="36"/>
        </w:rPr>
        <w:t xml:space="preserve"> Many people who are blind have achieved inspiring things and should be celebrated. But don’t position people who are blind as heroes simply for living their everyday lives. </w:t>
      </w:r>
      <w:r w:rsidR="00CE75E3" w:rsidRPr="00A27808">
        <w:rPr>
          <w:rFonts w:ascii="Arial" w:hAnsi="Arial" w:cs="Arial"/>
          <w:color w:val="000000" w:themeColor="text1"/>
          <w:sz w:val="32"/>
          <w:szCs w:val="36"/>
        </w:rPr>
        <w:t>Avoid terms like “strong”, brave”</w:t>
      </w:r>
      <w:r w:rsidR="00991810" w:rsidRPr="00A27808">
        <w:rPr>
          <w:rFonts w:ascii="Arial" w:hAnsi="Arial" w:cs="Arial"/>
          <w:color w:val="000000" w:themeColor="text1"/>
          <w:sz w:val="32"/>
          <w:szCs w:val="36"/>
        </w:rPr>
        <w:t>,</w:t>
      </w:r>
      <w:r w:rsidR="00CE75E3" w:rsidRPr="00A27808">
        <w:rPr>
          <w:rFonts w:ascii="Arial" w:hAnsi="Arial" w:cs="Arial"/>
          <w:color w:val="000000" w:themeColor="text1"/>
          <w:sz w:val="32"/>
          <w:szCs w:val="36"/>
        </w:rPr>
        <w:t xml:space="preserve"> and “inspirational”. </w:t>
      </w:r>
    </w:p>
    <w:p w14:paraId="13F2D26C" w14:textId="3FBD6074" w:rsidR="00B4177B" w:rsidRPr="00A27808" w:rsidRDefault="00B4177B" w:rsidP="000F3ABB">
      <w:pPr>
        <w:pStyle w:val="ListParagraph"/>
        <w:numPr>
          <w:ilvl w:val="0"/>
          <w:numId w:val="16"/>
        </w:numPr>
        <w:spacing w:after="240" w:line="360" w:lineRule="auto"/>
        <w:contextualSpacing w:val="0"/>
        <w:rPr>
          <w:rFonts w:ascii="Arial" w:hAnsi="Arial" w:cs="Arial"/>
          <w:sz w:val="32"/>
          <w:szCs w:val="32"/>
        </w:rPr>
      </w:pPr>
      <w:r w:rsidRPr="00A27808">
        <w:rPr>
          <w:rFonts w:ascii="Arial" w:hAnsi="Arial" w:cs="Arial"/>
          <w:b/>
          <w:bCs/>
          <w:color w:val="000000" w:themeColor="text1"/>
          <w:sz w:val="32"/>
          <w:szCs w:val="36"/>
        </w:rPr>
        <w:t>Use neutral language</w:t>
      </w:r>
      <w:r w:rsidR="006675C1" w:rsidRPr="00A27808">
        <w:rPr>
          <w:rFonts w:ascii="Arial" w:hAnsi="Arial" w:cs="Arial"/>
          <w:b/>
          <w:bCs/>
          <w:color w:val="000000" w:themeColor="text1"/>
          <w:sz w:val="32"/>
          <w:szCs w:val="36"/>
        </w:rPr>
        <w:t xml:space="preserve">: </w:t>
      </w:r>
      <w:r w:rsidR="006675C1" w:rsidRPr="00A27808">
        <w:rPr>
          <w:rFonts w:ascii="Arial" w:hAnsi="Arial" w:cs="Arial"/>
          <w:sz w:val="32"/>
          <w:szCs w:val="32"/>
        </w:rPr>
        <w:t xml:space="preserve">Everyone’s experience is different, and while blindness can present challenges, many people who are blind lead full, rewarding, and very active lives. </w:t>
      </w:r>
      <w:r w:rsidRPr="00A27808">
        <w:rPr>
          <w:rFonts w:ascii="Arial" w:hAnsi="Arial" w:cs="Arial"/>
          <w:color w:val="000000" w:themeColor="text1"/>
          <w:sz w:val="32"/>
          <w:szCs w:val="36"/>
        </w:rPr>
        <w:t>Blindness is a condition, not a catastrophe or curse. It’s not something people “suffer from” or are “afflicted by.” Don’t use language that positions people as passive victims.</w:t>
      </w:r>
    </w:p>
    <w:p w14:paraId="57E01378" w14:textId="4B541A39" w:rsidR="00A82981" w:rsidRPr="00A27808" w:rsidRDefault="000A1BB9" w:rsidP="000F3ABB">
      <w:pPr>
        <w:pStyle w:val="ListParagraph"/>
        <w:numPr>
          <w:ilvl w:val="0"/>
          <w:numId w:val="16"/>
        </w:numPr>
        <w:spacing w:after="240" w:line="360" w:lineRule="auto"/>
        <w:contextualSpacing w:val="0"/>
        <w:rPr>
          <w:rFonts w:ascii="Arial" w:hAnsi="Arial" w:cs="Arial"/>
          <w:color w:val="000000" w:themeColor="text1"/>
          <w:sz w:val="32"/>
          <w:szCs w:val="36"/>
        </w:rPr>
      </w:pPr>
      <w:r w:rsidRPr="00A27808">
        <w:rPr>
          <w:rFonts w:ascii="Arial" w:hAnsi="Arial" w:cs="Arial"/>
          <w:b/>
          <w:bCs/>
          <w:sz w:val="32"/>
          <w:szCs w:val="32"/>
        </w:rPr>
        <w:t xml:space="preserve">Avoid the term “visually impaired”: </w:t>
      </w:r>
      <w:r w:rsidR="007A403C" w:rsidRPr="00A27808">
        <w:rPr>
          <w:rFonts w:ascii="Arial" w:hAnsi="Arial" w:cs="Arial"/>
          <w:sz w:val="32"/>
          <w:szCs w:val="32"/>
        </w:rPr>
        <w:t xml:space="preserve">Although some people </w:t>
      </w:r>
      <w:r w:rsidR="00742D83" w:rsidRPr="00A27808">
        <w:rPr>
          <w:rFonts w:ascii="Arial" w:hAnsi="Arial" w:cs="Arial"/>
          <w:sz w:val="32"/>
          <w:szCs w:val="32"/>
        </w:rPr>
        <w:t xml:space="preserve">with sight loss </w:t>
      </w:r>
      <w:r w:rsidR="007A403C" w:rsidRPr="00A27808">
        <w:rPr>
          <w:rFonts w:ascii="Arial" w:hAnsi="Arial" w:cs="Arial"/>
          <w:sz w:val="32"/>
          <w:szCs w:val="32"/>
        </w:rPr>
        <w:t xml:space="preserve">are comfortable with this term and use </w:t>
      </w:r>
      <w:r w:rsidR="00742D83" w:rsidRPr="00A27808">
        <w:rPr>
          <w:rFonts w:ascii="Arial" w:hAnsi="Arial" w:cs="Arial"/>
          <w:sz w:val="32"/>
          <w:szCs w:val="32"/>
        </w:rPr>
        <w:t>it</w:t>
      </w:r>
      <w:r w:rsidR="007A403C" w:rsidRPr="00A27808">
        <w:rPr>
          <w:rFonts w:ascii="Arial" w:hAnsi="Arial" w:cs="Arial"/>
          <w:sz w:val="32"/>
          <w:szCs w:val="32"/>
        </w:rPr>
        <w:t xml:space="preserve"> to self-identi</w:t>
      </w:r>
      <w:r w:rsidR="00742D83" w:rsidRPr="00A27808">
        <w:rPr>
          <w:rFonts w:ascii="Arial" w:hAnsi="Arial" w:cs="Arial"/>
          <w:sz w:val="32"/>
          <w:szCs w:val="32"/>
        </w:rPr>
        <w:t>fy</w:t>
      </w:r>
      <w:r w:rsidR="007A403C" w:rsidRPr="00A27808">
        <w:rPr>
          <w:rFonts w:ascii="Arial" w:hAnsi="Arial" w:cs="Arial"/>
          <w:sz w:val="32"/>
          <w:szCs w:val="32"/>
        </w:rPr>
        <w:t xml:space="preserve">, many others find it focuses on the negative and positions the individuals as “less than” their sighted peers. </w:t>
      </w:r>
      <w:r w:rsidR="000E3254" w:rsidRPr="00A27808">
        <w:rPr>
          <w:rFonts w:ascii="Arial" w:hAnsi="Arial" w:cs="Arial"/>
          <w:sz w:val="32"/>
          <w:szCs w:val="32"/>
        </w:rPr>
        <w:t xml:space="preserve">Because it’s considered offensive to many people, it’s best </w:t>
      </w:r>
      <w:r w:rsidR="000E3254" w:rsidRPr="00A27808">
        <w:rPr>
          <w:rFonts w:ascii="Arial" w:hAnsi="Arial" w:cs="Arial"/>
          <w:sz w:val="32"/>
          <w:szCs w:val="32"/>
        </w:rPr>
        <w:lastRenderedPageBreak/>
        <w:t xml:space="preserve">to avoid this term unless </w:t>
      </w:r>
      <w:r w:rsidR="00A82981" w:rsidRPr="00A27808">
        <w:rPr>
          <w:rFonts w:ascii="Arial" w:hAnsi="Arial" w:cs="Arial"/>
          <w:sz w:val="32"/>
          <w:szCs w:val="32"/>
        </w:rPr>
        <w:t>an individual specifically chooses to be referred to as “visually impaired”.</w:t>
      </w:r>
    </w:p>
    <w:p w14:paraId="193342F2" w14:textId="77777777" w:rsidR="00D94D17" w:rsidRPr="00A27808" w:rsidRDefault="00D94D17" w:rsidP="000F3ABB">
      <w:pPr>
        <w:pStyle w:val="ListParagraph"/>
        <w:spacing w:after="0" w:line="360" w:lineRule="auto"/>
        <w:contextualSpacing w:val="0"/>
        <w:rPr>
          <w:rFonts w:ascii="Arial" w:hAnsi="Arial" w:cs="Arial"/>
          <w:b/>
          <w:bCs/>
          <w:sz w:val="36"/>
          <w:szCs w:val="36"/>
        </w:rPr>
      </w:pPr>
    </w:p>
    <w:p w14:paraId="720D6817" w14:textId="4BAF694C" w:rsidR="0014169B" w:rsidRPr="00A27808" w:rsidRDefault="00C90469" w:rsidP="000F3ABB">
      <w:pPr>
        <w:pStyle w:val="Heading2"/>
      </w:pPr>
      <w:r w:rsidRPr="00A27808">
        <w:t>Inclusive terms for</w:t>
      </w:r>
      <w:r w:rsidR="00A23EA6" w:rsidRPr="00A27808">
        <w:t xml:space="preserve"> people who are blind</w:t>
      </w:r>
    </w:p>
    <w:p w14:paraId="0ACB7C41" w14:textId="77777777" w:rsidR="0078694C" w:rsidRDefault="0093416C" w:rsidP="000F3ABB">
      <w:pPr>
        <w:spacing w:before="0" w:after="0" w:line="360" w:lineRule="auto"/>
        <w:rPr>
          <w:rFonts w:ascii="Arial" w:hAnsi="Arial" w:cs="Arial"/>
          <w:sz w:val="32"/>
          <w:szCs w:val="28"/>
        </w:rPr>
      </w:pPr>
      <w:r w:rsidRPr="00A27808">
        <w:rPr>
          <w:rFonts w:ascii="Arial" w:hAnsi="Arial" w:cs="Arial"/>
          <w:sz w:val="32"/>
          <w:szCs w:val="28"/>
        </w:rPr>
        <w:t xml:space="preserve">Before we talk about how we refer to people who are blind, it’s important to </w:t>
      </w:r>
      <w:r w:rsidR="00A4400B" w:rsidRPr="00A27808">
        <w:rPr>
          <w:rFonts w:ascii="Arial" w:hAnsi="Arial" w:cs="Arial"/>
          <w:sz w:val="32"/>
          <w:szCs w:val="28"/>
        </w:rPr>
        <w:t>recognize</w:t>
      </w:r>
      <w:r w:rsidR="00BC386F" w:rsidRPr="00A27808">
        <w:rPr>
          <w:rFonts w:ascii="Arial" w:hAnsi="Arial" w:cs="Arial"/>
          <w:sz w:val="32"/>
          <w:szCs w:val="28"/>
        </w:rPr>
        <w:t xml:space="preserve"> one thing: </w:t>
      </w:r>
      <w:r w:rsidR="00D75D65" w:rsidRPr="00A27808">
        <w:rPr>
          <w:rFonts w:ascii="Arial" w:hAnsi="Arial" w:cs="Arial"/>
          <w:b/>
          <w:bCs/>
          <w:sz w:val="32"/>
          <w:szCs w:val="28"/>
        </w:rPr>
        <w:t xml:space="preserve">Everyone </w:t>
      </w:r>
      <w:r w:rsidR="00285F5F" w:rsidRPr="00A27808">
        <w:rPr>
          <w:rFonts w:ascii="Arial" w:hAnsi="Arial" w:cs="Arial"/>
          <w:b/>
          <w:bCs/>
          <w:sz w:val="32"/>
          <w:szCs w:val="28"/>
        </w:rPr>
        <w:t xml:space="preserve">who is blind is unique, and each person chooses to self-identify in </w:t>
      </w:r>
      <w:r w:rsidR="007D750D" w:rsidRPr="00A27808">
        <w:rPr>
          <w:rFonts w:ascii="Arial" w:hAnsi="Arial" w:cs="Arial"/>
          <w:b/>
          <w:bCs/>
          <w:sz w:val="32"/>
          <w:szCs w:val="28"/>
        </w:rPr>
        <w:t>their own</w:t>
      </w:r>
      <w:r w:rsidR="00285F5F" w:rsidRPr="00A27808">
        <w:rPr>
          <w:rFonts w:ascii="Arial" w:hAnsi="Arial" w:cs="Arial"/>
          <w:b/>
          <w:bCs/>
          <w:sz w:val="32"/>
          <w:szCs w:val="28"/>
        </w:rPr>
        <w:t xml:space="preserve"> way.</w:t>
      </w:r>
      <w:r w:rsidR="00285F5F" w:rsidRPr="00A27808">
        <w:rPr>
          <w:rFonts w:ascii="Arial" w:hAnsi="Arial" w:cs="Arial"/>
          <w:sz w:val="32"/>
          <w:szCs w:val="28"/>
        </w:rPr>
        <w:t xml:space="preserve"> </w:t>
      </w:r>
    </w:p>
    <w:p w14:paraId="60E9E6A5" w14:textId="77777777" w:rsidR="000F3ABB" w:rsidRPr="00A27808" w:rsidRDefault="000F3ABB" w:rsidP="000F3ABB">
      <w:pPr>
        <w:spacing w:before="0" w:after="0" w:line="360" w:lineRule="auto"/>
        <w:rPr>
          <w:rFonts w:ascii="Arial" w:hAnsi="Arial" w:cs="Arial"/>
          <w:sz w:val="32"/>
          <w:szCs w:val="28"/>
        </w:rPr>
      </w:pPr>
    </w:p>
    <w:p w14:paraId="7EE35C6D" w14:textId="50D15C37" w:rsidR="000231F4" w:rsidRDefault="000C53A7" w:rsidP="000F3ABB">
      <w:pPr>
        <w:spacing w:before="0" w:after="0" w:line="360" w:lineRule="auto"/>
        <w:rPr>
          <w:rFonts w:ascii="Arial" w:hAnsi="Arial" w:cs="Arial"/>
          <w:sz w:val="32"/>
          <w:szCs w:val="28"/>
        </w:rPr>
      </w:pPr>
      <w:r w:rsidRPr="00A27808">
        <w:rPr>
          <w:rFonts w:ascii="Arial" w:hAnsi="Arial" w:cs="Arial"/>
          <w:sz w:val="32"/>
          <w:szCs w:val="28"/>
        </w:rPr>
        <w:t>While o</w:t>
      </w:r>
      <w:r w:rsidR="00905718" w:rsidRPr="00A27808">
        <w:rPr>
          <w:rFonts w:ascii="Arial" w:hAnsi="Arial" w:cs="Arial"/>
          <w:sz w:val="32"/>
          <w:szCs w:val="28"/>
        </w:rPr>
        <w:t xml:space="preserve">ne person may identify as blind, </w:t>
      </w:r>
      <w:r w:rsidR="00DD3D3D" w:rsidRPr="00A27808">
        <w:rPr>
          <w:rFonts w:ascii="Arial" w:hAnsi="Arial" w:cs="Arial"/>
          <w:sz w:val="32"/>
          <w:szCs w:val="28"/>
        </w:rPr>
        <w:t>another</w:t>
      </w:r>
      <w:r w:rsidR="00DB3658" w:rsidRPr="00A27808">
        <w:rPr>
          <w:rFonts w:ascii="Arial" w:hAnsi="Arial" w:cs="Arial"/>
          <w:sz w:val="32"/>
          <w:szCs w:val="28"/>
        </w:rPr>
        <w:t xml:space="preserve"> </w:t>
      </w:r>
      <w:r w:rsidR="00905718" w:rsidRPr="00A27808">
        <w:rPr>
          <w:rFonts w:ascii="Arial" w:hAnsi="Arial" w:cs="Arial"/>
          <w:sz w:val="32"/>
          <w:szCs w:val="28"/>
        </w:rPr>
        <w:t xml:space="preserve">may identify as partially sighted, </w:t>
      </w:r>
      <w:r w:rsidRPr="00A27808">
        <w:rPr>
          <w:rFonts w:ascii="Arial" w:hAnsi="Arial" w:cs="Arial"/>
          <w:sz w:val="32"/>
          <w:szCs w:val="28"/>
        </w:rPr>
        <w:t>as having sight loss, as being visually impaired</w:t>
      </w:r>
      <w:r w:rsidR="00DB3658" w:rsidRPr="00A27808">
        <w:rPr>
          <w:rFonts w:ascii="Arial" w:hAnsi="Arial" w:cs="Arial"/>
          <w:sz w:val="32"/>
          <w:szCs w:val="28"/>
        </w:rPr>
        <w:t xml:space="preserve">, or </w:t>
      </w:r>
      <w:r w:rsidR="00DD3D3D" w:rsidRPr="00A27808">
        <w:rPr>
          <w:rFonts w:ascii="Arial" w:hAnsi="Arial" w:cs="Arial"/>
          <w:sz w:val="32"/>
          <w:szCs w:val="28"/>
        </w:rPr>
        <w:t xml:space="preserve">they </w:t>
      </w:r>
      <w:r w:rsidR="00DB3658" w:rsidRPr="00A27808">
        <w:rPr>
          <w:rFonts w:ascii="Arial" w:hAnsi="Arial" w:cs="Arial"/>
          <w:sz w:val="32"/>
          <w:szCs w:val="28"/>
        </w:rPr>
        <w:t xml:space="preserve">may use </w:t>
      </w:r>
      <w:r w:rsidR="00DD3D3D" w:rsidRPr="00A27808">
        <w:rPr>
          <w:rFonts w:ascii="Arial" w:hAnsi="Arial" w:cs="Arial"/>
          <w:sz w:val="32"/>
          <w:szCs w:val="28"/>
        </w:rPr>
        <w:t xml:space="preserve">any number of </w:t>
      </w:r>
      <w:r w:rsidR="00DB3658" w:rsidRPr="00A27808">
        <w:rPr>
          <w:rFonts w:ascii="Arial" w:hAnsi="Arial" w:cs="Arial"/>
          <w:sz w:val="32"/>
          <w:szCs w:val="28"/>
        </w:rPr>
        <w:t>other terms</w:t>
      </w:r>
      <w:r w:rsidR="00DD3D3D" w:rsidRPr="00A27808">
        <w:rPr>
          <w:rFonts w:ascii="Arial" w:hAnsi="Arial" w:cs="Arial"/>
          <w:sz w:val="32"/>
          <w:szCs w:val="28"/>
        </w:rPr>
        <w:t xml:space="preserve"> to describe themselves</w:t>
      </w:r>
      <w:r w:rsidRPr="00A27808">
        <w:rPr>
          <w:rFonts w:ascii="Arial" w:hAnsi="Arial" w:cs="Arial"/>
          <w:sz w:val="32"/>
          <w:szCs w:val="28"/>
        </w:rPr>
        <w:t xml:space="preserve">. </w:t>
      </w:r>
      <w:r w:rsidR="00DC538E" w:rsidRPr="00A27808">
        <w:rPr>
          <w:rFonts w:ascii="Arial" w:hAnsi="Arial" w:cs="Arial"/>
          <w:sz w:val="32"/>
          <w:szCs w:val="28"/>
        </w:rPr>
        <w:t xml:space="preserve">It’s crucial that we respect the way people choose to refer to their own blindness or sight loss. </w:t>
      </w:r>
    </w:p>
    <w:p w14:paraId="6E304F24" w14:textId="77777777" w:rsidR="000F3ABB" w:rsidRPr="00A27808" w:rsidRDefault="000F3ABB" w:rsidP="000F3ABB">
      <w:pPr>
        <w:spacing w:before="0" w:after="0" w:line="360" w:lineRule="auto"/>
        <w:rPr>
          <w:rFonts w:ascii="Arial" w:hAnsi="Arial" w:cs="Arial"/>
          <w:sz w:val="32"/>
          <w:szCs w:val="28"/>
        </w:rPr>
      </w:pPr>
    </w:p>
    <w:p w14:paraId="211C2030" w14:textId="01DCFDA8" w:rsidR="007D750D" w:rsidRDefault="007D750D" w:rsidP="000F3ABB">
      <w:pPr>
        <w:spacing w:before="0" w:after="0" w:line="360" w:lineRule="auto"/>
        <w:rPr>
          <w:rFonts w:ascii="Arial" w:hAnsi="Arial" w:cs="Arial"/>
          <w:sz w:val="32"/>
          <w:szCs w:val="28"/>
        </w:rPr>
      </w:pPr>
      <w:proofErr w:type="gramStart"/>
      <w:r w:rsidRPr="00A27808">
        <w:rPr>
          <w:rFonts w:ascii="Arial" w:hAnsi="Arial" w:cs="Arial"/>
          <w:sz w:val="32"/>
          <w:szCs w:val="28"/>
        </w:rPr>
        <w:t xml:space="preserve">That being said, </w:t>
      </w:r>
      <w:r w:rsidR="009873A5" w:rsidRPr="00A27808">
        <w:rPr>
          <w:rFonts w:ascii="Arial" w:hAnsi="Arial" w:cs="Arial"/>
          <w:sz w:val="32"/>
          <w:szCs w:val="28"/>
        </w:rPr>
        <w:t>here</w:t>
      </w:r>
      <w:proofErr w:type="gramEnd"/>
      <w:r w:rsidR="009873A5" w:rsidRPr="00A27808">
        <w:rPr>
          <w:rFonts w:ascii="Arial" w:hAnsi="Arial" w:cs="Arial"/>
          <w:sz w:val="32"/>
          <w:szCs w:val="28"/>
        </w:rPr>
        <w:t xml:space="preserve"> are a few inclusive terms to describe individuals who are blind, Deafblind, or have low vision: </w:t>
      </w:r>
      <w:r w:rsidR="003040D6" w:rsidRPr="00A27808">
        <w:rPr>
          <w:rFonts w:ascii="Arial" w:hAnsi="Arial" w:cs="Arial"/>
          <w:sz w:val="32"/>
          <w:szCs w:val="28"/>
        </w:rPr>
        <w:t xml:space="preserve"> </w:t>
      </w:r>
    </w:p>
    <w:p w14:paraId="4A72BA6C" w14:textId="77777777" w:rsidR="000F3ABB" w:rsidRPr="00A27808" w:rsidRDefault="000F3ABB" w:rsidP="000F3ABB">
      <w:pPr>
        <w:spacing w:before="0" w:after="0" w:line="360" w:lineRule="auto"/>
        <w:rPr>
          <w:sz w:val="32"/>
          <w:szCs w:val="28"/>
        </w:rPr>
      </w:pPr>
    </w:p>
    <w:p w14:paraId="3D013893" w14:textId="53E1BB7D" w:rsidR="00B73E95" w:rsidRPr="00A27808" w:rsidRDefault="00A23EA6" w:rsidP="000F3ABB">
      <w:pPr>
        <w:pStyle w:val="ListParagraph"/>
        <w:numPr>
          <w:ilvl w:val="0"/>
          <w:numId w:val="15"/>
        </w:numPr>
        <w:spacing w:after="240" w:line="360" w:lineRule="auto"/>
        <w:contextualSpacing w:val="0"/>
        <w:rPr>
          <w:rFonts w:ascii="Arial" w:hAnsi="Arial" w:cs="Arial"/>
          <w:sz w:val="32"/>
          <w:szCs w:val="36"/>
        </w:rPr>
      </w:pPr>
      <w:r w:rsidRPr="00A27808">
        <w:rPr>
          <w:rFonts w:ascii="Arial" w:hAnsi="Arial" w:cs="Arial"/>
          <w:b/>
          <w:bCs/>
          <w:sz w:val="32"/>
          <w:szCs w:val="36"/>
        </w:rPr>
        <w:t>P</w:t>
      </w:r>
      <w:r w:rsidR="00B73E95" w:rsidRPr="00A27808">
        <w:rPr>
          <w:rFonts w:ascii="Arial" w:hAnsi="Arial" w:cs="Arial"/>
          <w:b/>
          <w:bCs/>
          <w:sz w:val="32"/>
          <w:szCs w:val="36"/>
        </w:rPr>
        <w:t>eople who are blind</w:t>
      </w:r>
      <w:r w:rsidR="00201DDB" w:rsidRPr="00A27808">
        <w:rPr>
          <w:rFonts w:ascii="Arial" w:hAnsi="Arial" w:cs="Arial"/>
          <w:sz w:val="32"/>
          <w:szCs w:val="36"/>
        </w:rPr>
        <w:t xml:space="preserve"> –</w:t>
      </w:r>
      <w:r w:rsidR="00201DDB" w:rsidRPr="00A27808">
        <w:rPr>
          <w:rFonts w:ascii="Arial" w:hAnsi="Arial" w:cs="Arial"/>
          <w:b/>
          <w:bCs/>
          <w:sz w:val="32"/>
          <w:szCs w:val="36"/>
        </w:rPr>
        <w:t xml:space="preserve"> </w:t>
      </w:r>
      <w:r w:rsidR="004C2980" w:rsidRPr="00A27808">
        <w:rPr>
          <w:rFonts w:ascii="Arial" w:hAnsi="Arial" w:cs="Arial"/>
          <w:sz w:val="32"/>
          <w:szCs w:val="36"/>
        </w:rPr>
        <w:t>This term not only refers to people who are totally blind, but it</w:t>
      </w:r>
      <w:r w:rsidR="00201DDB" w:rsidRPr="00A27808">
        <w:rPr>
          <w:rFonts w:ascii="Arial" w:hAnsi="Arial" w:cs="Arial"/>
          <w:sz w:val="32"/>
          <w:szCs w:val="36"/>
        </w:rPr>
        <w:t xml:space="preserve"> </w:t>
      </w:r>
      <w:r w:rsidR="004C2980" w:rsidRPr="00A27808">
        <w:rPr>
          <w:rFonts w:ascii="Arial" w:hAnsi="Arial" w:cs="Arial"/>
          <w:sz w:val="32"/>
          <w:szCs w:val="36"/>
        </w:rPr>
        <w:t xml:space="preserve">also </w:t>
      </w:r>
      <w:r w:rsidR="00201DDB" w:rsidRPr="00A27808">
        <w:rPr>
          <w:rFonts w:ascii="Arial" w:hAnsi="Arial" w:cs="Arial"/>
          <w:sz w:val="32"/>
          <w:szCs w:val="36"/>
        </w:rPr>
        <w:t>encompass</w:t>
      </w:r>
      <w:r w:rsidR="004C2980" w:rsidRPr="00A27808">
        <w:rPr>
          <w:rFonts w:ascii="Arial" w:hAnsi="Arial" w:cs="Arial"/>
          <w:sz w:val="32"/>
          <w:szCs w:val="36"/>
        </w:rPr>
        <w:t>es</w:t>
      </w:r>
      <w:r w:rsidR="00201DDB" w:rsidRPr="00A27808">
        <w:rPr>
          <w:rFonts w:ascii="Arial" w:hAnsi="Arial" w:cs="Arial"/>
          <w:sz w:val="32"/>
          <w:szCs w:val="36"/>
        </w:rPr>
        <w:t xml:space="preserve"> </w:t>
      </w:r>
      <w:r w:rsidR="00B73E95" w:rsidRPr="00A27808">
        <w:rPr>
          <w:rFonts w:ascii="Arial" w:hAnsi="Arial" w:cs="Arial"/>
          <w:sz w:val="32"/>
          <w:szCs w:val="36"/>
        </w:rPr>
        <w:t>the full spectrum of visual disability, from mild to significant.</w:t>
      </w:r>
      <w:r w:rsidR="00EF2DA8" w:rsidRPr="00A27808">
        <w:rPr>
          <w:rFonts w:ascii="Arial" w:hAnsi="Arial" w:cs="Arial"/>
          <w:sz w:val="32"/>
          <w:szCs w:val="36"/>
        </w:rPr>
        <w:t xml:space="preserve"> </w:t>
      </w:r>
      <w:r w:rsidR="005D557E" w:rsidRPr="00A27808">
        <w:rPr>
          <w:rFonts w:ascii="Arial" w:hAnsi="Arial" w:cs="Arial"/>
          <w:sz w:val="32"/>
          <w:szCs w:val="36"/>
        </w:rPr>
        <w:t xml:space="preserve">Many people who have some degree of </w:t>
      </w:r>
      <w:r w:rsidR="00830306" w:rsidRPr="00A27808">
        <w:rPr>
          <w:rFonts w:ascii="Arial" w:hAnsi="Arial" w:cs="Arial"/>
          <w:sz w:val="32"/>
          <w:szCs w:val="36"/>
        </w:rPr>
        <w:t xml:space="preserve">remaining </w:t>
      </w:r>
      <w:r w:rsidR="005D557E" w:rsidRPr="00A27808">
        <w:rPr>
          <w:rFonts w:ascii="Arial" w:hAnsi="Arial" w:cs="Arial"/>
          <w:sz w:val="32"/>
          <w:szCs w:val="36"/>
        </w:rPr>
        <w:t xml:space="preserve">vision </w:t>
      </w:r>
      <w:r w:rsidR="00830306" w:rsidRPr="00A27808">
        <w:rPr>
          <w:rFonts w:ascii="Arial" w:hAnsi="Arial" w:cs="Arial"/>
          <w:sz w:val="32"/>
          <w:szCs w:val="36"/>
        </w:rPr>
        <w:t>embrace the term “blind”</w:t>
      </w:r>
      <w:r w:rsidR="00D23BDC" w:rsidRPr="00A27808">
        <w:rPr>
          <w:rFonts w:ascii="Arial" w:hAnsi="Arial" w:cs="Arial"/>
          <w:sz w:val="32"/>
          <w:szCs w:val="36"/>
        </w:rPr>
        <w:t xml:space="preserve"> as part of their self-identity. </w:t>
      </w:r>
      <w:r w:rsidR="005D557E" w:rsidRPr="00A27808">
        <w:rPr>
          <w:rFonts w:ascii="Arial" w:hAnsi="Arial" w:cs="Arial"/>
          <w:sz w:val="32"/>
          <w:szCs w:val="36"/>
        </w:rPr>
        <w:t xml:space="preserve"> </w:t>
      </w:r>
    </w:p>
    <w:p w14:paraId="3C059911" w14:textId="78376B00" w:rsidR="0025292E" w:rsidRPr="00A27808" w:rsidRDefault="0025292E" w:rsidP="000F3ABB">
      <w:pPr>
        <w:pStyle w:val="ListParagraph"/>
        <w:numPr>
          <w:ilvl w:val="0"/>
          <w:numId w:val="15"/>
        </w:numPr>
        <w:spacing w:after="240" w:line="360" w:lineRule="auto"/>
        <w:contextualSpacing w:val="0"/>
        <w:rPr>
          <w:rFonts w:ascii="Arial" w:hAnsi="Arial" w:cs="Arial"/>
          <w:sz w:val="32"/>
          <w:szCs w:val="36"/>
        </w:rPr>
      </w:pPr>
      <w:r w:rsidRPr="00A27808">
        <w:rPr>
          <w:rFonts w:ascii="Arial" w:hAnsi="Arial" w:cs="Arial"/>
          <w:b/>
          <w:bCs/>
          <w:sz w:val="32"/>
          <w:szCs w:val="36"/>
        </w:rPr>
        <w:lastRenderedPageBreak/>
        <w:t>People who are blind, Deafblind, or have low vision</w:t>
      </w:r>
      <w:r w:rsidRPr="00A27808">
        <w:rPr>
          <w:rFonts w:ascii="Arial" w:hAnsi="Arial" w:cs="Arial"/>
          <w:sz w:val="32"/>
          <w:szCs w:val="36"/>
        </w:rPr>
        <w:t xml:space="preserve"> </w:t>
      </w:r>
      <w:r w:rsidR="00201DDB" w:rsidRPr="00A27808">
        <w:rPr>
          <w:rFonts w:ascii="Arial" w:hAnsi="Arial" w:cs="Arial"/>
          <w:sz w:val="32"/>
          <w:szCs w:val="36"/>
        </w:rPr>
        <w:t>–</w:t>
      </w:r>
      <w:r w:rsidRPr="00A27808">
        <w:rPr>
          <w:rFonts w:ascii="Arial" w:hAnsi="Arial" w:cs="Arial"/>
          <w:sz w:val="32"/>
          <w:szCs w:val="36"/>
        </w:rPr>
        <w:t xml:space="preserve"> </w:t>
      </w:r>
      <w:r w:rsidR="00201DDB" w:rsidRPr="00A27808">
        <w:rPr>
          <w:rFonts w:ascii="Arial" w:hAnsi="Arial" w:cs="Arial"/>
          <w:sz w:val="32"/>
          <w:szCs w:val="36"/>
        </w:rPr>
        <w:t xml:space="preserve">Use this </w:t>
      </w:r>
      <w:r w:rsidR="00F63B46" w:rsidRPr="00A27808">
        <w:rPr>
          <w:rFonts w:ascii="Arial" w:hAnsi="Arial" w:cs="Arial"/>
          <w:sz w:val="32"/>
          <w:szCs w:val="36"/>
        </w:rPr>
        <w:t>phrase</w:t>
      </w:r>
      <w:r w:rsidR="006B2C63" w:rsidRPr="00A27808">
        <w:rPr>
          <w:rFonts w:ascii="Arial" w:hAnsi="Arial" w:cs="Arial"/>
          <w:sz w:val="32"/>
          <w:szCs w:val="36"/>
        </w:rPr>
        <w:t xml:space="preserve"> to refer </w:t>
      </w:r>
      <w:r w:rsidR="00542F6F" w:rsidRPr="00A27808">
        <w:rPr>
          <w:rFonts w:ascii="Arial" w:hAnsi="Arial" w:cs="Arial"/>
          <w:sz w:val="32"/>
          <w:szCs w:val="36"/>
        </w:rPr>
        <w:t xml:space="preserve">with more specificity </w:t>
      </w:r>
      <w:r w:rsidR="00154A0B" w:rsidRPr="00A27808">
        <w:rPr>
          <w:rFonts w:ascii="Arial" w:hAnsi="Arial" w:cs="Arial"/>
          <w:sz w:val="32"/>
          <w:szCs w:val="36"/>
        </w:rPr>
        <w:t xml:space="preserve">to </w:t>
      </w:r>
      <w:r w:rsidR="00542F6F" w:rsidRPr="00A27808">
        <w:rPr>
          <w:rFonts w:ascii="Arial" w:hAnsi="Arial" w:cs="Arial"/>
          <w:sz w:val="32"/>
          <w:szCs w:val="36"/>
        </w:rPr>
        <w:t xml:space="preserve">the full spectrum of visual disability, </w:t>
      </w:r>
      <w:r w:rsidR="00EF4E7D" w:rsidRPr="00A27808">
        <w:rPr>
          <w:rFonts w:ascii="Arial" w:hAnsi="Arial" w:cs="Arial"/>
          <w:sz w:val="32"/>
          <w:szCs w:val="36"/>
        </w:rPr>
        <w:t>including people with</w:t>
      </w:r>
      <w:r w:rsidR="007038AA" w:rsidRPr="00A27808">
        <w:rPr>
          <w:rFonts w:ascii="Arial" w:hAnsi="Arial" w:cs="Arial"/>
          <w:sz w:val="32"/>
          <w:szCs w:val="36"/>
        </w:rPr>
        <w:t xml:space="preserve"> some remaining </w:t>
      </w:r>
      <w:r w:rsidR="0005781E" w:rsidRPr="00A27808">
        <w:rPr>
          <w:rFonts w:ascii="Arial" w:hAnsi="Arial" w:cs="Arial"/>
          <w:sz w:val="32"/>
          <w:szCs w:val="36"/>
        </w:rPr>
        <w:t>sight</w:t>
      </w:r>
      <w:r w:rsidR="007038AA" w:rsidRPr="00A27808">
        <w:rPr>
          <w:rFonts w:ascii="Arial" w:hAnsi="Arial" w:cs="Arial"/>
          <w:sz w:val="32"/>
          <w:szCs w:val="36"/>
        </w:rPr>
        <w:t xml:space="preserve"> and people </w:t>
      </w:r>
      <w:r w:rsidR="00D87DA4" w:rsidRPr="00A27808">
        <w:rPr>
          <w:rFonts w:ascii="Arial" w:hAnsi="Arial" w:cs="Arial"/>
          <w:sz w:val="32"/>
          <w:szCs w:val="36"/>
        </w:rPr>
        <w:t>who are living with both blindness and hearing loss</w:t>
      </w:r>
      <w:r w:rsidR="00FB4F2A" w:rsidRPr="00A27808">
        <w:rPr>
          <w:rFonts w:ascii="Arial" w:hAnsi="Arial" w:cs="Arial"/>
          <w:sz w:val="32"/>
          <w:szCs w:val="36"/>
        </w:rPr>
        <w:t>. (</w:t>
      </w:r>
      <w:r w:rsidR="006A59AC" w:rsidRPr="00A27808">
        <w:rPr>
          <w:rFonts w:ascii="Arial" w:hAnsi="Arial" w:cs="Arial"/>
          <w:sz w:val="32"/>
          <w:szCs w:val="36"/>
        </w:rPr>
        <w:t>*</w:t>
      </w:r>
      <w:r w:rsidR="00FB4F2A" w:rsidRPr="00A27808">
        <w:rPr>
          <w:rFonts w:ascii="Arial" w:hAnsi="Arial" w:cs="Arial"/>
          <w:sz w:val="32"/>
          <w:szCs w:val="36"/>
        </w:rPr>
        <w:t xml:space="preserve">Please note that the word “Deafblind” should </w:t>
      </w:r>
      <w:r w:rsidR="006A59AC" w:rsidRPr="00A27808">
        <w:rPr>
          <w:rFonts w:ascii="Arial" w:hAnsi="Arial" w:cs="Arial"/>
          <w:sz w:val="32"/>
          <w:szCs w:val="36"/>
        </w:rPr>
        <w:t xml:space="preserve">always </w:t>
      </w:r>
      <w:r w:rsidR="00FB4F2A" w:rsidRPr="00A27808">
        <w:rPr>
          <w:rFonts w:ascii="Arial" w:hAnsi="Arial" w:cs="Arial"/>
          <w:sz w:val="32"/>
          <w:szCs w:val="36"/>
        </w:rPr>
        <w:t xml:space="preserve">be capitalized as per the </w:t>
      </w:r>
      <w:r w:rsidR="006A59AC" w:rsidRPr="00A27808">
        <w:rPr>
          <w:rFonts w:ascii="Arial" w:hAnsi="Arial" w:cs="Arial"/>
          <w:sz w:val="32"/>
          <w:szCs w:val="36"/>
        </w:rPr>
        <w:t xml:space="preserve">wishes of the community of people who are Deafblind and allies to that community.) </w:t>
      </w:r>
    </w:p>
    <w:p w14:paraId="72E43531" w14:textId="781E5131" w:rsidR="00B73E95" w:rsidRPr="00A27808" w:rsidRDefault="00B73E95" w:rsidP="000F3ABB">
      <w:pPr>
        <w:pStyle w:val="ListParagraph"/>
        <w:numPr>
          <w:ilvl w:val="0"/>
          <w:numId w:val="15"/>
        </w:numPr>
        <w:spacing w:after="240" w:line="360" w:lineRule="auto"/>
        <w:contextualSpacing w:val="0"/>
        <w:rPr>
          <w:rFonts w:ascii="Arial" w:hAnsi="Arial" w:cs="Arial"/>
          <w:sz w:val="32"/>
          <w:szCs w:val="36"/>
        </w:rPr>
      </w:pPr>
      <w:r w:rsidRPr="00A27808">
        <w:rPr>
          <w:rFonts w:ascii="Arial" w:hAnsi="Arial" w:cs="Arial"/>
          <w:b/>
          <w:bCs/>
          <w:sz w:val="32"/>
          <w:szCs w:val="36"/>
        </w:rPr>
        <w:t>People impacted by blindness</w:t>
      </w:r>
      <w:r w:rsidRPr="00A27808">
        <w:rPr>
          <w:rFonts w:ascii="Arial" w:hAnsi="Arial" w:cs="Arial"/>
          <w:sz w:val="32"/>
          <w:szCs w:val="36"/>
        </w:rPr>
        <w:t xml:space="preserve"> – </w:t>
      </w:r>
      <w:r w:rsidR="00DA24E7" w:rsidRPr="00A27808">
        <w:rPr>
          <w:rFonts w:ascii="Arial" w:hAnsi="Arial" w:cs="Arial"/>
          <w:sz w:val="32"/>
          <w:szCs w:val="36"/>
        </w:rPr>
        <w:t>This term refers</w:t>
      </w:r>
      <w:r w:rsidRPr="00A27808">
        <w:rPr>
          <w:rFonts w:ascii="Arial" w:hAnsi="Arial" w:cs="Arial"/>
          <w:sz w:val="32"/>
          <w:szCs w:val="36"/>
        </w:rPr>
        <w:t xml:space="preserve"> not just to people who are blind themselves, but also their extended network of family, friends, and </w:t>
      </w:r>
      <w:r w:rsidR="00B235AE" w:rsidRPr="00A27808">
        <w:rPr>
          <w:rFonts w:ascii="Arial" w:hAnsi="Arial" w:cs="Arial"/>
          <w:sz w:val="32"/>
          <w:szCs w:val="36"/>
        </w:rPr>
        <w:t>allies</w:t>
      </w:r>
      <w:r w:rsidRPr="00A27808">
        <w:rPr>
          <w:rFonts w:ascii="Arial" w:hAnsi="Arial" w:cs="Arial"/>
          <w:sz w:val="32"/>
          <w:szCs w:val="36"/>
        </w:rPr>
        <w:t xml:space="preserve">. </w:t>
      </w:r>
    </w:p>
    <w:p w14:paraId="31AFEE75" w14:textId="179F031B" w:rsidR="00B73E95" w:rsidRPr="00A27808" w:rsidRDefault="00E35CF1" w:rsidP="000F3ABB">
      <w:pPr>
        <w:pStyle w:val="ListParagraph"/>
        <w:numPr>
          <w:ilvl w:val="0"/>
          <w:numId w:val="15"/>
        </w:numPr>
        <w:spacing w:after="240" w:line="360" w:lineRule="auto"/>
        <w:contextualSpacing w:val="0"/>
        <w:rPr>
          <w:rFonts w:ascii="Arial" w:hAnsi="Arial" w:cs="Arial"/>
          <w:sz w:val="32"/>
          <w:szCs w:val="36"/>
        </w:rPr>
      </w:pPr>
      <w:r w:rsidRPr="00A27808">
        <w:rPr>
          <w:rFonts w:ascii="Arial" w:hAnsi="Arial" w:cs="Arial"/>
          <w:b/>
          <w:bCs/>
          <w:sz w:val="32"/>
          <w:szCs w:val="36"/>
        </w:rPr>
        <w:t>People with l</w:t>
      </w:r>
      <w:r w:rsidR="00201DDB" w:rsidRPr="00A27808">
        <w:rPr>
          <w:rFonts w:ascii="Arial" w:hAnsi="Arial" w:cs="Arial"/>
          <w:b/>
          <w:bCs/>
          <w:sz w:val="32"/>
          <w:szCs w:val="36"/>
        </w:rPr>
        <w:t>ow</w:t>
      </w:r>
      <w:r w:rsidR="00B73E95" w:rsidRPr="00A27808">
        <w:rPr>
          <w:rFonts w:ascii="Arial" w:hAnsi="Arial" w:cs="Arial"/>
          <w:b/>
          <w:bCs/>
          <w:sz w:val="32"/>
          <w:szCs w:val="36"/>
        </w:rPr>
        <w:t xml:space="preserve"> vision</w:t>
      </w:r>
      <w:r w:rsidR="00B73E95" w:rsidRPr="00A27808">
        <w:rPr>
          <w:rFonts w:ascii="Arial" w:hAnsi="Arial" w:cs="Arial"/>
          <w:sz w:val="32"/>
          <w:szCs w:val="36"/>
        </w:rPr>
        <w:t xml:space="preserve"> –</w:t>
      </w:r>
      <w:r w:rsidR="00831535" w:rsidRPr="00A27808">
        <w:rPr>
          <w:rFonts w:ascii="Arial" w:hAnsi="Arial" w:cs="Arial"/>
          <w:sz w:val="32"/>
          <w:szCs w:val="36"/>
        </w:rPr>
        <w:t xml:space="preserve"> </w:t>
      </w:r>
      <w:r w:rsidR="00D37873" w:rsidRPr="00A27808">
        <w:rPr>
          <w:rFonts w:ascii="Arial" w:hAnsi="Arial" w:cs="Arial"/>
          <w:sz w:val="32"/>
          <w:szCs w:val="36"/>
        </w:rPr>
        <w:t>Use this term when</w:t>
      </w:r>
      <w:r w:rsidR="00B73E95" w:rsidRPr="00A27808">
        <w:rPr>
          <w:rFonts w:ascii="Arial" w:hAnsi="Arial" w:cs="Arial"/>
          <w:sz w:val="32"/>
          <w:szCs w:val="36"/>
        </w:rPr>
        <w:t xml:space="preserve"> you are referring </w:t>
      </w:r>
      <w:r w:rsidR="00D37873" w:rsidRPr="00A27808">
        <w:rPr>
          <w:rFonts w:ascii="Arial" w:hAnsi="Arial" w:cs="Arial"/>
          <w:sz w:val="32"/>
          <w:szCs w:val="36"/>
        </w:rPr>
        <w:t xml:space="preserve">specifically </w:t>
      </w:r>
      <w:r w:rsidR="00B73E95" w:rsidRPr="00A27808">
        <w:rPr>
          <w:rFonts w:ascii="Arial" w:hAnsi="Arial" w:cs="Arial"/>
          <w:sz w:val="32"/>
          <w:szCs w:val="36"/>
        </w:rPr>
        <w:t xml:space="preserve">to </w:t>
      </w:r>
      <w:r w:rsidR="00D37873" w:rsidRPr="00A27808">
        <w:rPr>
          <w:rFonts w:ascii="Arial" w:hAnsi="Arial" w:cs="Arial"/>
          <w:sz w:val="32"/>
          <w:szCs w:val="36"/>
        </w:rPr>
        <w:t xml:space="preserve">individuals </w:t>
      </w:r>
      <w:r w:rsidR="00B73E95" w:rsidRPr="00A27808">
        <w:rPr>
          <w:rFonts w:ascii="Arial" w:hAnsi="Arial" w:cs="Arial"/>
          <w:sz w:val="32"/>
          <w:szCs w:val="36"/>
        </w:rPr>
        <w:t xml:space="preserve">who </w:t>
      </w:r>
      <w:r w:rsidR="00831535" w:rsidRPr="00A27808">
        <w:rPr>
          <w:rFonts w:ascii="Arial" w:hAnsi="Arial" w:cs="Arial"/>
          <w:sz w:val="32"/>
          <w:szCs w:val="36"/>
        </w:rPr>
        <w:t>are not totally blind</w:t>
      </w:r>
      <w:r w:rsidRPr="00A27808">
        <w:rPr>
          <w:rFonts w:ascii="Arial" w:hAnsi="Arial" w:cs="Arial"/>
          <w:sz w:val="32"/>
          <w:szCs w:val="36"/>
        </w:rPr>
        <w:t xml:space="preserve"> (i.e., people who have some degree of vision).</w:t>
      </w:r>
    </w:p>
    <w:p w14:paraId="377D16BE" w14:textId="4EA0D9DF" w:rsidR="004543F3" w:rsidRPr="00A27808" w:rsidRDefault="00705F66" w:rsidP="000F3ABB">
      <w:pPr>
        <w:pStyle w:val="ListParagraph"/>
        <w:numPr>
          <w:ilvl w:val="0"/>
          <w:numId w:val="15"/>
        </w:numPr>
        <w:spacing w:after="240" w:line="360" w:lineRule="auto"/>
        <w:contextualSpacing w:val="0"/>
        <w:rPr>
          <w:rFonts w:ascii="Arial" w:hAnsi="Arial" w:cs="Arial"/>
          <w:sz w:val="32"/>
          <w:szCs w:val="36"/>
        </w:rPr>
      </w:pPr>
      <w:r w:rsidRPr="00A27808">
        <w:rPr>
          <w:rFonts w:ascii="Arial" w:hAnsi="Arial" w:cs="Arial"/>
          <w:b/>
          <w:bCs/>
          <w:sz w:val="32"/>
          <w:szCs w:val="36"/>
        </w:rPr>
        <w:t xml:space="preserve">People who </w:t>
      </w:r>
      <w:r w:rsidR="004543F3" w:rsidRPr="00A27808">
        <w:rPr>
          <w:rFonts w:ascii="Arial" w:hAnsi="Arial" w:cs="Arial"/>
          <w:b/>
          <w:bCs/>
          <w:sz w:val="32"/>
          <w:szCs w:val="36"/>
        </w:rPr>
        <w:t xml:space="preserve">are partially sighted </w:t>
      </w:r>
      <w:r w:rsidR="004543F3" w:rsidRPr="00A27808">
        <w:rPr>
          <w:rFonts w:ascii="Arial" w:hAnsi="Arial" w:cs="Arial"/>
          <w:sz w:val="32"/>
          <w:szCs w:val="36"/>
        </w:rPr>
        <w:t xml:space="preserve">– This </w:t>
      </w:r>
      <w:r w:rsidR="00543CDC" w:rsidRPr="00A27808">
        <w:rPr>
          <w:rFonts w:ascii="Arial" w:hAnsi="Arial" w:cs="Arial"/>
          <w:sz w:val="32"/>
          <w:szCs w:val="36"/>
        </w:rPr>
        <w:t>term c</w:t>
      </w:r>
      <w:r w:rsidR="004543F3" w:rsidRPr="00A27808">
        <w:rPr>
          <w:rFonts w:ascii="Arial" w:hAnsi="Arial" w:cs="Arial"/>
          <w:sz w:val="32"/>
          <w:szCs w:val="36"/>
        </w:rPr>
        <w:t xml:space="preserve">an </w:t>
      </w:r>
      <w:r w:rsidR="00543CDC" w:rsidRPr="00A27808">
        <w:rPr>
          <w:rFonts w:ascii="Arial" w:hAnsi="Arial" w:cs="Arial"/>
          <w:sz w:val="32"/>
          <w:szCs w:val="36"/>
        </w:rPr>
        <w:t xml:space="preserve">be used as an </w:t>
      </w:r>
      <w:r w:rsidR="004543F3" w:rsidRPr="00A27808">
        <w:rPr>
          <w:rFonts w:ascii="Arial" w:hAnsi="Arial" w:cs="Arial"/>
          <w:sz w:val="32"/>
          <w:szCs w:val="36"/>
        </w:rPr>
        <w:t xml:space="preserve">alternative term </w:t>
      </w:r>
      <w:r w:rsidR="00543CDC" w:rsidRPr="00A27808">
        <w:rPr>
          <w:rFonts w:ascii="Arial" w:hAnsi="Arial" w:cs="Arial"/>
          <w:sz w:val="32"/>
          <w:szCs w:val="36"/>
        </w:rPr>
        <w:t xml:space="preserve">for “people with low vision”; it </w:t>
      </w:r>
      <w:r w:rsidR="00677A05" w:rsidRPr="00A27808">
        <w:rPr>
          <w:rFonts w:ascii="Arial" w:hAnsi="Arial" w:cs="Arial"/>
          <w:sz w:val="32"/>
          <w:szCs w:val="36"/>
        </w:rPr>
        <w:t xml:space="preserve">is </w:t>
      </w:r>
      <w:r w:rsidR="00543CDC" w:rsidRPr="00A27808">
        <w:rPr>
          <w:rFonts w:ascii="Arial" w:hAnsi="Arial" w:cs="Arial"/>
          <w:sz w:val="32"/>
          <w:szCs w:val="36"/>
        </w:rPr>
        <w:t xml:space="preserve">best used when describing people who have some usable vision, such as people who have remaining central vision. </w:t>
      </w:r>
    </w:p>
    <w:p w14:paraId="5C99325A" w14:textId="15E29CAE" w:rsidR="004543F3" w:rsidRPr="00A27808" w:rsidRDefault="004543F3" w:rsidP="000F3ABB">
      <w:pPr>
        <w:pStyle w:val="ListParagraph"/>
        <w:numPr>
          <w:ilvl w:val="0"/>
          <w:numId w:val="15"/>
        </w:numPr>
        <w:spacing w:after="240" w:line="360" w:lineRule="auto"/>
        <w:contextualSpacing w:val="0"/>
        <w:rPr>
          <w:rFonts w:ascii="Arial" w:hAnsi="Arial" w:cs="Arial"/>
          <w:sz w:val="32"/>
          <w:szCs w:val="36"/>
        </w:rPr>
      </w:pPr>
      <w:r w:rsidRPr="00A27808">
        <w:rPr>
          <w:rFonts w:ascii="Arial" w:hAnsi="Arial" w:cs="Arial"/>
          <w:b/>
          <w:bCs/>
          <w:sz w:val="32"/>
          <w:szCs w:val="36"/>
        </w:rPr>
        <w:t>People with sight loss</w:t>
      </w:r>
      <w:r w:rsidRPr="00A27808">
        <w:rPr>
          <w:rFonts w:ascii="Arial" w:hAnsi="Arial" w:cs="Arial"/>
          <w:sz w:val="32"/>
          <w:szCs w:val="36"/>
        </w:rPr>
        <w:t xml:space="preserve"> </w:t>
      </w:r>
      <w:r w:rsidR="00E67121" w:rsidRPr="00A27808">
        <w:rPr>
          <w:rFonts w:ascii="Arial" w:hAnsi="Arial" w:cs="Arial"/>
          <w:sz w:val="32"/>
          <w:szCs w:val="36"/>
        </w:rPr>
        <w:t>–</w:t>
      </w:r>
      <w:r w:rsidRPr="00A27808">
        <w:rPr>
          <w:rFonts w:ascii="Arial" w:hAnsi="Arial" w:cs="Arial"/>
          <w:sz w:val="32"/>
          <w:szCs w:val="36"/>
        </w:rPr>
        <w:t xml:space="preserve"> </w:t>
      </w:r>
      <w:r w:rsidR="00543CDC" w:rsidRPr="00A27808">
        <w:rPr>
          <w:rFonts w:ascii="Arial" w:hAnsi="Arial" w:cs="Arial"/>
          <w:sz w:val="32"/>
          <w:szCs w:val="36"/>
        </w:rPr>
        <w:t xml:space="preserve">This term </w:t>
      </w:r>
      <w:r w:rsidR="00677A05" w:rsidRPr="00A27808">
        <w:rPr>
          <w:rFonts w:ascii="Arial" w:hAnsi="Arial" w:cs="Arial"/>
          <w:sz w:val="32"/>
          <w:szCs w:val="36"/>
        </w:rPr>
        <w:t xml:space="preserve">is best used when describing people who were born with sight and </w:t>
      </w:r>
      <w:r w:rsidR="003F2360" w:rsidRPr="00A27808">
        <w:rPr>
          <w:rFonts w:ascii="Arial" w:hAnsi="Arial" w:cs="Arial"/>
          <w:sz w:val="32"/>
          <w:szCs w:val="36"/>
        </w:rPr>
        <w:t xml:space="preserve">lost </w:t>
      </w:r>
      <w:r w:rsidR="00BC3E9E" w:rsidRPr="00A27808">
        <w:rPr>
          <w:rFonts w:ascii="Arial" w:hAnsi="Arial" w:cs="Arial"/>
          <w:sz w:val="32"/>
          <w:szCs w:val="36"/>
        </w:rPr>
        <w:t xml:space="preserve">some </w:t>
      </w:r>
      <w:r w:rsidR="001F2B42" w:rsidRPr="00A27808">
        <w:rPr>
          <w:rFonts w:ascii="Arial" w:hAnsi="Arial" w:cs="Arial"/>
          <w:sz w:val="32"/>
          <w:szCs w:val="36"/>
        </w:rPr>
        <w:t xml:space="preserve">or </w:t>
      </w:r>
      <w:proofErr w:type="gramStart"/>
      <w:r w:rsidR="001F2B42" w:rsidRPr="00A27808">
        <w:rPr>
          <w:rFonts w:ascii="Arial" w:hAnsi="Arial" w:cs="Arial"/>
          <w:sz w:val="32"/>
          <w:szCs w:val="36"/>
        </w:rPr>
        <w:lastRenderedPageBreak/>
        <w:t xml:space="preserve">all </w:t>
      </w:r>
      <w:r w:rsidR="00BC3E9E" w:rsidRPr="00A27808">
        <w:rPr>
          <w:rFonts w:ascii="Arial" w:hAnsi="Arial" w:cs="Arial"/>
          <w:sz w:val="32"/>
          <w:szCs w:val="36"/>
        </w:rPr>
        <w:t>of</w:t>
      </w:r>
      <w:proofErr w:type="gramEnd"/>
      <w:r w:rsidR="00BC3E9E" w:rsidRPr="00A27808">
        <w:rPr>
          <w:rFonts w:ascii="Arial" w:hAnsi="Arial" w:cs="Arial"/>
          <w:sz w:val="32"/>
          <w:szCs w:val="36"/>
        </w:rPr>
        <w:t xml:space="preserve"> their </w:t>
      </w:r>
      <w:r w:rsidR="001F2B42" w:rsidRPr="00A27808">
        <w:rPr>
          <w:rFonts w:ascii="Arial" w:hAnsi="Arial" w:cs="Arial"/>
          <w:sz w:val="32"/>
          <w:szCs w:val="36"/>
        </w:rPr>
        <w:t>vision</w:t>
      </w:r>
      <w:r w:rsidR="00BC3E9E" w:rsidRPr="00A27808">
        <w:rPr>
          <w:rFonts w:ascii="Arial" w:hAnsi="Arial" w:cs="Arial"/>
          <w:sz w:val="32"/>
          <w:szCs w:val="36"/>
        </w:rPr>
        <w:t xml:space="preserve"> later in life (i.e., </w:t>
      </w:r>
      <w:r w:rsidR="00021A4F" w:rsidRPr="00A27808">
        <w:rPr>
          <w:rFonts w:ascii="Arial" w:hAnsi="Arial" w:cs="Arial"/>
          <w:sz w:val="32"/>
          <w:szCs w:val="36"/>
        </w:rPr>
        <w:t xml:space="preserve">people who </w:t>
      </w:r>
      <w:r w:rsidR="002E0DCF" w:rsidRPr="00A27808">
        <w:rPr>
          <w:rFonts w:ascii="Arial" w:hAnsi="Arial" w:cs="Arial"/>
          <w:sz w:val="32"/>
          <w:szCs w:val="36"/>
        </w:rPr>
        <w:t xml:space="preserve">are not congenitally blind). </w:t>
      </w:r>
      <w:r w:rsidR="00021A4F" w:rsidRPr="00A27808">
        <w:rPr>
          <w:rFonts w:ascii="Arial" w:hAnsi="Arial" w:cs="Arial"/>
          <w:sz w:val="32"/>
          <w:szCs w:val="36"/>
        </w:rPr>
        <w:t xml:space="preserve"> </w:t>
      </w:r>
    </w:p>
    <w:p w14:paraId="39C356B2" w14:textId="383F3B99" w:rsidR="00FF65DA" w:rsidRPr="00A27808" w:rsidRDefault="000231F4" w:rsidP="000F3ABB">
      <w:pPr>
        <w:pStyle w:val="ListParagraph"/>
        <w:numPr>
          <w:ilvl w:val="0"/>
          <w:numId w:val="15"/>
        </w:numPr>
        <w:spacing w:after="240" w:line="360" w:lineRule="auto"/>
        <w:contextualSpacing w:val="0"/>
        <w:rPr>
          <w:sz w:val="32"/>
          <w:szCs w:val="32"/>
        </w:rPr>
      </w:pPr>
      <w:r w:rsidRPr="00A27808">
        <w:rPr>
          <w:rFonts w:ascii="Arial" w:hAnsi="Arial" w:cs="Arial"/>
          <w:b/>
          <w:bCs/>
          <w:sz w:val="32"/>
          <w:szCs w:val="36"/>
        </w:rPr>
        <w:t xml:space="preserve">People who are </w:t>
      </w:r>
      <w:r w:rsidR="00B73E95" w:rsidRPr="00A27808">
        <w:rPr>
          <w:rFonts w:ascii="Arial" w:hAnsi="Arial" w:cs="Arial"/>
          <w:b/>
          <w:bCs/>
          <w:sz w:val="32"/>
          <w:szCs w:val="36"/>
        </w:rPr>
        <w:t>Deafblind</w:t>
      </w:r>
      <w:r w:rsidR="00B73E95" w:rsidRPr="00A27808">
        <w:rPr>
          <w:rFonts w:ascii="Arial" w:hAnsi="Arial" w:cs="Arial"/>
          <w:sz w:val="32"/>
          <w:szCs w:val="36"/>
        </w:rPr>
        <w:t xml:space="preserve"> – </w:t>
      </w:r>
      <w:r w:rsidR="00E35CF1" w:rsidRPr="00A27808">
        <w:rPr>
          <w:rFonts w:ascii="Arial" w:hAnsi="Arial" w:cs="Arial"/>
          <w:sz w:val="32"/>
          <w:szCs w:val="36"/>
        </w:rPr>
        <w:t>U</w:t>
      </w:r>
      <w:r w:rsidR="00B73E95" w:rsidRPr="00A27808">
        <w:rPr>
          <w:rFonts w:ascii="Arial" w:hAnsi="Arial" w:cs="Arial"/>
          <w:sz w:val="32"/>
          <w:szCs w:val="36"/>
        </w:rPr>
        <w:t xml:space="preserve">se this </w:t>
      </w:r>
      <w:r w:rsidR="00E35CF1" w:rsidRPr="00A27808">
        <w:rPr>
          <w:rFonts w:ascii="Arial" w:hAnsi="Arial" w:cs="Arial"/>
          <w:sz w:val="32"/>
          <w:szCs w:val="36"/>
        </w:rPr>
        <w:t xml:space="preserve">term </w:t>
      </w:r>
      <w:r w:rsidR="00B73E95" w:rsidRPr="00A27808">
        <w:rPr>
          <w:rFonts w:ascii="Arial" w:hAnsi="Arial" w:cs="Arial"/>
          <w:sz w:val="32"/>
          <w:szCs w:val="36"/>
        </w:rPr>
        <w:t xml:space="preserve">when referring </w:t>
      </w:r>
      <w:r w:rsidR="00630077" w:rsidRPr="00A27808">
        <w:rPr>
          <w:rFonts w:ascii="Arial" w:hAnsi="Arial" w:cs="Arial"/>
          <w:sz w:val="32"/>
          <w:szCs w:val="36"/>
        </w:rPr>
        <w:t xml:space="preserve">specifically </w:t>
      </w:r>
      <w:r w:rsidR="00B73E95" w:rsidRPr="00A27808">
        <w:rPr>
          <w:rFonts w:ascii="Arial" w:hAnsi="Arial" w:cs="Arial"/>
          <w:sz w:val="32"/>
          <w:szCs w:val="36"/>
        </w:rPr>
        <w:t xml:space="preserve">to </w:t>
      </w:r>
      <w:r w:rsidR="00E35CF1" w:rsidRPr="00A27808">
        <w:rPr>
          <w:rFonts w:ascii="Arial" w:hAnsi="Arial" w:cs="Arial"/>
          <w:sz w:val="32"/>
          <w:szCs w:val="36"/>
        </w:rPr>
        <w:t xml:space="preserve">people </w:t>
      </w:r>
      <w:r w:rsidR="00B73E95" w:rsidRPr="00A27808">
        <w:rPr>
          <w:rFonts w:ascii="Arial" w:hAnsi="Arial" w:cs="Arial"/>
          <w:sz w:val="32"/>
          <w:szCs w:val="36"/>
        </w:rPr>
        <w:t xml:space="preserve">with </w:t>
      </w:r>
      <w:r w:rsidR="00E35CF1" w:rsidRPr="00A27808">
        <w:rPr>
          <w:rFonts w:ascii="Arial" w:hAnsi="Arial" w:cs="Arial"/>
          <w:sz w:val="32"/>
          <w:szCs w:val="36"/>
        </w:rPr>
        <w:t xml:space="preserve">either full or partial </w:t>
      </w:r>
      <w:r w:rsidR="00B73E95" w:rsidRPr="00A27808">
        <w:rPr>
          <w:rFonts w:ascii="Arial" w:hAnsi="Arial" w:cs="Arial"/>
          <w:sz w:val="32"/>
          <w:szCs w:val="36"/>
        </w:rPr>
        <w:t xml:space="preserve">dual hearing </w:t>
      </w:r>
      <w:r w:rsidR="00E35CF1" w:rsidRPr="00A27808">
        <w:rPr>
          <w:rFonts w:ascii="Arial" w:hAnsi="Arial" w:cs="Arial"/>
          <w:sz w:val="32"/>
          <w:szCs w:val="36"/>
        </w:rPr>
        <w:t>loss and blindness</w:t>
      </w:r>
      <w:r w:rsidR="00B73E95" w:rsidRPr="00A27808">
        <w:rPr>
          <w:rFonts w:ascii="Arial" w:hAnsi="Arial" w:cs="Arial"/>
          <w:sz w:val="32"/>
          <w:szCs w:val="36"/>
        </w:rPr>
        <w:t>.</w:t>
      </w:r>
      <w:r w:rsidR="006A59AC" w:rsidRPr="00A27808">
        <w:rPr>
          <w:rFonts w:ascii="Arial" w:hAnsi="Arial" w:cs="Arial"/>
          <w:sz w:val="32"/>
          <w:szCs w:val="36"/>
        </w:rPr>
        <w:t xml:space="preserve"> </w:t>
      </w:r>
    </w:p>
    <w:p w14:paraId="4DD94443" w14:textId="77777777" w:rsidR="0003604C" w:rsidRPr="00A27808" w:rsidRDefault="0003604C" w:rsidP="000F3ABB">
      <w:pPr>
        <w:spacing w:before="0" w:after="0" w:line="360" w:lineRule="auto"/>
        <w:rPr>
          <w:rFonts w:ascii="Arial" w:hAnsi="Arial" w:cs="Arial"/>
          <w:b/>
          <w:bCs/>
          <w:sz w:val="36"/>
          <w:szCs w:val="36"/>
        </w:rPr>
      </w:pPr>
    </w:p>
    <w:p w14:paraId="14986980" w14:textId="77777777" w:rsidR="0040165D" w:rsidRPr="00A27808" w:rsidRDefault="0040165D" w:rsidP="000F3ABB">
      <w:pPr>
        <w:spacing w:before="0" w:after="0" w:line="360" w:lineRule="auto"/>
        <w:rPr>
          <w:rFonts w:ascii="Arial" w:hAnsi="Arial" w:cs="Arial"/>
          <w:b/>
          <w:color w:val="000000" w:themeColor="text1"/>
          <w:sz w:val="36"/>
          <w:szCs w:val="36"/>
        </w:rPr>
      </w:pPr>
      <w:r w:rsidRPr="00A27808">
        <w:rPr>
          <w:rFonts w:ascii="Arial" w:hAnsi="Arial" w:cs="Arial"/>
          <w:b/>
          <w:color w:val="000000" w:themeColor="text1"/>
          <w:sz w:val="36"/>
          <w:szCs w:val="36"/>
        </w:rPr>
        <w:t>Person-first vs. identity-first language</w:t>
      </w:r>
    </w:p>
    <w:p w14:paraId="5846A8C1" w14:textId="44315893" w:rsidR="000F3ABB" w:rsidRDefault="0040165D" w:rsidP="000F3ABB">
      <w:pPr>
        <w:spacing w:before="0" w:after="0" w:line="360" w:lineRule="auto"/>
        <w:rPr>
          <w:rFonts w:ascii="Arial" w:hAnsi="Arial" w:cs="Arial"/>
          <w:color w:val="000000" w:themeColor="text1"/>
          <w:sz w:val="36"/>
          <w:szCs w:val="36"/>
        </w:rPr>
      </w:pPr>
      <w:r w:rsidRPr="00A27808">
        <w:rPr>
          <w:rFonts w:ascii="Arial" w:hAnsi="Arial" w:cs="Arial"/>
          <w:color w:val="000000" w:themeColor="text1"/>
          <w:sz w:val="36"/>
          <w:szCs w:val="36"/>
        </w:rPr>
        <w:t xml:space="preserve">Many people who are blind prefer what’s called “person-first language” that positions the disability as secondary to the individual. In terms of terminology, this means that the person always comes before the disability, so instead of saying “blind person” you would say “person who is blind”. </w:t>
      </w:r>
    </w:p>
    <w:p w14:paraId="43CA149D" w14:textId="77777777" w:rsidR="000F3ABB" w:rsidRPr="00A27808" w:rsidRDefault="000F3ABB" w:rsidP="000F3ABB">
      <w:pPr>
        <w:spacing w:before="0" w:after="0" w:line="360" w:lineRule="auto"/>
        <w:rPr>
          <w:rFonts w:ascii="Arial" w:hAnsi="Arial" w:cs="Arial"/>
          <w:color w:val="000000" w:themeColor="text1"/>
          <w:sz w:val="36"/>
          <w:szCs w:val="36"/>
        </w:rPr>
      </w:pPr>
    </w:p>
    <w:p w14:paraId="3D5608B6" w14:textId="77777777" w:rsidR="0040165D" w:rsidRDefault="0040165D" w:rsidP="000F3ABB">
      <w:pPr>
        <w:spacing w:before="0" w:after="0" w:line="360" w:lineRule="auto"/>
        <w:rPr>
          <w:rFonts w:ascii="Arial" w:hAnsi="Arial" w:cs="Arial"/>
          <w:color w:val="000000" w:themeColor="text1"/>
          <w:sz w:val="36"/>
          <w:szCs w:val="36"/>
        </w:rPr>
      </w:pPr>
      <w:r w:rsidRPr="00A27808">
        <w:rPr>
          <w:rFonts w:ascii="Arial" w:hAnsi="Arial" w:cs="Arial"/>
          <w:color w:val="000000" w:themeColor="text1"/>
          <w:sz w:val="36"/>
          <w:szCs w:val="36"/>
        </w:rPr>
        <w:t xml:space="preserve">However, it’s important to note that some people who are blind prefer the opposite – or what’s known as “identity-first language” – meaning that they prefer to be referred to as a “blind person” instead of a “person who is blind”. </w:t>
      </w:r>
    </w:p>
    <w:p w14:paraId="239E985E" w14:textId="77777777" w:rsidR="000F3ABB" w:rsidRPr="00A27808" w:rsidRDefault="000F3ABB" w:rsidP="000F3ABB">
      <w:pPr>
        <w:spacing w:before="0" w:after="0" w:line="360" w:lineRule="auto"/>
        <w:rPr>
          <w:rFonts w:ascii="Arial" w:hAnsi="Arial" w:cs="Arial"/>
          <w:color w:val="000000" w:themeColor="text1"/>
          <w:sz w:val="36"/>
          <w:szCs w:val="36"/>
        </w:rPr>
      </w:pPr>
    </w:p>
    <w:p w14:paraId="28990676" w14:textId="77777777" w:rsidR="0040165D" w:rsidRPr="00A27808" w:rsidRDefault="0040165D" w:rsidP="000F3ABB">
      <w:pPr>
        <w:spacing w:before="0" w:after="0" w:line="360" w:lineRule="auto"/>
        <w:rPr>
          <w:rFonts w:ascii="Arial" w:hAnsi="Arial" w:cs="Arial"/>
          <w:color w:val="000000" w:themeColor="text1"/>
          <w:sz w:val="36"/>
          <w:szCs w:val="36"/>
        </w:rPr>
      </w:pPr>
      <w:r w:rsidRPr="00A27808">
        <w:rPr>
          <w:rFonts w:ascii="Arial" w:hAnsi="Arial" w:cs="Arial"/>
          <w:color w:val="000000" w:themeColor="text1"/>
          <w:sz w:val="36"/>
          <w:szCs w:val="36"/>
        </w:rPr>
        <w:t xml:space="preserve">Either way, what’s most important is that you respect the way the person chooses to refer to themselves. When in </w:t>
      </w:r>
      <w:r w:rsidRPr="00A27808">
        <w:rPr>
          <w:rFonts w:ascii="Arial" w:hAnsi="Arial" w:cs="Arial"/>
          <w:color w:val="000000" w:themeColor="text1"/>
          <w:sz w:val="36"/>
          <w:szCs w:val="36"/>
        </w:rPr>
        <w:lastRenderedPageBreak/>
        <w:t xml:space="preserve">doubt, it’s best to use person-first language as some people who are blind find identity-first language to be exclusionary, especially when used by sighted individuals. </w:t>
      </w:r>
    </w:p>
    <w:p w14:paraId="5A90EF3D" w14:textId="77777777" w:rsidR="00D94D17" w:rsidRPr="00A27808" w:rsidRDefault="00D94D17" w:rsidP="000F3ABB">
      <w:pPr>
        <w:spacing w:before="0" w:after="0" w:line="360" w:lineRule="auto"/>
        <w:rPr>
          <w:rFonts w:ascii="Arial" w:hAnsi="Arial" w:cs="Arial"/>
          <w:b/>
          <w:bCs/>
          <w:sz w:val="36"/>
          <w:szCs w:val="36"/>
        </w:rPr>
      </w:pPr>
    </w:p>
    <w:p w14:paraId="0DF440AA" w14:textId="05FAA5B8" w:rsidR="00A3512F" w:rsidRPr="00A27808" w:rsidRDefault="00DD4E59" w:rsidP="000F3ABB">
      <w:pPr>
        <w:spacing w:before="0" w:after="0" w:line="360" w:lineRule="auto"/>
        <w:rPr>
          <w:rFonts w:ascii="Arial" w:hAnsi="Arial" w:cs="Arial"/>
          <w:b/>
          <w:bCs/>
          <w:sz w:val="36"/>
          <w:szCs w:val="36"/>
        </w:rPr>
      </w:pPr>
      <w:r w:rsidRPr="00A27808">
        <w:rPr>
          <w:rFonts w:ascii="Arial" w:hAnsi="Arial" w:cs="Arial"/>
          <w:b/>
          <w:bCs/>
          <w:sz w:val="36"/>
          <w:szCs w:val="36"/>
        </w:rPr>
        <w:t xml:space="preserve">Putting an end to </w:t>
      </w:r>
      <w:r w:rsidR="00861048" w:rsidRPr="00A27808">
        <w:rPr>
          <w:rFonts w:ascii="Arial" w:hAnsi="Arial" w:cs="Arial"/>
          <w:b/>
          <w:bCs/>
          <w:sz w:val="36"/>
          <w:szCs w:val="36"/>
        </w:rPr>
        <w:t xml:space="preserve">negative </w:t>
      </w:r>
      <w:r w:rsidRPr="00A27808">
        <w:rPr>
          <w:rFonts w:ascii="Arial" w:hAnsi="Arial" w:cs="Arial"/>
          <w:b/>
          <w:bCs/>
          <w:sz w:val="36"/>
          <w:szCs w:val="36"/>
        </w:rPr>
        <w:t xml:space="preserve">blind </w:t>
      </w:r>
      <w:r w:rsidR="002A63AF" w:rsidRPr="00A27808">
        <w:rPr>
          <w:rFonts w:ascii="Arial" w:hAnsi="Arial" w:cs="Arial"/>
          <w:b/>
          <w:bCs/>
          <w:sz w:val="36"/>
          <w:szCs w:val="36"/>
        </w:rPr>
        <w:t>idioms</w:t>
      </w:r>
      <w:r w:rsidRPr="00A27808">
        <w:rPr>
          <w:rFonts w:ascii="Arial" w:hAnsi="Arial" w:cs="Arial"/>
          <w:b/>
          <w:bCs/>
          <w:sz w:val="36"/>
          <w:szCs w:val="36"/>
        </w:rPr>
        <w:t xml:space="preserve"> </w:t>
      </w:r>
    </w:p>
    <w:p w14:paraId="6EF7AD25" w14:textId="6CB1ABA7" w:rsidR="00171AA0" w:rsidRPr="00A27808" w:rsidRDefault="001C463A" w:rsidP="000F3ABB">
      <w:pPr>
        <w:spacing w:before="0" w:after="0" w:line="360" w:lineRule="auto"/>
        <w:rPr>
          <w:rFonts w:ascii="Arial" w:hAnsi="Arial" w:cs="Arial"/>
          <w:sz w:val="32"/>
          <w:szCs w:val="32"/>
        </w:rPr>
      </w:pPr>
      <w:r w:rsidRPr="00A27808">
        <w:rPr>
          <w:rFonts w:ascii="Arial" w:hAnsi="Arial" w:cs="Arial"/>
          <w:sz w:val="32"/>
          <w:szCs w:val="32"/>
        </w:rPr>
        <w:t xml:space="preserve">Many people don’t even realize it, but inappropriate language about people who are blind is used frequently in day-to-day conversations. </w:t>
      </w:r>
      <w:r w:rsidR="00C003A1" w:rsidRPr="00A27808">
        <w:rPr>
          <w:rFonts w:ascii="Arial" w:hAnsi="Arial" w:cs="Arial"/>
          <w:sz w:val="32"/>
          <w:szCs w:val="32"/>
        </w:rPr>
        <w:t xml:space="preserve">The </w:t>
      </w:r>
      <w:r w:rsidR="0037322F" w:rsidRPr="00A27808">
        <w:rPr>
          <w:rFonts w:ascii="Arial" w:hAnsi="Arial" w:cs="Arial"/>
          <w:sz w:val="32"/>
          <w:szCs w:val="32"/>
        </w:rPr>
        <w:t xml:space="preserve">English language is rife with </w:t>
      </w:r>
      <w:r w:rsidR="009E7236" w:rsidRPr="00A27808">
        <w:rPr>
          <w:rFonts w:ascii="Arial" w:hAnsi="Arial" w:cs="Arial"/>
          <w:sz w:val="32"/>
          <w:szCs w:val="32"/>
        </w:rPr>
        <w:t xml:space="preserve">outdated </w:t>
      </w:r>
      <w:r w:rsidR="002A63AF" w:rsidRPr="00A27808">
        <w:rPr>
          <w:rFonts w:ascii="Arial" w:hAnsi="Arial" w:cs="Arial"/>
          <w:sz w:val="32"/>
          <w:szCs w:val="32"/>
        </w:rPr>
        <w:t>idioms</w:t>
      </w:r>
      <w:r w:rsidR="009E7236" w:rsidRPr="00A27808">
        <w:rPr>
          <w:rFonts w:ascii="Arial" w:hAnsi="Arial" w:cs="Arial"/>
          <w:sz w:val="32"/>
          <w:szCs w:val="32"/>
        </w:rPr>
        <w:t xml:space="preserve"> related to blindness that are harmful to people who are blind, Deafblind, or</w:t>
      </w:r>
      <w:r w:rsidR="003E029A" w:rsidRPr="00A27808">
        <w:rPr>
          <w:rFonts w:ascii="Arial" w:hAnsi="Arial" w:cs="Arial"/>
          <w:sz w:val="32"/>
          <w:szCs w:val="32"/>
        </w:rPr>
        <w:t xml:space="preserve"> who</w:t>
      </w:r>
      <w:r w:rsidR="009E7236" w:rsidRPr="00A27808">
        <w:rPr>
          <w:rFonts w:ascii="Arial" w:hAnsi="Arial" w:cs="Arial"/>
          <w:sz w:val="32"/>
          <w:szCs w:val="32"/>
        </w:rPr>
        <w:t xml:space="preserve"> have low vision. Although they may seem innocuous, </w:t>
      </w:r>
      <w:r w:rsidR="0005293F" w:rsidRPr="00A27808">
        <w:rPr>
          <w:rFonts w:ascii="Arial" w:hAnsi="Arial" w:cs="Arial"/>
          <w:sz w:val="32"/>
          <w:szCs w:val="32"/>
        </w:rPr>
        <w:t xml:space="preserve">these </w:t>
      </w:r>
      <w:r w:rsidR="002A63AF" w:rsidRPr="00A27808">
        <w:rPr>
          <w:rFonts w:ascii="Arial" w:hAnsi="Arial" w:cs="Arial"/>
          <w:sz w:val="32"/>
          <w:szCs w:val="32"/>
        </w:rPr>
        <w:t>idioms</w:t>
      </w:r>
      <w:r w:rsidR="0005293F" w:rsidRPr="00A27808">
        <w:rPr>
          <w:rFonts w:ascii="Arial" w:hAnsi="Arial" w:cs="Arial"/>
          <w:sz w:val="32"/>
          <w:szCs w:val="32"/>
        </w:rPr>
        <w:t xml:space="preserve"> perpetuate negative stereotypes </w:t>
      </w:r>
      <w:r w:rsidR="009452D8" w:rsidRPr="00A27808">
        <w:rPr>
          <w:rFonts w:ascii="Arial" w:hAnsi="Arial" w:cs="Arial"/>
          <w:sz w:val="32"/>
          <w:szCs w:val="32"/>
        </w:rPr>
        <w:t xml:space="preserve">and should be </w:t>
      </w:r>
      <w:r w:rsidR="00C341EA" w:rsidRPr="00A27808">
        <w:rPr>
          <w:rFonts w:ascii="Arial" w:hAnsi="Arial" w:cs="Arial"/>
          <w:sz w:val="32"/>
          <w:szCs w:val="32"/>
        </w:rPr>
        <w:t xml:space="preserve">avoided. </w:t>
      </w:r>
      <w:r w:rsidR="0005293F" w:rsidRPr="00A27808">
        <w:rPr>
          <w:rFonts w:ascii="Arial" w:hAnsi="Arial" w:cs="Arial"/>
          <w:sz w:val="32"/>
          <w:szCs w:val="32"/>
        </w:rPr>
        <w:t xml:space="preserve"> </w:t>
      </w:r>
    </w:p>
    <w:p w14:paraId="403819BD" w14:textId="77777777" w:rsidR="00171AA0" w:rsidRPr="00A27808" w:rsidRDefault="00171AA0" w:rsidP="000F3ABB">
      <w:pPr>
        <w:spacing w:before="0" w:after="0" w:line="360" w:lineRule="auto"/>
        <w:rPr>
          <w:rFonts w:ascii="Arial" w:hAnsi="Arial" w:cs="Arial"/>
          <w:sz w:val="32"/>
          <w:szCs w:val="32"/>
        </w:rPr>
      </w:pPr>
    </w:p>
    <w:p w14:paraId="1746A8A3" w14:textId="716188B9" w:rsidR="0027423C" w:rsidRPr="00A27808" w:rsidRDefault="00BA614E" w:rsidP="000F3ABB">
      <w:pPr>
        <w:spacing w:before="0" w:after="0" w:line="360" w:lineRule="auto"/>
        <w:rPr>
          <w:rFonts w:ascii="Arial" w:hAnsi="Arial" w:cs="Arial"/>
          <w:sz w:val="32"/>
          <w:szCs w:val="32"/>
        </w:rPr>
      </w:pPr>
      <w:r w:rsidRPr="00A27808">
        <w:rPr>
          <w:rFonts w:ascii="Arial" w:hAnsi="Arial" w:cs="Arial"/>
          <w:sz w:val="32"/>
          <w:szCs w:val="32"/>
        </w:rPr>
        <w:t xml:space="preserve">Not sure if </w:t>
      </w:r>
      <w:r w:rsidR="00547193" w:rsidRPr="00A27808">
        <w:rPr>
          <w:rFonts w:ascii="Arial" w:hAnsi="Arial" w:cs="Arial"/>
          <w:sz w:val="32"/>
          <w:szCs w:val="32"/>
        </w:rPr>
        <w:t>a</w:t>
      </w:r>
      <w:r w:rsidR="002A63AF" w:rsidRPr="00A27808">
        <w:rPr>
          <w:rFonts w:ascii="Arial" w:hAnsi="Arial" w:cs="Arial"/>
          <w:sz w:val="32"/>
          <w:szCs w:val="32"/>
        </w:rPr>
        <w:t>n idiom</w:t>
      </w:r>
      <w:r w:rsidR="00C0321A" w:rsidRPr="00A27808">
        <w:rPr>
          <w:rFonts w:ascii="Arial" w:hAnsi="Arial" w:cs="Arial"/>
          <w:sz w:val="32"/>
          <w:szCs w:val="32"/>
        </w:rPr>
        <w:t xml:space="preserve"> related to blindness is</w:t>
      </w:r>
      <w:r w:rsidR="00374B33" w:rsidRPr="00A27808">
        <w:rPr>
          <w:rFonts w:ascii="Arial" w:hAnsi="Arial" w:cs="Arial"/>
          <w:sz w:val="32"/>
          <w:szCs w:val="32"/>
        </w:rPr>
        <w:t xml:space="preserve"> offensive</w:t>
      </w:r>
      <w:r w:rsidR="00C0321A" w:rsidRPr="00A27808">
        <w:rPr>
          <w:rFonts w:ascii="Arial" w:hAnsi="Arial" w:cs="Arial"/>
          <w:sz w:val="32"/>
          <w:szCs w:val="32"/>
        </w:rPr>
        <w:t>? Th</w:t>
      </w:r>
      <w:r w:rsidR="0027423C" w:rsidRPr="00A27808">
        <w:rPr>
          <w:rFonts w:ascii="Arial" w:hAnsi="Arial" w:cs="Arial"/>
          <w:sz w:val="32"/>
          <w:szCs w:val="32"/>
        </w:rPr>
        <w:t>e rule of thumb is:</w:t>
      </w:r>
      <w:r w:rsidR="0027423C" w:rsidRPr="00A27808">
        <w:rPr>
          <w:rFonts w:ascii="Arial" w:hAnsi="Arial" w:cs="Arial"/>
          <w:b/>
          <w:bCs/>
          <w:sz w:val="32"/>
          <w:szCs w:val="32"/>
        </w:rPr>
        <w:t xml:space="preserve"> </w:t>
      </w:r>
      <w:r w:rsidR="0027423C" w:rsidRPr="00A27808">
        <w:rPr>
          <w:rFonts w:ascii="Arial" w:hAnsi="Arial" w:cs="Arial"/>
          <w:sz w:val="32"/>
          <w:szCs w:val="32"/>
        </w:rPr>
        <w:t xml:space="preserve">if blindness is referenced </w:t>
      </w:r>
      <w:r w:rsidR="00D85C6B" w:rsidRPr="00A27808">
        <w:rPr>
          <w:rFonts w:ascii="Arial" w:hAnsi="Arial" w:cs="Arial"/>
          <w:sz w:val="32"/>
          <w:szCs w:val="32"/>
        </w:rPr>
        <w:t>in a negative way, it</w:t>
      </w:r>
      <w:r w:rsidR="00AF0DB6" w:rsidRPr="00A27808">
        <w:rPr>
          <w:rFonts w:ascii="Arial" w:hAnsi="Arial" w:cs="Arial"/>
          <w:sz w:val="32"/>
          <w:szCs w:val="32"/>
        </w:rPr>
        <w:t>’</w:t>
      </w:r>
      <w:r w:rsidR="00D85C6B" w:rsidRPr="00A27808">
        <w:rPr>
          <w:rFonts w:ascii="Arial" w:hAnsi="Arial" w:cs="Arial"/>
          <w:sz w:val="32"/>
          <w:szCs w:val="32"/>
        </w:rPr>
        <w:t xml:space="preserve">s not acceptable to write or say. </w:t>
      </w:r>
    </w:p>
    <w:p w14:paraId="7603BA5C" w14:textId="081163A5" w:rsidR="002A63AF" w:rsidRPr="00A27808" w:rsidRDefault="002A63AF" w:rsidP="000F3ABB">
      <w:pPr>
        <w:spacing w:before="0" w:after="0" w:line="360" w:lineRule="auto"/>
        <w:rPr>
          <w:rFonts w:ascii="Arial" w:hAnsi="Arial" w:cs="Arial"/>
          <w:sz w:val="32"/>
          <w:szCs w:val="32"/>
        </w:rPr>
      </w:pPr>
    </w:p>
    <w:p w14:paraId="7B024137" w14:textId="121FD6D3" w:rsidR="0087418A" w:rsidRPr="00A27808" w:rsidRDefault="0087418A" w:rsidP="000F3ABB">
      <w:pPr>
        <w:spacing w:before="0" w:after="0" w:line="360" w:lineRule="auto"/>
        <w:rPr>
          <w:rFonts w:ascii="Arial" w:hAnsi="Arial" w:cs="Arial"/>
          <w:sz w:val="32"/>
          <w:szCs w:val="32"/>
        </w:rPr>
      </w:pPr>
      <w:r w:rsidRPr="00A27808">
        <w:rPr>
          <w:rFonts w:ascii="Arial" w:hAnsi="Arial" w:cs="Arial"/>
          <w:sz w:val="32"/>
          <w:szCs w:val="32"/>
        </w:rPr>
        <w:t xml:space="preserve">Here are a few examples of how to replace negative idioms with </w:t>
      </w:r>
      <w:r w:rsidR="006913D8" w:rsidRPr="00A27808">
        <w:rPr>
          <w:rFonts w:ascii="Arial" w:hAnsi="Arial" w:cs="Arial"/>
          <w:sz w:val="32"/>
          <w:szCs w:val="32"/>
        </w:rPr>
        <w:t xml:space="preserve">inclusive </w:t>
      </w:r>
      <w:r w:rsidRPr="00A27808">
        <w:rPr>
          <w:rFonts w:ascii="Arial" w:hAnsi="Arial" w:cs="Arial"/>
          <w:sz w:val="32"/>
          <w:szCs w:val="32"/>
        </w:rPr>
        <w:t xml:space="preserve">language... </w:t>
      </w:r>
    </w:p>
    <w:p w14:paraId="3D7635FF" w14:textId="77777777" w:rsidR="0087418A" w:rsidRPr="00A27808" w:rsidRDefault="0087418A" w:rsidP="000F3ABB">
      <w:pPr>
        <w:spacing w:before="0" w:after="0" w:line="360" w:lineRule="auto"/>
        <w:rPr>
          <w:rFonts w:ascii="Arial" w:hAnsi="Arial" w:cs="Arial"/>
          <w:sz w:val="32"/>
          <w:szCs w:val="32"/>
        </w:rPr>
      </w:pPr>
    </w:p>
    <w:tbl>
      <w:tblPr>
        <w:tblStyle w:val="TableGrid"/>
        <w:tblW w:w="0" w:type="auto"/>
        <w:tblLook w:val="04A0" w:firstRow="1" w:lastRow="0" w:firstColumn="1" w:lastColumn="0" w:noHBand="0" w:noVBand="1"/>
      </w:tblPr>
      <w:tblGrid>
        <w:gridCol w:w="4788"/>
        <w:gridCol w:w="4788"/>
      </w:tblGrid>
      <w:tr w:rsidR="002A63AF" w:rsidRPr="00A27808" w14:paraId="42302136" w14:textId="77777777" w:rsidTr="00156A85">
        <w:tc>
          <w:tcPr>
            <w:tcW w:w="4788" w:type="dxa"/>
          </w:tcPr>
          <w:p w14:paraId="0FEE9F8B" w14:textId="77777777" w:rsidR="002A63AF" w:rsidRPr="00A27808" w:rsidRDefault="002A63AF" w:rsidP="000F3ABB">
            <w:pPr>
              <w:pStyle w:val="Heading2"/>
            </w:pPr>
            <w:r w:rsidRPr="00A27808">
              <w:t xml:space="preserve">Instead of saying… </w:t>
            </w:r>
          </w:p>
        </w:tc>
        <w:tc>
          <w:tcPr>
            <w:tcW w:w="4788" w:type="dxa"/>
          </w:tcPr>
          <w:p w14:paraId="506B5F34" w14:textId="77777777" w:rsidR="002A63AF" w:rsidRPr="00A27808" w:rsidRDefault="002A63AF" w:rsidP="000F3ABB">
            <w:pPr>
              <w:pStyle w:val="Heading2"/>
            </w:pPr>
            <w:r w:rsidRPr="00A27808">
              <w:t>Try saying…</w:t>
            </w:r>
          </w:p>
        </w:tc>
      </w:tr>
      <w:tr w:rsidR="002A63AF" w:rsidRPr="00A27808" w14:paraId="2459D89D" w14:textId="77777777" w:rsidTr="00156A85">
        <w:tc>
          <w:tcPr>
            <w:tcW w:w="4788" w:type="dxa"/>
          </w:tcPr>
          <w:p w14:paraId="4B76EDDB" w14:textId="4EC5DCB3" w:rsidR="002A63AF" w:rsidRPr="00A27808" w:rsidRDefault="002A63AF" w:rsidP="000F3ABB">
            <w:pPr>
              <w:spacing w:before="0" w:after="0" w:line="360" w:lineRule="auto"/>
              <w:rPr>
                <w:rFonts w:ascii="Arial" w:hAnsi="Arial" w:cs="Arial"/>
                <w:sz w:val="32"/>
                <w:szCs w:val="32"/>
              </w:rPr>
            </w:pPr>
            <w:r w:rsidRPr="00A27808">
              <w:rPr>
                <w:rFonts w:ascii="Arial" w:hAnsi="Arial" w:cs="Arial"/>
                <w:sz w:val="32"/>
                <w:szCs w:val="32"/>
              </w:rPr>
              <w:t xml:space="preserve">Michael giving Tina cooking tips </w:t>
            </w:r>
            <w:r w:rsidRPr="00A27808">
              <w:rPr>
                <w:rFonts w:ascii="Arial" w:hAnsi="Arial" w:cs="Arial"/>
                <w:sz w:val="32"/>
                <w:szCs w:val="32"/>
              </w:rPr>
              <w:lastRenderedPageBreak/>
              <w:t xml:space="preserve">is like the </w:t>
            </w:r>
            <w:r w:rsidRPr="00A27808">
              <w:rPr>
                <w:rFonts w:ascii="Arial" w:hAnsi="Arial" w:cs="Arial"/>
                <w:b/>
                <w:bCs/>
                <w:sz w:val="32"/>
                <w:szCs w:val="32"/>
              </w:rPr>
              <w:t>blind leading the blind</w:t>
            </w:r>
            <w:r w:rsidRPr="00A27808">
              <w:rPr>
                <w:rFonts w:ascii="Arial" w:hAnsi="Arial" w:cs="Arial"/>
                <w:sz w:val="32"/>
                <w:szCs w:val="32"/>
              </w:rPr>
              <w:t>!</w:t>
            </w:r>
          </w:p>
        </w:tc>
        <w:tc>
          <w:tcPr>
            <w:tcW w:w="4788" w:type="dxa"/>
          </w:tcPr>
          <w:p w14:paraId="2C8FD136" w14:textId="77A0882E" w:rsidR="002A63AF" w:rsidRPr="00A27808" w:rsidRDefault="002A63AF" w:rsidP="000F3ABB">
            <w:pPr>
              <w:spacing w:before="0" w:after="0" w:line="360" w:lineRule="auto"/>
              <w:rPr>
                <w:rFonts w:ascii="Arial" w:hAnsi="Arial" w:cs="Arial"/>
                <w:sz w:val="32"/>
                <w:szCs w:val="32"/>
              </w:rPr>
            </w:pPr>
            <w:r w:rsidRPr="00A27808">
              <w:rPr>
                <w:rFonts w:ascii="Arial" w:hAnsi="Arial" w:cs="Arial"/>
                <w:sz w:val="32"/>
                <w:szCs w:val="32"/>
              </w:rPr>
              <w:lastRenderedPageBreak/>
              <w:t xml:space="preserve">Michael giving Tina cooking tips </w:t>
            </w:r>
            <w:r w:rsidRPr="00A27808">
              <w:rPr>
                <w:rFonts w:ascii="Arial" w:hAnsi="Arial" w:cs="Arial"/>
                <w:sz w:val="32"/>
                <w:szCs w:val="32"/>
              </w:rPr>
              <w:lastRenderedPageBreak/>
              <w:t>is hilarious because he can’t cook either!</w:t>
            </w:r>
          </w:p>
        </w:tc>
      </w:tr>
      <w:tr w:rsidR="002A63AF" w:rsidRPr="00A27808" w14:paraId="16E88C13" w14:textId="77777777" w:rsidTr="00156A85">
        <w:tc>
          <w:tcPr>
            <w:tcW w:w="4788" w:type="dxa"/>
          </w:tcPr>
          <w:p w14:paraId="25D7CA44" w14:textId="3CE47134" w:rsidR="002A63AF" w:rsidRPr="00A27808" w:rsidRDefault="002A63AF" w:rsidP="000F3ABB">
            <w:pPr>
              <w:spacing w:before="0" w:after="0" w:line="360" w:lineRule="auto"/>
              <w:rPr>
                <w:rFonts w:ascii="Arial" w:hAnsi="Arial" w:cs="Arial"/>
                <w:sz w:val="32"/>
                <w:szCs w:val="32"/>
              </w:rPr>
            </w:pPr>
            <w:r w:rsidRPr="00A27808">
              <w:rPr>
                <w:rFonts w:ascii="Arial" w:hAnsi="Arial" w:cs="Arial"/>
                <w:sz w:val="32"/>
                <w:szCs w:val="32"/>
              </w:rPr>
              <w:lastRenderedPageBreak/>
              <w:t>When the cyclist almost hit me, I screamed, “</w:t>
            </w:r>
            <w:r w:rsidRPr="00A27808">
              <w:rPr>
                <w:rFonts w:ascii="Arial" w:hAnsi="Arial" w:cs="Arial"/>
                <w:b/>
                <w:bCs/>
                <w:sz w:val="32"/>
                <w:szCs w:val="32"/>
              </w:rPr>
              <w:t>Are you blind?</w:t>
            </w:r>
            <w:r w:rsidRPr="00A27808">
              <w:rPr>
                <w:rFonts w:ascii="Arial" w:hAnsi="Arial" w:cs="Arial"/>
                <w:sz w:val="32"/>
                <w:szCs w:val="32"/>
              </w:rPr>
              <w:t xml:space="preserve">”  </w:t>
            </w:r>
          </w:p>
        </w:tc>
        <w:tc>
          <w:tcPr>
            <w:tcW w:w="4788" w:type="dxa"/>
          </w:tcPr>
          <w:p w14:paraId="62775443" w14:textId="13F5BB6E" w:rsidR="002A63AF" w:rsidRPr="00A27808" w:rsidRDefault="002A63AF" w:rsidP="000F3ABB">
            <w:pPr>
              <w:spacing w:before="0" w:after="0" w:line="360" w:lineRule="auto"/>
              <w:rPr>
                <w:rFonts w:ascii="Arial" w:hAnsi="Arial" w:cs="Arial"/>
                <w:sz w:val="32"/>
                <w:szCs w:val="32"/>
              </w:rPr>
            </w:pPr>
            <w:r w:rsidRPr="00A27808">
              <w:rPr>
                <w:rFonts w:ascii="Arial" w:hAnsi="Arial" w:cs="Arial"/>
                <w:sz w:val="32"/>
                <w:szCs w:val="32"/>
              </w:rPr>
              <w:t xml:space="preserve">When the cyclist almost hit me, I screamed, “Look where you’re going!”  </w:t>
            </w:r>
          </w:p>
        </w:tc>
      </w:tr>
      <w:tr w:rsidR="002A63AF" w:rsidRPr="00A27808" w14:paraId="0BCF45A1" w14:textId="77777777" w:rsidTr="00156A85">
        <w:tc>
          <w:tcPr>
            <w:tcW w:w="4788" w:type="dxa"/>
          </w:tcPr>
          <w:p w14:paraId="7252606F" w14:textId="18BC213E" w:rsidR="002A63AF" w:rsidRPr="00A27808" w:rsidRDefault="002A63AF" w:rsidP="000F3ABB">
            <w:pPr>
              <w:spacing w:before="0" w:after="0" w:line="360" w:lineRule="auto"/>
              <w:rPr>
                <w:rFonts w:ascii="Arial" w:hAnsi="Arial" w:cs="Arial"/>
                <w:sz w:val="32"/>
                <w:szCs w:val="32"/>
              </w:rPr>
            </w:pPr>
            <w:r w:rsidRPr="00A27808">
              <w:rPr>
                <w:rFonts w:ascii="Arial" w:hAnsi="Arial" w:cs="Arial"/>
                <w:sz w:val="32"/>
                <w:szCs w:val="32"/>
              </w:rPr>
              <w:t xml:space="preserve">Ali knew Tim was causing trouble, but he </w:t>
            </w:r>
            <w:r w:rsidRPr="00A27808">
              <w:rPr>
                <w:rFonts w:ascii="Arial" w:hAnsi="Arial" w:cs="Arial"/>
                <w:b/>
                <w:bCs/>
                <w:sz w:val="32"/>
                <w:szCs w:val="32"/>
              </w:rPr>
              <w:t>turned a blind eye</w:t>
            </w:r>
            <w:r w:rsidRPr="00A27808">
              <w:rPr>
                <w:rFonts w:ascii="Arial" w:hAnsi="Arial" w:cs="Arial"/>
                <w:sz w:val="32"/>
                <w:szCs w:val="32"/>
              </w:rPr>
              <w:t xml:space="preserve">. </w:t>
            </w:r>
          </w:p>
        </w:tc>
        <w:tc>
          <w:tcPr>
            <w:tcW w:w="4788" w:type="dxa"/>
          </w:tcPr>
          <w:p w14:paraId="5D4A709E" w14:textId="3DC2EAB5" w:rsidR="002A63AF" w:rsidRPr="00A27808" w:rsidRDefault="002A63AF" w:rsidP="000F3ABB">
            <w:pPr>
              <w:spacing w:before="0" w:after="0" w:line="360" w:lineRule="auto"/>
              <w:rPr>
                <w:rFonts w:ascii="Arial" w:hAnsi="Arial" w:cs="Arial"/>
                <w:sz w:val="32"/>
                <w:szCs w:val="32"/>
              </w:rPr>
            </w:pPr>
            <w:r w:rsidRPr="00A27808">
              <w:rPr>
                <w:rFonts w:ascii="Arial" w:hAnsi="Arial" w:cs="Arial"/>
                <w:sz w:val="32"/>
                <w:szCs w:val="32"/>
              </w:rPr>
              <w:t xml:space="preserve">Ali knew Tim was causing trouble, but he </w:t>
            </w:r>
            <w:r w:rsidR="004B7820" w:rsidRPr="00A27808">
              <w:rPr>
                <w:rFonts w:ascii="Arial" w:hAnsi="Arial" w:cs="Arial"/>
                <w:sz w:val="32"/>
                <w:szCs w:val="32"/>
              </w:rPr>
              <w:t>ignored it</w:t>
            </w:r>
            <w:r w:rsidRPr="00A27808">
              <w:rPr>
                <w:rFonts w:ascii="Arial" w:hAnsi="Arial" w:cs="Arial"/>
                <w:sz w:val="32"/>
                <w:szCs w:val="32"/>
              </w:rPr>
              <w:t xml:space="preserve">. </w:t>
            </w:r>
          </w:p>
        </w:tc>
      </w:tr>
      <w:tr w:rsidR="002A63AF" w:rsidRPr="00A27808" w14:paraId="50E41EB9" w14:textId="77777777" w:rsidTr="00156A85">
        <w:tc>
          <w:tcPr>
            <w:tcW w:w="4788" w:type="dxa"/>
          </w:tcPr>
          <w:p w14:paraId="29AED801" w14:textId="04BB0AA1" w:rsidR="002A63AF" w:rsidRPr="00A27808" w:rsidRDefault="002F67EF" w:rsidP="000F3ABB">
            <w:pPr>
              <w:spacing w:before="0" w:after="0" w:line="360" w:lineRule="auto"/>
              <w:rPr>
                <w:rFonts w:ascii="Arial" w:hAnsi="Arial" w:cs="Arial"/>
                <w:sz w:val="32"/>
                <w:szCs w:val="32"/>
              </w:rPr>
            </w:pPr>
            <w:r w:rsidRPr="00A27808">
              <w:rPr>
                <w:rFonts w:ascii="Arial" w:hAnsi="Arial" w:cs="Arial"/>
                <w:sz w:val="32"/>
                <w:szCs w:val="32"/>
              </w:rPr>
              <w:t xml:space="preserve">Jim </w:t>
            </w:r>
            <w:r w:rsidRPr="00A27808">
              <w:rPr>
                <w:rFonts w:ascii="Arial" w:hAnsi="Arial" w:cs="Arial"/>
                <w:b/>
                <w:bCs/>
                <w:sz w:val="32"/>
                <w:szCs w:val="32"/>
              </w:rPr>
              <w:t>robbed me blind</w:t>
            </w:r>
            <w:r w:rsidRPr="00A27808">
              <w:rPr>
                <w:rFonts w:ascii="Arial" w:hAnsi="Arial" w:cs="Arial"/>
                <w:sz w:val="32"/>
                <w:szCs w:val="32"/>
              </w:rPr>
              <w:t xml:space="preserve"> at the poker game. </w:t>
            </w:r>
            <w:r w:rsidR="002A63AF" w:rsidRPr="00A27808">
              <w:rPr>
                <w:rFonts w:ascii="Arial" w:hAnsi="Arial" w:cs="Arial"/>
                <w:sz w:val="32"/>
                <w:szCs w:val="32"/>
              </w:rPr>
              <w:t xml:space="preserve">  </w:t>
            </w:r>
          </w:p>
        </w:tc>
        <w:tc>
          <w:tcPr>
            <w:tcW w:w="4788" w:type="dxa"/>
          </w:tcPr>
          <w:p w14:paraId="33A15FC7" w14:textId="22DF329E" w:rsidR="002A63AF" w:rsidRPr="00A27808" w:rsidRDefault="002F67EF" w:rsidP="000F3ABB">
            <w:pPr>
              <w:spacing w:before="0" w:after="0" w:line="360" w:lineRule="auto"/>
              <w:rPr>
                <w:rFonts w:ascii="Arial" w:hAnsi="Arial" w:cs="Arial"/>
                <w:sz w:val="32"/>
                <w:szCs w:val="32"/>
              </w:rPr>
            </w:pPr>
            <w:r w:rsidRPr="00A27808">
              <w:rPr>
                <w:rFonts w:ascii="Arial" w:hAnsi="Arial" w:cs="Arial"/>
                <w:sz w:val="32"/>
                <w:szCs w:val="32"/>
              </w:rPr>
              <w:t xml:space="preserve">Jim won all my money at the poker game. </w:t>
            </w:r>
            <w:r w:rsidR="002A63AF" w:rsidRPr="00A27808">
              <w:rPr>
                <w:rFonts w:ascii="Arial" w:hAnsi="Arial" w:cs="Arial"/>
                <w:sz w:val="32"/>
                <w:szCs w:val="32"/>
              </w:rPr>
              <w:t xml:space="preserve"> </w:t>
            </w:r>
          </w:p>
        </w:tc>
      </w:tr>
      <w:tr w:rsidR="002A63AF" w:rsidRPr="00A27808" w14:paraId="4E321ADC" w14:textId="77777777" w:rsidTr="00156A85">
        <w:tc>
          <w:tcPr>
            <w:tcW w:w="4788" w:type="dxa"/>
          </w:tcPr>
          <w:p w14:paraId="5A7B7958" w14:textId="3FB35C75" w:rsidR="002A63AF" w:rsidRPr="00A27808" w:rsidRDefault="002F67EF" w:rsidP="000F3ABB">
            <w:pPr>
              <w:spacing w:before="0" w:after="0" w:line="360" w:lineRule="auto"/>
              <w:rPr>
                <w:rFonts w:ascii="Arial" w:hAnsi="Arial" w:cs="Arial"/>
                <w:sz w:val="32"/>
                <w:szCs w:val="32"/>
              </w:rPr>
            </w:pPr>
            <w:r w:rsidRPr="00A27808">
              <w:rPr>
                <w:rFonts w:ascii="Arial" w:hAnsi="Arial" w:cs="Arial"/>
                <w:sz w:val="32"/>
                <w:szCs w:val="32"/>
              </w:rPr>
              <w:t xml:space="preserve">We’re doing our best, but honestly, we’re </w:t>
            </w:r>
            <w:r w:rsidRPr="00A27808">
              <w:rPr>
                <w:rFonts w:ascii="Arial" w:hAnsi="Arial" w:cs="Arial"/>
                <w:b/>
                <w:bCs/>
                <w:sz w:val="32"/>
                <w:szCs w:val="32"/>
              </w:rPr>
              <w:t>flying blind</w:t>
            </w:r>
            <w:r w:rsidRPr="00A27808">
              <w:rPr>
                <w:rFonts w:ascii="Arial" w:hAnsi="Arial" w:cs="Arial"/>
                <w:sz w:val="32"/>
                <w:szCs w:val="32"/>
              </w:rPr>
              <w:t xml:space="preserve">.   </w:t>
            </w:r>
          </w:p>
        </w:tc>
        <w:tc>
          <w:tcPr>
            <w:tcW w:w="4788" w:type="dxa"/>
          </w:tcPr>
          <w:p w14:paraId="4DEB1283" w14:textId="479FC0A3" w:rsidR="002A63AF" w:rsidRPr="00A27808" w:rsidRDefault="002F67EF" w:rsidP="000F3ABB">
            <w:pPr>
              <w:spacing w:before="0" w:after="0" w:line="360" w:lineRule="auto"/>
              <w:rPr>
                <w:rFonts w:ascii="Arial" w:hAnsi="Arial" w:cs="Arial"/>
                <w:sz w:val="32"/>
                <w:szCs w:val="32"/>
              </w:rPr>
            </w:pPr>
            <w:r w:rsidRPr="00A27808">
              <w:rPr>
                <w:rFonts w:ascii="Arial" w:hAnsi="Arial" w:cs="Arial"/>
                <w:sz w:val="32"/>
                <w:szCs w:val="32"/>
              </w:rPr>
              <w:t xml:space="preserve">We’re doing our best, but honestly, we’re learning as we go.  </w:t>
            </w:r>
            <w:r w:rsidR="002A63AF" w:rsidRPr="00A27808">
              <w:rPr>
                <w:rFonts w:ascii="Arial" w:hAnsi="Arial" w:cs="Arial"/>
                <w:sz w:val="32"/>
                <w:szCs w:val="32"/>
              </w:rPr>
              <w:t xml:space="preserve"> </w:t>
            </w:r>
          </w:p>
        </w:tc>
      </w:tr>
      <w:tr w:rsidR="002A63AF" w:rsidRPr="00A27808" w14:paraId="4250E0D1" w14:textId="77777777" w:rsidTr="00156A85">
        <w:tc>
          <w:tcPr>
            <w:tcW w:w="4788" w:type="dxa"/>
          </w:tcPr>
          <w:p w14:paraId="733D39A5" w14:textId="7924C3B4" w:rsidR="002A63AF" w:rsidRPr="00A27808" w:rsidRDefault="002F67EF" w:rsidP="000F3ABB">
            <w:pPr>
              <w:spacing w:before="0" w:after="0" w:line="360" w:lineRule="auto"/>
              <w:rPr>
                <w:rFonts w:ascii="Arial" w:hAnsi="Arial" w:cs="Arial"/>
                <w:sz w:val="32"/>
                <w:szCs w:val="32"/>
              </w:rPr>
            </w:pPr>
            <w:r w:rsidRPr="00A27808">
              <w:rPr>
                <w:rFonts w:ascii="Arial" w:hAnsi="Arial" w:cs="Arial"/>
                <w:sz w:val="32"/>
                <w:szCs w:val="32"/>
              </w:rPr>
              <w:t xml:space="preserve">Jenn was so mad she flew into a </w:t>
            </w:r>
            <w:r w:rsidRPr="00A27808">
              <w:rPr>
                <w:rFonts w:ascii="Arial" w:hAnsi="Arial" w:cs="Arial"/>
                <w:b/>
                <w:bCs/>
                <w:sz w:val="32"/>
                <w:szCs w:val="32"/>
              </w:rPr>
              <w:t xml:space="preserve">blind rage. </w:t>
            </w:r>
          </w:p>
        </w:tc>
        <w:tc>
          <w:tcPr>
            <w:tcW w:w="4788" w:type="dxa"/>
          </w:tcPr>
          <w:p w14:paraId="0ED952F9" w14:textId="2099268A" w:rsidR="002A63AF" w:rsidRPr="00A27808" w:rsidRDefault="002F67EF" w:rsidP="000F3ABB">
            <w:pPr>
              <w:spacing w:before="0" w:after="0" w:line="360" w:lineRule="auto"/>
              <w:rPr>
                <w:rFonts w:ascii="Arial" w:hAnsi="Arial" w:cs="Arial"/>
                <w:sz w:val="32"/>
                <w:szCs w:val="32"/>
              </w:rPr>
            </w:pPr>
            <w:r w:rsidRPr="00A27808">
              <w:rPr>
                <w:rFonts w:ascii="Arial" w:hAnsi="Arial" w:cs="Arial"/>
                <w:sz w:val="32"/>
                <w:szCs w:val="32"/>
              </w:rPr>
              <w:t xml:space="preserve">Jenn was so mad she flew into a rage. </w:t>
            </w:r>
            <w:r w:rsidR="002A63AF" w:rsidRPr="00A27808">
              <w:rPr>
                <w:rFonts w:ascii="Arial" w:hAnsi="Arial" w:cs="Arial"/>
                <w:sz w:val="32"/>
                <w:szCs w:val="32"/>
              </w:rPr>
              <w:t xml:space="preserve"> </w:t>
            </w:r>
          </w:p>
        </w:tc>
      </w:tr>
      <w:tr w:rsidR="002A63AF" w:rsidRPr="00A27808" w14:paraId="71BFEC5D" w14:textId="77777777" w:rsidTr="00156A85">
        <w:tc>
          <w:tcPr>
            <w:tcW w:w="4788" w:type="dxa"/>
          </w:tcPr>
          <w:p w14:paraId="33CD7AE8" w14:textId="57F93773" w:rsidR="002A63AF" w:rsidRPr="00A27808" w:rsidRDefault="002F67EF" w:rsidP="000F3ABB">
            <w:pPr>
              <w:spacing w:before="0" w:after="0" w:line="360" w:lineRule="auto"/>
              <w:rPr>
                <w:rFonts w:ascii="Arial" w:hAnsi="Arial" w:cs="Arial"/>
                <w:sz w:val="32"/>
                <w:szCs w:val="32"/>
              </w:rPr>
            </w:pPr>
            <w:r w:rsidRPr="00A27808">
              <w:rPr>
                <w:rFonts w:ascii="Arial" w:hAnsi="Arial" w:cs="Arial"/>
                <w:sz w:val="32"/>
                <w:szCs w:val="32"/>
              </w:rPr>
              <w:t xml:space="preserve">He’s a good politician, but he has a lot of </w:t>
            </w:r>
            <w:r w:rsidRPr="00A27808">
              <w:rPr>
                <w:rFonts w:ascii="Arial" w:hAnsi="Arial" w:cs="Arial"/>
                <w:b/>
                <w:bCs/>
                <w:sz w:val="32"/>
                <w:szCs w:val="32"/>
              </w:rPr>
              <w:t>blind spots</w:t>
            </w:r>
            <w:r w:rsidRPr="00A27808">
              <w:rPr>
                <w:rFonts w:ascii="Arial" w:hAnsi="Arial" w:cs="Arial"/>
                <w:sz w:val="32"/>
                <w:szCs w:val="32"/>
              </w:rPr>
              <w:t xml:space="preserve">. </w:t>
            </w:r>
            <w:r w:rsidR="002A63AF" w:rsidRPr="00A27808">
              <w:rPr>
                <w:rFonts w:ascii="Arial" w:hAnsi="Arial" w:cs="Arial"/>
                <w:sz w:val="32"/>
                <w:szCs w:val="32"/>
              </w:rPr>
              <w:t xml:space="preserve">  </w:t>
            </w:r>
          </w:p>
        </w:tc>
        <w:tc>
          <w:tcPr>
            <w:tcW w:w="4788" w:type="dxa"/>
          </w:tcPr>
          <w:p w14:paraId="6CF0ECF9" w14:textId="606B22E2" w:rsidR="002A63AF" w:rsidRPr="00A27808" w:rsidRDefault="002F67EF" w:rsidP="000F3ABB">
            <w:pPr>
              <w:spacing w:before="0" w:after="0" w:line="360" w:lineRule="auto"/>
              <w:rPr>
                <w:rFonts w:ascii="Arial" w:hAnsi="Arial" w:cs="Arial"/>
                <w:sz w:val="32"/>
                <w:szCs w:val="32"/>
              </w:rPr>
            </w:pPr>
            <w:r w:rsidRPr="00A27808">
              <w:rPr>
                <w:rFonts w:ascii="Arial" w:hAnsi="Arial" w:cs="Arial"/>
                <w:sz w:val="32"/>
                <w:szCs w:val="32"/>
              </w:rPr>
              <w:t xml:space="preserve">He’s a good politician, but he has a lot to learn.  </w:t>
            </w:r>
            <w:r w:rsidR="002A63AF" w:rsidRPr="00A27808">
              <w:rPr>
                <w:rFonts w:ascii="Arial" w:hAnsi="Arial" w:cs="Arial"/>
                <w:sz w:val="32"/>
                <w:szCs w:val="32"/>
              </w:rPr>
              <w:t xml:space="preserve"> </w:t>
            </w:r>
          </w:p>
        </w:tc>
      </w:tr>
      <w:tr w:rsidR="002F67EF" w:rsidRPr="00A27808" w14:paraId="000706F8" w14:textId="77777777" w:rsidTr="00156A85">
        <w:tc>
          <w:tcPr>
            <w:tcW w:w="4788" w:type="dxa"/>
          </w:tcPr>
          <w:p w14:paraId="78EAB632" w14:textId="7C83DE27" w:rsidR="002F67EF" w:rsidRPr="00A27808" w:rsidRDefault="005340E2" w:rsidP="000F3ABB">
            <w:pPr>
              <w:spacing w:before="0" w:after="0" w:line="360" w:lineRule="auto"/>
              <w:rPr>
                <w:rFonts w:ascii="Arial" w:hAnsi="Arial" w:cs="Arial"/>
                <w:sz w:val="32"/>
                <w:szCs w:val="32"/>
              </w:rPr>
            </w:pPr>
            <w:r w:rsidRPr="00A27808">
              <w:rPr>
                <w:rFonts w:ascii="Arial" w:hAnsi="Arial" w:cs="Arial"/>
                <w:sz w:val="32"/>
                <w:szCs w:val="32"/>
              </w:rPr>
              <w:t xml:space="preserve">Maria </w:t>
            </w:r>
            <w:r w:rsidRPr="00A27808">
              <w:rPr>
                <w:rFonts w:ascii="Arial" w:hAnsi="Arial" w:cs="Arial"/>
                <w:b/>
                <w:bCs/>
                <w:sz w:val="32"/>
                <w:szCs w:val="32"/>
              </w:rPr>
              <w:t>has blinders on</w:t>
            </w:r>
            <w:r w:rsidRPr="00A27808">
              <w:rPr>
                <w:rFonts w:ascii="Arial" w:hAnsi="Arial" w:cs="Arial"/>
                <w:sz w:val="32"/>
                <w:szCs w:val="32"/>
              </w:rPr>
              <w:t xml:space="preserve"> and </w:t>
            </w:r>
            <w:r w:rsidR="00424DE3" w:rsidRPr="00A27808">
              <w:rPr>
                <w:rFonts w:ascii="Arial" w:hAnsi="Arial" w:cs="Arial"/>
                <w:sz w:val="32"/>
                <w:szCs w:val="32"/>
              </w:rPr>
              <w:t>she’s ignoring</w:t>
            </w:r>
            <w:r w:rsidRPr="00A27808">
              <w:rPr>
                <w:rFonts w:ascii="Arial" w:hAnsi="Arial" w:cs="Arial"/>
                <w:sz w:val="32"/>
                <w:szCs w:val="32"/>
              </w:rPr>
              <w:t xml:space="preserve"> the problems that are happening. </w:t>
            </w:r>
          </w:p>
        </w:tc>
        <w:tc>
          <w:tcPr>
            <w:tcW w:w="4788" w:type="dxa"/>
          </w:tcPr>
          <w:p w14:paraId="5F5CA3DC" w14:textId="69EE6D5C" w:rsidR="002F67EF" w:rsidRPr="00A27808" w:rsidRDefault="005340E2" w:rsidP="000F3ABB">
            <w:pPr>
              <w:spacing w:before="0" w:after="0" w:line="360" w:lineRule="auto"/>
              <w:rPr>
                <w:rFonts w:ascii="Arial" w:hAnsi="Arial" w:cs="Arial"/>
                <w:sz w:val="32"/>
                <w:szCs w:val="32"/>
              </w:rPr>
            </w:pPr>
            <w:r w:rsidRPr="00A27808">
              <w:rPr>
                <w:rFonts w:ascii="Arial" w:hAnsi="Arial" w:cs="Arial"/>
                <w:sz w:val="32"/>
                <w:szCs w:val="32"/>
              </w:rPr>
              <w:t>Maria</w:t>
            </w:r>
            <w:r w:rsidR="00394D2F" w:rsidRPr="00A27808">
              <w:rPr>
                <w:rFonts w:ascii="Arial" w:hAnsi="Arial" w:cs="Arial"/>
                <w:sz w:val="32"/>
                <w:szCs w:val="32"/>
              </w:rPr>
              <w:t xml:space="preserve"> is</w:t>
            </w:r>
            <w:r w:rsidRPr="00A27808">
              <w:rPr>
                <w:rFonts w:ascii="Arial" w:hAnsi="Arial" w:cs="Arial"/>
                <w:sz w:val="32"/>
                <w:szCs w:val="32"/>
              </w:rPr>
              <w:t xml:space="preserve"> </w:t>
            </w:r>
            <w:r w:rsidR="00424DE3" w:rsidRPr="00A27808">
              <w:rPr>
                <w:rFonts w:ascii="Arial" w:hAnsi="Arial" w:cs="Arial"/>
                <w:sz w:val="32"/>
                <w:szCs w:val="32"/>
              </w:rPr>
              <w:t>ignoring</w:t>
            </w:r>
            <w:r w:rsidRPr="00A27808">
              <w:rPr>
                <w:rFonts w:ascii="Arial" w:hAnsi="Arial" w:cs="Arial"/>
                <w:sz w:val="32"/>
                <w:szCs w:val="32"/>
              </w:rPr>
              <w:t xml:space="preserve"> the problems that are happening.</w:t>
            </w:r>
          </w:p>
        </w:tc>
      </w:tr>
    </w:tbl>
    <w:p w14:paraId="1E286D1C" w14:textId="77777777" w:rsidR="002A63AF" w:rsidRPr="00A27808" w:rsidRDefault="002A63AF" w:rsidP="000F3ABB">
      <w:pPr>
        <w:spacing w:before="0" w:after="0" w:line="360" w:lineRule="auto"/>
        <w:rPr>
          <w:rFonts w:ascii="Arial" w:hAnsi="Arial" w:cs="Arial"/>
          <w:sz w:val="32"/>
          <w:szCs w:val="32"/>
        </w:rPr>
      </w:pPr>
    </w:p>
    <w:p w14:paraId="247AB08B" w14:textId="77777777" w:rsidR="00564867" w:rsidRPr="00A27808" w:rsidRDefault="00564867" w:rsidP="000F3ABB">
      <w:pPr>
        <w:spacing w:before="0" w:after="0" w:line="360" w:lineRule="auto"/>
        <w:rPr>
          <w:rFonts w:ascii="Arial" w:hAnsi="Arial" w:cs="Arial"/>
          <w:b/>
          <w:bCs/>
          <w:sz w:val="32"/>
          <w:szCs w:val="28"/>
        </w:rPr>
      </w:pPr>
    </w:p>
    <w:p w14:paraId="2799993D" w14:textId="77777777" w:rsidR="00936591" w:rsidRPr="00A27808" w:rsidRDefault="003833F8" w:rsidP="000F3ABB">
      <w:pPr>
        <w:pStyle w:val="Heading2"/>
      </w:pPr>
      <w:r w:rsidRPr="00A27808">
        <w:t>Attention journalists</w:t>
      </w:r>
      <w:r w:rsidR="00B527F4" w:rsidRPr="00A27808">
        <w:t xml:space="preserve"> and storytellers</w:t>
      </w:r>
      <w:r w:rsidRPr="00A27808">
        <w:t xml:space="preserve">! </w:t>
      </w:r>
    </w:p>
    <w:p w14:paraId="65D32989" w14:textId="4CCC3209" w:rsidR="0011292E" w:rsidRPr="000F3ABB" w:rsidRDefault="003833F8" w:rsidP="000F3ABB">
      <w:pPr>
        <w:spacing w:before="0" w:after="0" w:line="360" w:lineRule="auto"/>
        <w:rPr>
          <w:rFonts w:ascii="Arial" w:hAnsi="Arial" w:cs="Arial"/>
          <w:b/>
          <w:bCs/>
          <w:sz w:val="32"/>
          <w:szCs w:val="28"/>
        </w:rPr>
      </w:pPr>
      <w:r w:rsidRPr="00A27808">
        <w:rPr>
          <w:rFonts w:ascii="Arial" w:hAnsi="Arial" w:cs="Arial"/>
          <w:sz w:val="32"/>
          <w:szCs w:val="28"/>
        </w:rPr>
        <w:lastRenderedPageBreak/>
        <w:t xml:space="preserve">Looking for more tips on how to report </w:t>
      </w:r>
      <w:r w:rsidR="00EC46A3" w:rsidRPr="00A27808">
        <w:rPr>
          <w:rFonts w:ascii="Arial" w:hAnsi="Arial" w:cs="Arial"/>
          <w:sz w:val="32"/>
          <w:szCs w:val="28"/>
        </w:rPr>
        <w:t>on</w:t>
      </w:r>
      <w:r w:rsidRPr="00A27808">
        <w:rPr>
          <w:rFonts w:ascii="Arial" w:hAnsi="Arial" w:cs="Arial"/>
          <w:sz w:val="32"/>
          <w:szCs w:val="28"/>
        </w:rPr>
        <w:t xml:space="preserve"> </w:t>
      </w:r>
      <w:r w:rsidR="00B527F4" w:rsidRPr="00A27808">
        <w:rPr>
          <w:rFonts w:ascii="Arial" w:hAnsi="Arial" w:cs="Arial"/>
          <w:sz w:val="32"/>
          <w:szCs w:val="28"/>
        </w:rPr>
        <w:t xml:space="preserve">and represent </w:t>
      </w:r>
      <w:r w:rsidRPr="00A27808">
        <w:rPr>
          <w:rFonts w:ascii="Arial" w:hAnsi="Arial" w:cs="Arial"/>
          <w:sz w:val="32"/>
          <w:szCs w:val="28"/>
        </w:rPr>
        <w:t>people with disabilities?</w:t>
      </w:r>
      <w:r w:rsidR="00DE04E6" w:rsidRPr="00A27808">
        <w:rPr>
          <w:rFonts w:ascii="Arial" w:hAnsi="Arial" w:cs="Arial"/>
          <w:sz w:val="32"/>
          <w:szCs w:val="28"/>
        </w:rPr>
        <w:t xml:space="preserve"> Check out</w:t>
      </w:r>
      <w:r w:rsidR="00DE04E6" w:rsidRPr="00A27808">
        <w:rPr>
          <w:rFonts w:ascii="Arial" w:hAnsi="Arial" w:cs="Arial"/>
          <w:b/>
          <w:bCs/>
          <w:sz w:val="32"/>
          <w:szCs w:val="28"/>
        </w:rPr>
        <w:t xml:space="preserve"> </w:t>
      </w:r>
      <w:hyperlink r:id="rId6" w:history="1">
        <w:r w:rsidR="00936591" w:rsidRPr="00A27808">
          <w:rPr>
            <w:rStyle w:val="Hyperlink"/>
            <w:rFonts w:ascii="Arial" w:hAnsi="Arial" w:cs="Arial"/>
            <w:b/>
            <w:bCs/>
            <w:sz w:val="32"/>
            <w:szCs w:val="28"/>
          </w:rPr>
          <w:t>A Way with Words and Images</w:t>
        </w:r>
      </w:hyperlink>
      <w:r w:rsidR="00936591" w:rsidRPr="00A27808">
        <w:rPr>
          <w:rFonts w:ascii="Arial" w:hAnsi="Arial" w:cs="Arial"/>
          <w:sz w:val="32"/>
          <w:szCs w:val="28"/>
        </w:rPr>
        <w:t>, the Government of Canada’s</w:t>
      </w:r>
      <w:r w:rsidR="00936591" w:rsidRPr="00A27808">
        <w:rPr>
          <w:rFonts w:ascii="Arial" w:hAnsi="Arial" w:cs="Arial"/>
          <w:b/>
          <w:bCs/>
          <w:sz w:val="32"/>
          <w:szCs w:val="28"/>
        </w:rPr>
        <w:t xml:space="preserve"> </w:t>
      </w:r>
      <w:r w:rsidR="000B4D75" w:rsidRPr="00A27808">
        <w:rPr>
          <w:rFonts w:ascii="Arial" w:hAnsi="Arial" w:cs="Arial"/>
          <w:sz w:val="32"/>
          <w:szCs w:val="28"/>
        </w:rPr>
        <w:t>suggestions for the portrayal of people with disabilities</w:t>
      </w:r>
    </w:p>
    <w:p w14:paraId="1C12DF78" w14:textId="77777777" w:rsidR="0011292E" w:rsidRPr="00A27808" w:rsidRDefault="0011292E" w:rsidP="000F3ABB">
      <w:pPr>
        <w:spacing w:before="0" w:after="0" w:line="360" w:lineRule="auto"/>
        <w:rPr>
          <w:sz w:val="32"/>
          <w:szCs w:val="28"/>
        </w:rPr>
      </w:pPr>
    </w:p>
    <w:p w14:paraId="19D7D5A0" w14:textId="009981BD" w:rsidR="0011292E" w:rsidRPr="00A27808" w:rsidRDefault="0011292E" w:rsidP="000F3ABB">
      <w:pPr>
        <w:pStyle w:val="Heading2"/>
      </w:pPr>
      <w:r w:rsidRPr="00A27808">
        <w:t>About these guidelines</w:t>
      </w:r>
    </w:p>
    <w:p w14:paraId="4BF5E5C4" w14:textId="5F37A5B2" w:rsidR="0011292E" w:rsidRPr="00A27808" w:rsidRDefault="0011292E" w:rsidP="000F3ABB">
      <w:pPr>
        <w:spacing w:before="0" w:after="0" w:line="360" w:lineRule="auto"/>
        <w:rPr>
          <w:rFonts w:ascii="Arial" w:hAnsi="Arial" w:cs="Arial"/>
          <w:sz w:val="32"/>
          <w:szCs w:val="32"/>
        </w:rPr>
      </w:pPr>
      <w:r w:rsidRPr="00A27808">
        <w:rPr>
          <w:rFonts w:ascii="Arial" w:hAnsi="Arial" w:cs="Arial"/>
          <w:sz w:val="32"/>
          <w:szCs w:val="32"/>
        </w:rPr>
        <w:t xml:space="preserve">These guidelines were created by CNIB on the direction and feedback of people across Canada who are blind, Deafblind, or have low vision. They are designed to be a resource for </w:t>
      </w:r>
      <w:r w:rsidR="000E3132" w:rsidRPr="00A27808">
        <w:rPr>
          <w:rFonts w:ascii="Arial" w:hAnsi="Arial" w:cs="Arial"/>
          <w:sz w:val="32"/>
          <w:szCs w:val="32"/>
        </w:rPr>
        <w:t>people of influence</w:t>
      </w:r>
      <w:r w:rsidRPr="00A27808">
        <w:rPr>
          <w:rFonts w:ascii="Arial" w:hAnsi="Arial" w:cs="Arial"/>
          <w:sz w:val="32"/>
          <w:szCs w:val="32"/>
        </w:rPr>
        <w:t xml:space="preserve"> and all Canadians to learn inclusive, respectful ways to write, speak about, and represent people who are living on the blindness spectrum. </w:t>
      </w:r>
    </w:p>
    <w:p w14:paraId="4275DF72" w14:textId="034D447E" w:rsidR="0011292E" w:rsidRPr="00A27808" w:rsidRDefault="0011292E" w:rsidP="000F3ABB">
      <w:pPr>
        <w:spacing w:before="0" w:after="0" w:line="360" w:lineRule="auto"/>
        <w:rPr>
          <w:sz w:val="32"/>
          <w:szCs w:val="28"/>
        </w:rPr>
      </w:pPr>
      <w:r w:rsidRPr="00A27808">
        <w:rPr>
          <w:sz w:val="32"/>
          <w:szCs w:val="28"/>
        </w:rPr>
        <w:t xml:space="preserve"> </w:t>
      </w:r>
    </w:p>
    <w:p w14:paraId="492D8FA0" w14:textId="77777777" w:rsidR="000E3132" w:rsidRPr="00A27808" w:rsidRDefault="000E3132" w:rsidP="000F3ABB">
      <w:pPr>
        <w:spacing w:before="0" w:after="0" w:line="360" w:lineRule="auto"/>
        <w:rPr>
          <w:rFonts w:ascii="Arial" w:hAnsi="Arial" w:cs="Arial"/>
          <w:sz w:val="32"/>
          <w:szCs w:val="28"/>
        </w:rPr>
      </w:pPr>
      <w:r w:rsidRPr="00A27808">
        <w:rPr>
          <w:rFonts w:ascii="Arial" w:hAnsi="Arial" w:cs="Arial"/>
          <w:sz w:val="32"/>
          <w:szCs w:val="28"/>
        </w:rPr>
        <w:t xml:space="preserve">If you have questions about this document, email us at </w:t>
      </w:r>
      <w:hyperlink r:id="rId7" w:history="1">
        <w:r w:rsidRPr="00A27808">
          <w:rPr>
            <w:rStyle w:val="Hyperlink"/>
            <w:rFonts w:ascii="Arial" w:hAnsi="Arial" w:cs="Arial"/>
            <w:sz w:val="32"/>
            <w:szCs w:val="28"/>
          </w:rPr>
          <w:t>info@cnib.ca</w:t>
        </w:r>
      </w:hyperlink>
      <w:r w:rsidRPr="00A27808">
        <w:rPr>
          <w:rFonts w:ascii="Arial" w:hAnsi="Arial" w:cs="Arial"/>
          <w:sz w:val="32"/>
          <w:szCs w:val="28"/>
        </w:rPr>
        <w:t xml:space="preserve"> or call us toll-free at 1-800-563-2642 to connect with a member of our Contact Centre. </w:t>
      </w:r>
    </w:p>
    <w:p w14:paraId="738A2A91" w14:textId="77777777" w:rsidR="000E3132" w:rsidRPr="00A27808" w:rsidRDefault="000E3132" w:rsidP="000F3ABB">
      <w:pPr>
        <w:spacing w:before="0" w:after="0" w:line="360" w:lineRule="auto"/>
        <w:rPr>
          <w:sz w:val="32"/>
          <w:szCs w:val="28"/>
        </w:rPr>
      </w:pPr>
    </w:p>
    <w:p w14:paraId="1562CC7A" w14:textId="77777777" w:rsidR="0011292E" w:rsidRPr="00A27808" w:rsidRDefault="0011292E" w:rsidP="000F3ABB">
      <w:pPr>
        <w:spacing w:before="0" w:after="0" w:line="360" w:lineRule="auto"/>
        <w:rPr>
          <w:rFonts w:ascii="Arial" w:hAnsi="Arial" w:cs="Arial"/>
          <w:sz w:val="32"/>
          <w:szCs w:val="28"/>
        </w:rPr>
      </w:pPr>
    </w:p>
    <w:p w14:paraId="5F7AEE98" w14:textId="45D4B3CE" w:rsidR="007F4121" w:rsidRPr="00A27808" w:rsidRDefault="007F4121" w:rsidP="000F3ABB">
      <w:pPr>
        <w:spacing w:before="0" w:after="0" w:line="360" w:lineRule="auto"/>
        <w:rPr>
          <w:sz w:val="32"/>
          <w:szCs w:val="28"/>
        </w:rPr>
      </w:pPr>
    </w:p>
    <w:sectPr w:rsidR="007F4121" w:rsidRPr="00A27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F Stag Sans Book">
    <w:altName w:val="Calibri"/>
    <w:charset w:val="00"/>
    <w:family w:val="swiss"/>
    <w:pitch w:val="variable"/>
    <w:sig w:usb0="00000087"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4447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0E5D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A454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6EC8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8520D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4245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70C7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CEB8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D6CA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F81A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92F52"/>
    <w:multiLevelType w:val="hybridMultilevel"/>
    <w:tmpl w:val="25BE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DE6B94"/>
    <w:multiLevelType w:val="hybridMultilevel"/>
    <w:tmpl w:val="91141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0E438D9"/>
    <w:multiLevelType w:val="multilevel"/>
    <w:tmpl w:val="1C02E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E1180E"/>
    <w:multiLevelType w:val="hybridMultilevel"/>
    <w:tmpl w:val="0FAEC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FB61B8"/>
    <w:multiLevelType w:val="hybridMultilevel"/>
    <w:tmpl w:val="744048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41E4C2D"/>
    <w:multiLevelType w:val="hybridMultilevel"/>
    <w:tmpl w:val="4308D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C2F4436"/>
    <w:multiLevelType w:val="hybridMultilevel"/>
    <w:tmpl w:val="2CD090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6AD53DA"/>
    <w:multiLevelType w:val="hybridMultilevel"/>
    <w:tmpl w:val="2056C3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27227387">
    <w:abstractNumId w:val="9"/>
  </w:num>
  <w:num w:numId="2" w16cid:durableId="366030106">
    <w:abstractNumId w:val="7"/>
  </w:num>
  <w:num w:numId="3" w16cid:durableId="538933252">
    <w:abstractNumId w:val="6"/>
  </w:num>
  <w:num w:numId="4" w16cid:durableId="1684742165">
    <w:abstractNumId w:val="5"/>
  </w:num>
  <w:num w:numId="5" w16cid:durableId="1417749708">
    <w:abstractNumId w:val="4"/>
  </w:num>
  <w:num w:numId="6" w16cid:durableId="1382094410">
    <w:abstractNumId w:val="8"/>
  </w:num>
  <w:num w:numId="7" w16cid:durableId="1806385977">
    <w:abstractNumId w:val="3"/>
  </w:num>
  <w:num w:numId="8" w16cid:durableId="1644919677">
    <w:abstractNumId w:val="2"/>
  </w:num>
  <w:num w:numId="9" w16cid:durableId="1935043572">
    <w:abstractNumId w:val="1"/>
  </w:num>
  <w:num w:numId="10" w16cid:durableId="754591896">
    <w:abstractNumId w:val="0"/>
  </w:num>
  <w:num w:numId="11" w16cid:durableId="1464737298">
    <w:abstractNumId w:val="10"/>
  </w:num>
  <w:num w:numId="12" w16cid:durableId="604650453">
    <w:abstractNumId w:val="13"/>
  </w:num>
  <w:num w:numId="13" w16cid:durableId="1968654976">
    <w:abstractNumId w:val="17"/>
  </w:num>
  <w:num w:numId="14" w16cid:durableId="644120402">
    <w:abstractNumId w:val="14"/>
  </w:num>
  <w:num w:numId="15" w16cid:durableId="388502551">
    <w:abstractNumId w:val="16"/>
  </w:num>
  <w:num w:numId="16" w16cid:durableId="622422156">
    <w:abstractNumId w:val="11"/>
  </w:num>
  <w:num w:numId="17" w16cid:durableId="1687516081">
    <w:abstractNumId w:val="15"/>
  </w:num>
  <w:num w:numId="18" w16cid:durableId="3207388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2D"/>
    <w:rsid w:val="000005A9"/>
    <w:rsid w:val="00001FE4"/>
    <w:rsid w:val="0000268C"/>
    <w:rsid w:val="00003817"/>
    <w:rsid w:val="00004A3E"/>
    <w:rsid w:val="000067F6"/>
    <w:rsid w:val="00007048"/>
    <w:rsid w:val="00012323"/>
    <w:rsid w:val="00017843"/>
    <w:rsid w:val="00021A4F"/>
    <w:rsid w:val="000231F4"/>
    <w:rsid w:val="00032C19"/>
    <w:rsid w:val="00032F70"/>
    <w:rsid w:val="0003604C"/>
    <w:rsid w:val="000401F6"/>
    <w:rsid w:val="000462CF"/>
    <w:rsid w:val="0004789D"/>
    <w:rsid w:val="0005293F"/>
    <w:rsid w:val="000548B0"/>
    <w:rsid w:val="0005781E"/>
    <w:rsid w:val="00060024"/>
    <w:rsid w:val="00061737"/>
    <w:rsid w:val="000628A5"/>
    <w:rsid w:val="00062F7E"/>
    <w:rsid w:val="00065B59"/>
    <w:rsid w:val="00067E93"/>
    <w:rsid w:val="00085C4B"/>
    <w:rsid w:val="0008618B"/>
    <w:rsid w:val="00086B99"/>
    <w:rsid w:val="000A1BB9"/>
    <w:rsid w:val="000A5C9F"/>
    <w:rsid w:val="000B0869"/>
    <w:rsid w:val="000B4D75"/>
    <w:rsid w:val="000C0EC4"/>
    <w:rsid w:val="000C53A7"/>
    <w:rsid w:val="000D671E"/>
    <w:rsid w:val="000E3132"/>
    <w:rsid w:val="000E3254"/>
    <w:rsid w:val="000E3631"/>
    <w:rsid w:val="000F3ABB"/>
    <w:rsid w:val="000F5A09"/>
    <w:rsid w:val="00100847"/>
    <w:rsid w:val="001010D3"/>
    <w:rsid w:val="001068CE"/>
    <w:rsid w:val="00107DB0"/>
    <w:rsid w:val="0011292E"/>
    <w:rsid w:val="00123037"/>
    <w:rsid w:val="00124C39"/>
    <w:rsid w:val="001336BF"/>
    <w:rsid w:val="00133F23"/>
    <w:rsid w:val="00134809"/>
    <w:rsid w:val="0014169B"/>
    <w:rsid w:val="0014443C"/>
    <w:rsid w:val="00144A2A"/>
    <w:rsid w:val="00147911"/>
    <w:rsid w:val="00154A0B"/>
    <w:rsid w:val="00171AA0"/>
    <w:rsid w:val="00186222"/>
    <w:rsid w:val="00191B08"/>
    <w:rsid w:val="00196083"/>
    <w:rsid w:val="001A2B6E"/>
    <w:rsid w:val="001B7D62"/>
    <w:rsid w:val="001C1A4D"/>
    <w:rsid w:val="001C463A"/>
    <w:rsid w:val="001E0915"/>
    <w:rsid w:val="001E10E4"/>
    <w:rsid w:val="001F2B42"/>
    <w:rsid w:val="001F7B85"/>
    <w:rsid w:val="00201DDB"/>
    <w:rsid w:val="00213462"/>
    <w:rsid w:val="00226B20"/>
    <w:rsid w:val="002305F2"/>
    <w:rsid w:val="00234BED"/>
    <w:rsid w:val="00242351"/>
    <w:rsid w:val="00251843"/>
    <w:rsid w:val="0025292E"/>
    <w:rsid w:val="00257B51"/>
    <w:rsid w:val="002637E8"/>
    <w:rsid w:val="00267828"/>
    <w:rsid w:val="00271C01"/>
    <w:rsid w:val="0027423C"/>
    <w:rsid w:val="00282E7D"/>
    <w:rsid w:val="00285F5F"/>
    <w:rsid w:val="002A63AF"/>
    <w:rsid w:val="002C5A51"/>
    <w:rsid w:val="002E0DCF"/>
    <w:rsid w:val="002E2885"/>
    <w:rsid w:val="002E35B5"/>
    <w:rsid w:val="002E4A7D"/>
    <w:rsid w:val="002E7E15"/>
    <w:rsid w:val="002F67EF"/>
    <w:rsid w:val="003040D6"/>
    <w:rsid w:val="003078E7"/>
    <w:rsid w:val="00324722"/>
    <w:rsid w:val="00331E12"/>
    <w:rsid w:val="0033620E"/>
    <w:rsid w:val="0034476C"/>
    <w:rsid w:val="00345E53"/>
    <w:rsid w:val="00350F07"/>
    <w:rsid w:val="00354AC1"/>
    <w:rsid w:val="00364A8C"/>
    <w:rsid w:val="003658C7"/>
    <w:rsid w:val="00367793"/>
    <w:rsid w:val="0037322F"/>
    <w:rsid w:val="00374B33"/>
    <w:rsid w:val="003833F8"/>
    <w:rsid w:val="0038625E"/>
    <w:rsid w:val="00387F24"/>
    <w:rsid w:val="0039024C"/>
    <w:rsid w:val="0039098D"/>
    <w:rsid w:val="00394D2F"/>
    <w:rsid w:val="00396084"/>
    <w:rsid w:val="003A0D4E"/>
    <w:rsid w:val="003A2865"/>
    <w:rsid w:val="003A456F"/>
    <w:rsid w:val="003A75E0"/>
    <w:rsid w:val="003D38A2"/>
    <w:rsid w:val="003D406C"/>
    <w:rsid w:val="003D7524"/>
    <w:rsid w:val="003E029A"/>
    <w:rsid w:val="003F2360"/>
    <w:rsid w:val="003F55DF"/>
    <w:rsid w:val="0040165D"/>
    <w:rsid w:val="0040579E"/>
    <w:rsid w:val="004155F3"/>
    <w:rsid w:val="0042103A"/>
    <w:rsid w:val="00424DE3"/>
    <w:rsid w:val="0043566B"/>
    <w:rsid w:val="00453EF9"/>
    <w:rsid w:val="004543F3"/>
    <w:rsid w:val="004552A7"/>
    <w:rsid w:val="00466858"/>
    <w:rsid w:val="00466F26"/>
    <w:rsid w:val="00467F34"/>
    <w:rsid w:val="004703D4"/>
    <w:rsid w:val="00481EDC"/>
    <w:rsid w:val="00484C85"/>
    <w:rsid w:val="00487B81"/>
    <w:rsid w:val="00487EAF"/>
    <w:rsid w:val="004925C8"/>
    <w:rsid w:val="00497B87"/>
    <w:rsid w:val="004A6351"/>
    <w:rsid w:val="004B4B34"/>
    <w:rsid w:val="004B7820"/>
    <w:rsid w:val="004C2980"/>
    <w:rsid w:val="004C3ED6"/>
    <w:rsid w:val="004C6BD6"/>
    <w:rsid w:val="004C735D"/>
    <w:rsid w:val="004E1926"/>
    <w:rsid w:val="004E2BE2"/>
    <w:rsid w:val="004E2D2B"/>
    <w:rsid w:val="004E3171"/>
    <w:rsid w:val="005100AD"/>
    <w:rsid w:val="0052446C"/>
    <w:rsid w:val="00524F54"/>
    <w:rsid w:val="0052762E"/>
    <w:rsid w:val="00532D19"/>
    <w:rsid w:val="005340E2"/>
    <w:rsid w:val="00535755"/>
    <w:rsid w:val="00542F6F"/>
    <w:rsid w:val="00543CDC"/>
    <w:rsid w:val="00547193"/>
    <w:rsid w:val="005554A7"/>
    <w:rsid w:val="00564867"/>
    <w:rsid w:val="005842DD"/>
    <w:rsid w:val="005A45C2"/>
    <w:rsid w:val="005B7A38"/>
    <w:rsid w:val="005D557E"/>
    <w:rsid w:val="005E421C"/>
    <w:rsid w:val="005E4EFD"/>
    <w:rsid w:val="005E67C3"/>
    <w:rsid w:val="0060365A"/>
    <w:rsid w:val="00630077"/>
    <w:rsid w:val="00641B4B"/>
    <w:rsid w:val="00661FB5"/>
    <w:rsid w:val="00665A71"/>
    <w:rsid w:val="006675C1"/>
    <w:rsid w:val="00673BDC"/>
    <w:rsid w:val="00675F1F"/>
    <w:rsid w:val="00677A05"/>
    <w:rsid w:val="00681B7C"/>
    <w:rsid w:val="006913D8"/>
    <w:rsid w:val="00697793"/>
    <w:rsid w:val="006A4147"/>
    <w:rsid w:val="006A59AC"/>
    <w:rsid w:val="006B2C63"/>
    <w:rsid w:val="006B5975"/>
    <w:rsid w:val="006C2960"/>
    <w:rsid w:val="006C4006"/>
    <w:rsid w:val="006C60A1"/>
    <w:rsid w:val="006D1759"/>
    <w:rsid w:val="006F5FDF"/>
    <w:rsid w:val="007038AA"/>
    <w:rsid w:val="00705F66"/>
    <w:rsid w:val="007125B2"/>
    <w:rsid w:val="00742D83"/>
    <w:rsid w:val="007453C0"/>
    <w:rsid w:val="00751462"/>
    <w:rsid w:val="00751D94"/>
    <w:rsid w:val="00754F7E"/>
    <w:rsid w:val="00760BFC"/>
    <w:rsid w:val="0076312F"/>
    <w:rsid w:val="007678FD"/>
    <w:rsid w:val="00767F23"/>
    <w:rsid w:val="00770DB9"/>
    <w:rsid w:val="007802D5"/>
    <w:rsid w:val="0078539F"/>
    <w:rsid w:val="0078694C"/>
    <w:rsid w:val="007A15D9"/>
    <w:rsid w:val="007A403C"/>
    <w:rsid w:val="007D45F2"/>
    <w:rsid w:val="007D5081"/>
    <w:rsid w:val="007D583C"/>
    <w:rsid w:val="007D7029"/>
    <w:rsid w:val="007D750D"/>
    <w:rsid w:val="007E1481"/>
    <w:rsid w:val="007E499E"/>
    <w:rsid w:val="007F4121"/>
    <w:rsid w:val="0080382E"/>
    <w:rsid w:val="008100FE"/>
    <w:rsid w:val="008123DD"/>
    <w:rsid w:val="00816778"/>
    <w:rsid w:val="00830306"/>
    <w:rsid w:val="0083134A"/>
    <w:rsid w:val="00831535"/>
    <w:rsid w:val="00835773"/>
    <w:rsid w:val="00843A2D"/>
    <w:rsid w:val="00857A8A"/>
    <w:rsid w:val="00860684"/>
    <w:rsid w:val="00861048"/>
    <w:rsid w:val="0086300F"/>
    <w:rsid w:val="0087418A"/>
    <w:rsid w:val="00875859"/>
    <w:rsid w:val="00876240"/>
    <w:rsid w:val="00883C4B"/>
    <w:rsid w:val="00886FD7"/>
    <w:rsid w:val="008A7ACD"/>
    <w:rsid w:val="008B5257"/>
    <w:rsid w:val="008E2AA8"/>
    <w:rsid w:val="008F276B"/>
    <w:rsid w:val="008F5958"/>
    <w:rsid w:val="009052A9"/>
    <w:rsid w:val="00905718"/>
    <w:rsid w:val="0091190C"/>
    <w:rsid w:val="00927C21"/>
    <w:rsid w:val="00932427"/>
    <w:rsid w:val="0093416C"/>
    <w:rsid w:val="009364BB"/>
    <w:rsid w:val="00936591"/>
    <w:rsid w:val="009452D8"/>
    <w:rsid w:val="00946E52"/>
    <w:rsid w:val="00954DF5"/>
    <w:rsid w:val="00955606"/>
    <w:rsid w:val="00956648"/>
    <w:rsid w:val="00956DF6"/>
    <w:rsid w:val="009661EE"/>
    <w:rsid w:val="00966FBA"/>
    <w:rsid w:val="00973C49"/>
    <w:rsid w:val="009873A5"/>
    <w:rsid w:val="00991810"/>
    <w:rsid w:val="00991E4E"/>
    <w:rsid w:val="00993864"/>
    <w:rsid w:val="009A2274"/>
    <w:rsid w:val="009B1FF4"/>
    <w:rsid w:val="009B597F"/>
    <w:rsid w:val="009C6242"/>
    <w:rsid w:val="009D1025"/>
    <w:rsid w:val="009D6263"/>
    <w:rsid w:val="009E7236"/>
    <w:rsid w:val="009E7762"/>
    <w:rsid w:val="00A23EA6"/>
    <w:rsid w:val="00A27808"/>
    <w:rsid w:val="00A3512F"/>
    <w:rsid w:val="00A40AFC"/>
    <w:rsid w:val="00A4400B"/>
    <w:rsid w:val="00A44A9A"/>
    <w:rsid w:val="00A453CC"/>
    <w:rsid w:val="00A52184"/>
    <w:rsid w:val="00A5682E"/>
    <w:rsid w:val="00A70126"/>
    <w:rsid w:val="00A70159"/>
    <w:rsid w:val="00A72959"/>
    <w:rsid w:val="00A82981"/>
    <w:rsid w:val="00A925D5"/>
    <w:rsid w:val="00AA0B2A"/>
    <w:rsid w:val="00AB7EE2"/>
    <w:rsid w:val="00AC0992"/>
    <w:rsid w:val="00AC6751"/>
    <w:rsid w:val="00AD55B2"/>
    <w:rsid w:val="00AE281E"/>
    <w:rsid w:val="00AF0DB6"/>
    <w:rsid w:val="00B00B01"/>
    <w:rsid w:val="00B0704B"/>
    <w:rsid w:val="00B210D4"/>
    <w:rsid w:val="00B2343F"/>
    <w:rsid w:val="00B235AE"/>
    <w:rsid w:val="00B33667"/>
    <w:rsid w:val="00B40505"/>
    <w:rsid w:val="00B4177B"/>
    <w:rsid w:val="00B527F4"/>
    <w:rsid w:val="00B5354B"/>
    <w:rsid w:val="00B546A1"/>
    <w:rsid w:val="00B70149"/>
    <w:rsid w:val="00B731F8"/>
    <w:rsid w:val="00B733CD"/>
    <w:rsid w:val="00B73B29"/>
    <w:rsid w:val="00B73E95"/>
    <w:rsid w:val="00B914E5"/>
    <w:rsid w:val="00B9340B"/>
    <w:rsid w:val="00BA4D42"/>
    <w:rsid w:val="00BA614E"/>
    <w:rsid w:val="00BA6B85"/>
    <w:rsid w:val="00BA7CA0"/>
    <w:rsid w:val="00BA7E4C"/>
    <w:rsid w:val="00BC386F"/>
    <w:rsid w:val="00BC38FB"/>
    <w:rsid w:val="00BC3E9E"/>
    <w:rsid w:val="00BD08D0"/>
    <w:rsid w:val="00BD19A5"/>
    <w:rsid w:val="00BD703B"/>
    <w:rsid w:val="00BD7170"/>
    <w:rsid w:val="00BE70D1"/>
    <w:rsid w:val="00BF304F"/>
    <w:rsid w:val="00C000F6"/>
    <w:rsid w:val="00C003A1"/>
    <w:rsid w:val="00C02279"/>
    <w:rsid w:val="00C0321A"/>
    <w:rsid w:val="00C21D6E"/>
    <w:rsid w:val="00C31EAD"/>
    <w:rsid w:val="00C33FD1"/>
    <w:rsid w:val="00C341EA"/>
    <w:rsid w:val="00C344CA"/>
    <w:rsid w:val="00C409BC"/>
    <w:rsid w:val="00C42BBF"/>
    <w:rsid w:val="00C57675"/>
    <w:rsid w:val="00C62971"/>
    <w:rsid w:val="00C63A08"/>
    <w:rsid w:val="00C65730"/>
    <w:rsid w:val="00C85E06"/>
    <w:rsid w:val="00C90469"/>
    <w:rsid w:val="00C934E2"/>
    <w:rsid w:val="00CA42E3"/>
    <w:rsid w:val="00CA55F1"/>
    <w:rsid w:val="00CB3D1A"/>
    <w:rsid w:val="00CC470E"/>
    <w:rsid w:val="00CC72C2"/>
    <w:rsid w:val="00CC7D6E"/>
    <w:rsid w:val="00CD4393"/>
    <w:rsid w:val="00CE75E3"/>
    <w:rsid w:val="00D14999"/>
    <w:rsid w:val="00D16063"/>
    <w:rsid w:val="00D20224"/>
    <w:rsid w:val="00D223F0"/>
    <w:rsid w:val="00D23BDC"/>
    <w:rsid w:val="00D37873"/>
    <w:rsid w:val="00D4109A"/>
    <w:rsid w:val="00D715DE"/>
    <w:rsid w:val="00D75D65"/>
    <w:rsid w:val="00D76C8B"/>
    <w:rsid w:val="00D85C6B"/>
    <w:rsid w:val="00D87DA4"/>
    <w:rsid w:val="00D94D17"/>
    <w:rsid w:val="00DA24E7"/>
    <w:rsid w:val="00DA46BE"/>
    <w:rsid w:val="00DA6068"/>
    <w:rsid w:val="00DB3658"/>
    <w:rsid w:val="00DC538E"/>
    <w:rsid w:val="00DC5E1E"/>
    <w:rsid w:val="00DC791B"/>
    <w:rsid w:val="00DD3D3D"/>
    <w:rsid w:val="00DD4E59"/>
    <w:rsid w:val="00DE04E6"/>
    <w:rsid w:val="00DE361A"/>
    <w:rsid w:val="00DF252D"/>
    <w:rsid w:val="00E01A25"/>
    <w:rsid w:val="00E11AC7"/>
    <w:rsid w:val="00E15B45"/>
    <w:rsid w:val="00E21B49"/>
    <w:rsid w:val="00E247CB"/>
    <w:rsid w:val="00E26261"/>
    <w:rsid w:val="00E35CF1"/>
    <w:rsid w:val="00E46DF4"/>
    <w:rsid w:val="00E63E25"/>
    <w:rsid w:val="00E65857"/>
    <w:rsid w:val="00E67121"/>
    <w:rsid w:val="00E72F22"/>
    <w:rsid w:val="00E74756"/>
    <w:rsid w:val="00E756C2"/>
    <w:rsid w:val="00E808C6"/>
    <w:rsid w:val="00E81D8E"/>
    <w:rsid w:val="00E82C90"/>
    <w:rsid w:val="00EA56D7"/>
    <w:rsid w:val="00EA5F76"/>
    <w:rsid w:val="00EB084B"/>
    <w:rsid w:val="00EB7417"/>
    <w:rsid w:val="00EC46A3"/>
    <w:rsid w:val="00ED213A"/>
    <w:rsid w:val="00ED6A47"/>
    <w:rsid w:val="00EF2DA8"/>
    <w:rsid w:val="00EF4E7D"/>
    <w:rsid w:val="00F02133"/>
    <w:rsid w:val="00F10000"/>
    <w:rsid w:val="00F1413E"/>
    <w:rsid w:val="00F24642"/>
    <w:rsid w:val="00F3157D"/>
    <w:rsid w:val="00F4006B"/>
    <w:rsid w:val="00F435B0"/>
    <w:rsid w:val="00F458D6"/>
    <w:rsid w:val="00F46E45"/>
    <w:rsid w:val="00F47FA8"/>
    <w:rsid w:val="00F5169E"/>
    <w:rsid w:val="00F5245A"/>
    <w:rsid w:val="00F63B46"/>
    <w:rsid w:val="00F71405"/>
    <w:rsid w:val="00F74246"/>
    <w:rsid w:val="00F820F4"/>
    <w:rsid w:val="00F91A90"/>
    <w:rsid w:val="00FA4D64"/>
    <w:rsid w:val="00FB1D47"/>
    <w:rsid w:val="00FB4F2A"/>
    <w:rsid w:val="00FB648D"/>
    <w:rsid w:val="00FE17C2"/>
    <w:rsid w:val="00FF1605"/>
    <w:rsid w:val="00FF5437"/>
    <w:rsid w:val="00FF647F"/>
    <w:rsid w:val="00FF65DA"/>
    <w:rsid w:val="00FF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BE4B"/>
  <w15:chartTrackingRefBased/>
  <w15:docId w15:val="{743E3AE7-026F-4337-8265-81CE07B8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6E"/>
    <w:pPr>
      <w:spacing w:before="240" w:after="240"/>
    </w:pPr>
    <w:rPr>
      <w:rFonts w:ascii="Verdana" w:hAnsi="Verdana"/>
      <w:kern w:val="0"/>
      <w:sz w:val="24"/>
      <w14:ligatures w14:val="none"/>
    </w:rPr>
  </w:style>
  <w:style w:type="paragraph" w:styleId="Heading1">
    <w:name w:val="heading 1"/>
    <w:basedOn w:val="Normal"/>
    <w:next w:val="Normal"/>
    <w:link w:val="Heading1Char"/>
    <w:uiPriority w:val="9"/>
    <w:qFormat/>
    <w:rsid w:val="00A27808"/>
    <w:pPr>
      <w:pBdr>
        <w:bottom w:val="single" w:sz="4" w:space="1" w:color="auto"/>
      </w:pBdr>
      <w:spacing w:before="0" w:after="0" w:line="360" w:lineRule="auto"/>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A27808"/>
    <w:pPr>
      <w:spacing w:before="0" w:after="0" w:line="360" w:lineRule="auto"/>
      <w:outlineLvl w:val="1"/>
    </w:pPr>
    <w:rPr>
      <w:rFonts w:ascii="Arial" w:hAnsi="Arial" w:cs="Arial"/>
      <w:b/>
      <w:bCs/>
      <w:sz w:val="36"/>
      <w:szCs w:val="36"/>
    </w:rPr>
  </w:style>
  <w:style w:type="paragraph" w:styleId="Heading3">
    <w:name w:val="heading 3"/>
    <w:basedOn w:val="Normal"/>
    <w:next w:val="Normal"/>
    <w:link w:val="Heading3Char"/>
    <w:uiPriority w:val="9"/>
    <w:unhideWhenUsed/>
    <w:qFormat/>
    <w:rsid w:val="00CC7D6E"/>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C7D6E"/>
    <w:pPr>
      <w:keepNext/>
      <w:keepLines/>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7808"/>
    <w:rPr>
      <w:rFonts w:ascii="Arial" w:hAnsi="Arial" w:cs="Arial"/>
      <w:b/>
      <w:bCs/>
      <w:kern w:val="0"/>
      <w:sz w:val="36"/>
      <w:szCs w:val="36"/>
      <w14:ligatures w14:val="none"/>
    </w:rPr>
  </w:style>
  <w:style w:type="paragraph" w:styleId="NoSpacing">
    <w:name w:val="No Spacing"/>
    <w:uiPriority w:val="1"/>
    <w:qFormat/>
    <w:rsid w:val="00124C39"/>
    <w:pPr>
      <w:spacing w:after="0" w:line="240" w:lineRule="auto"/>
    </w:pPr>
    <w:rPr>
      <w:rFonts w:ascii="Verdana" w:hAnsi="Verdana"/>
      <w:sz w:val="24"/>
    </w:rPr>
  </w:style>
  <w:style w:type="character" w:customStyle="1" w:styleId="Heading1Char">
    <w:name w:val="Heading 1 Char"/>
    <w:basedOn w:val="DefaultParagraphFont"/>
    <w:link w:val="Heading1"/>
    <w:uiPriority w:val="9"/>
    <w:rsid w:val="00A27808"/>
    <w:rPr>
      <w:rFonts w:ascii="Arial" w:hAnsi="Arial" w:cs="Arial"/>
      <w:b/>
      <w:bCs/>
      <w:kern w:val="0"/>
      <w:sz w:val="52"/>
      <w:szCs w:val="52"/>
      <w14:ligatures w14:val="none"/>
    </w:rPr>
  </w:style>
  <w:style w:type="character" w:customStyle="1" w:styleId="Heading3Char">
    <w:name w:val="Heading 3 Char"/>
    <w:basedOn w:val="DefaultParagraphFont"/>
    <w:link w:val="Heading3"/>
    <w:uiPriority w:val="9"/>
    <w:rsid w:val="00CC7D6E"/>
    <w:rPr>
      <w:rFonts w:ascii="Verdana" w:eastAsiaTheme="majorEastAsia" w:hAnsi="Verdana" w:cstheme="majorBidi"/>
      <w:b/>
      <w:sz w:val="24"/>
      <w:szCs w:val="24"/>
    </w:rPr>
  </w:style>
  <w:style w:type="paragraph" w:styleId="Title">
    <w:name w:val="Title"/>
    <w:basedOn w:val="Normal"/>
    <w:next w:val="Normal"/>
    <w:link w:val="TitleChar"/>
    <w:uiPriority w:val="10"/>
    <w:qFormat/>
    <w:rsid w:val="00CC7D6E"/>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C7D6E"/>
    <w:rPr>
      <w:rFonts w:ascii="Verdana" w:eastAsiaTheme="majorEastAsia" w:hAnsi="Verdana" w:cstheme="majorBidi"/>
      <w:spacing w:val="-10"/>
      <w:kern w:val="28"/>
      <w:sz w:val="56"/>
      <w:szCs w:val="56"/>
    </w:rPr>
  </w:style>
  <w:style w:type="character" w:customStyle="1" w:styleId="Heading4Char">
    <w:name w:val="Heading 4 Char"/>
    <w:basedOn w:val="DefaultParagraphFont"/>
    <w:link w:val="Heading4"/>
    <w:uiPriority w:val="9"/>
    <w:rsid w:val="00CC7D6E"/>
    <w:rPr>
      <w:rFonts w:ascii="Verdana" w:eastAsiaTheme="majorEastAsia" w:hAnsi="Verdana" w:cstheme="majorBidi"/>
      <w:iCs/>
      <w:sz w:val="24"/>
    </w:rPr>
  </w:style>
  <w:style w:type="paragraph" w:styleId="TOCHeading">
    <w:name w:val="TOC Heading"/>
    <w:basedOn w:val="Heading1"/>
    <w:next w:val="Normal"/>
    <w:uiPriority w:val="39"/>
    <w:unhideWhenUsed/>
    <w:qFormat/>
    <w:rsid w:val="00CC7D6E"/>
    <w:pPr>
      <w:outlineLvl w:val="9"/>
    </w:pPr>
  </w:style>
  <w:style w:type="paragraph" w:styleId="Subtitle">
    <w:name w:val="Subtitle"/>
    <w:basedOn w:val="Normal"/>
    <w:next w:val="Normal"/>
    <w:link w:val="SubtitleChar"/>
    <w:uiPriority w:val="11"/>
    <w:rsid w:val="00CC7D6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C7D6E"/>
    <w:rPr>
      <w:rFonts w:eastAsiaTheme="minorEastAsia"/>
      <w:color w:val="5A5A5A" w:themeColor="text1" w:themeTint="A5"/>
      <w:spacing w:val="15"/>
    </w:rPr>
  </w:style>
  <w:style w:type="paragraph" w:styleId="TOC1">
    <w:name w:val="toc 1"/>
    <w:basedOn w:val="Normal"/>
    <w:next w:val="Normal"/>
    <w:autoRedefine/>
    <w:uiPriority w:val="39"/>
    <w:unhideWhenUsed/>
    <w:rsid w:val="00CC7D6E"/>
    <w:pPr>
      <w:spacing w:after="100"/>
    </w:pPr>
  </w:style>
  <w:style w:type="paragraph" w:styleId="TOC2">
    <w:name w:val="toc 2"/>
    <w:basedOn w:val="Normal"/>
    <w:next w:val="Normal"/>
    <w:autoRedefine/>
    <w:uiPriority w:val="39"/>
    <w:unhideWhenUsed/>
    <w:rsid w:val="00CC7D6E"/>
    <w:pPr>
      <w:spacing w:after="100"/>
      <w:ind w:left="240"/>
    </w:pPr>
  </w:style>
  <w:style w:type="paragraph" w:styleId="TOC3">
    <w:name w:val="toc 3"/>
    <w:basedOn w:val="Normal"/>
    <w:next w:val="Normal"/>
    <w:autoRedefine/>
    <w:uiPriority w:val="39"/>
    <w:unhideWhenUsed/>
    <w:rsid w:val="00CC7D6E"/>
    <w:pPr>
      <w:spacing w:after="100"/>
      <w:ind w:left="480"/>
    </w:pPr>
  </w:style>
  <w:style w:type="character" w:styleId="Hyperlink">
    <w:name w:val="Hyperlink"/>
    <w:basedOn w:val="DefaultParagraphFont"/>
    <w:uiPriority w:val="99"/>
    <w:unhideWhenUsed/>
    <w:rsid w:val="00CC7D6E"/>
    <w:rPr>
      <w:color w:val="0563C1" w:themeColor="hyperlink"/>
      <w:u w:val="single"/>
    </w:rPr>
  </w:style>
  <w:style w:type="paragraph" w:styleId="ListParagraph">
    <w:name w:val="List Paragraph"/>
    <w:basedOn w:val="Normal"/>
    <w:uiPriority w:val="34"/>
    <w:qFormat/>
    <w:rsid w:val="00C409BC"/>
    <w:pPr>
      <w:spacing w:before="0" w:after="160"/>
      <w:ind w:left="720"/>
      <w:contextualSpacing/>
    </w:pPr>
    <w:rPr>
      <w:szCs w:val="28"/>
    </w:rPr>
  </w:style>
  <w:style w:type="paragraph" w:styleId="BodyText">
    <w:name w:val="Body Text"/>
    <w:basedOn w:val="Normal"/>
    <w:link w:val="BodyTextChar"/>
    <w:uiPriority w:val="1"/>
    <w:qFormat/>
    <w:rsid w:val="00B73E95"/>
    <w:pPr>
      <w:widowControl w:val="0"/>
      <w:autoSpaceDE w:val="0"/>
      <w:autoSpaceDN w:val="0"/>
      <w:spacing w:before="0" w:after="0" w:line="240" w:lineRule="auto"/>
    </w:pPr>
    <w:rPr>
      <w:rFonts w:ascii="VNF Stag Sans Book" w:eastAsia="VNF Stag Sans Book" w:hAnsi="VNF Stag Sans Book" w:cs="VNF Stag Sans Book"/>
      <w:sz w:val="34"/>
      <w:szCs w:val="34"/>
    </w:rPr>
  </w:style>
  <w:style w:type="character" w:customStyle="1" w:styleId="BodyTextChar">
    <w:name w:val="Body Text Char"/>
    <w:basedOn w:val="DefaultParagraphFont"/>
    <w:link w:val="BodyText"/>
    <w:uiPriority w:val="1"/>
    <w:rsid w:val="00B73E95"/>
    <w:rPr>
      <w:rFonts w:ascii="VNF Stag Sans Book" w:eastAsia="VNF Stag Sans Book" w:hAnsi="VNF Stag Sans Book" w:cs="VNF Stag Sans Book"/>
      <w:kern w:val="0"/>
      <w:sz w:val="34"/>
      <w:szCs w:val="34"/>
      <w14:ligatures w14:val="none"/>
    </w:rPr>
  </w:style>
  <w:style w:type="character" w:styleId="CommentReference">
    <w:name w:val="annotation reference"/>
    <w:basedOn w:val="DefaultParagraphFont"/>
    <w:uiPriority w:val="99"/>
    <w:semiHidden/>
    <w:unhideWhenUsed/>
    <w:rsid w:val="00675F1F"/>
    <w:rPr>
      <w:sz w:val="16"/>
      <w:szCs w:val="16"/>
    </w:rPr>
  </w:style>
  <w:style w:type="paragraph" w:styleId="CommentText">
    <w:name w:val="annotation text"/>
    <w:basedOn w:val="Normal"/>
    <w:link w:val="CommentTextChar"/>
    <w:uiPriority w:val="99"/>
    <w:unhideWhenUsed/>
    <w:rsid w:val="00675F1F"/>
    <w:pPr>
      <w:spacing w:line="240" w:lineRule="auto"/>
    </w:pPr>
    <w:rPr>
      <w:sz w:val="20"/>
      <w:szCs w:val="20"/>
    </w:rPr>
  </w:style>
  <w:style w:type="character" w:customStyle="1" w:styleId="CommentTextChar">
    <w:name w:val="Comment Text Char"/>
    <w:basedOn w:val="DefaultParagraphFont"/>
    <w:link w:val="CommentText"/>
    <w:uiPriority w:val="99"/>
    <w:rsid w:val="00675F1F"/>
    <w:rPr>
      <w:rFonts w:ascii="Verdana" w:hAnsi="Verdan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75F1F"/>
    <w:rPr>
      <w:b/>
      <w:bCs/>
    </w:rPr>
  </w:style>
  <w:style w:type="character" w:customStyle="1" w:styleId="CommentSubjectChar">
    <w:name w:val="Comment Subject Char"/>
    <w:basedOn w:val="CommentTextChar"/>
    <w:link w:val="CommentSubject"/>
    <w:uiPriority w:val="99"/>
    <w:semiHidden/>
    <w:rsid w:val="00675F1F"/>
    <w:rPr>
      <w:rFonts w:ascii="Verdana" w:hAnsi="Verdana"/>
      <w:b/>
      <w:bCs/>
      <w:kern w:val="0"/>
      <w:sz w:val="20"/>
      <w:szCs w:val="20"/>
      <w14:ligatures w14:val="none"/>
    </w:rPr>
  </w:style>
  <w:style w:type="character" w:styleId="UnresolvedMention">
    <w:name w:val="Unresolved Mention"/>
    <w:basedOn w:val="DefaultParagraphFont"/>
    <w:uiPriority w:val="99"/>
    <w:semiHidden/>
    <w:unhideWhenUsed/>
    <w:rsid w:val="001C1A4D"/>
    <w:rPr>
      <w:color w:val="605E5C"/>
      <w:shd w:val="clear" w:color="auto" w:fill="E1DFDD"/>
    </w:rPr>
  </w:style>
  <w:style w:type="character" w:customStyle="1" w:styleId="authorortitle">
    <w:name w:val="authorortitle"/>
    <w:basedOn w:val="DefaultParagraphFont"/>
    <w:rsid w:val="003A2865"/>
  </w:style>
  <w:style w:type="table" w:styleId="TableGrid">
    <w:name w:val="Table Grid"/>
    <w:basedOn w:val="TableNormal"/>
    <w:uiPriority w:val="39"/>
    <w:rsid w:val="00036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6084"/>
    <w:pPr>
      <w:spacing w:after="0" w:line="240" w:lineRule="auto"/>
    </w:pPr>
    <w:rPr>
      <w:rFonts w:ascii="Verdana" w:hAnsi="Verdan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810281">
      <w:bodyDiv w:val="1"/>
      <w:marLeft w:val="0"/>
      <w:marRight w:val="0"/>
      <w:marTop w:val="0"/>
      <w:marBottom w:val="0"/>
      <w:divBdr>
        <w:top w:val="none" w:sz="0" w:space="0" w:color="auto"/>
        <w:left w:val="none" w:sz="0" w:space="0" w:color="auto"/>
        <w:bottom w:val="none" w:sz="0" w:space="0" w:color="auto"/>
        <w:right w:val="none" w:sz="0" w:space="0" w:color="auto"/>
      </w:divBdr>
    </w:div>
    <w:div w:id="161035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cnib.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nada.ca/en/employment-social-development/programs/disability/arc/words-image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4FE99-C790-47D0-932E-A48059AD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1423</Words>
  <Characters>7158</Characters>
  <Application>Microsoft Office Word</Application>
  <DocSecurity>0</DocSecurity>
  <Lines>216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Sleightholm</dc:creator>
  <cp:keywords/>
  <dc:description/>
  <cp:lastModifiedBy>Stacey Sleightholm</cp:lastModifiedBy>
  <cp:revision>3</cp:revision>
  <dcterms:created xsi:type="dcterms:W3CDTF">2024-10-01T19:44:00Z</dcterms:created>
  <dcterms:modified xsi:type="dcterms:W3CDTF">2024-10-01T19:45:00Z</dcterms:modified>
</cp:coreProperties>
</file>