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33C8" w14:textId="5461101F" w:rsidR="00C70120" w:rsidRPr="001B2544" w:rsidRDefault="00C70120" w:rsidP="0023683A">
      <w:pPr>
        <w:pStyle w:val="Heading1"/>
      </w:pPr>
      <w:bookmarkStart w:id="0" w:name="_Toc110437259"/>
      <w:r w:rsidRPr="001B2544">
        <w:t>Breakthroughs</w:t>
      </w:r>
      <w:bookmarkEnd w:id="0"/>
    </w:p>
    <w:p w14:paraId="3745FBF5" w14:textId="3741ABF0" w:rsidR="00C70120" w:rsidRPr="001B2544" w:rsidRDefault="00C70120" w:rsidP="0023683A">
      <w:pPr>
        <w:pStyle w:val="Heading2"/>
      </w:pPr>
      <w:bookmarkStart w:id="1" w:name="_Toc110437260"/>
      <w:r w:rsidRPr="001B2544">
        <w:t>CNIB Annual Report 2021-2022</w:t>
      </w:r>
      <w:bookmarkEnd w:id="1"/>
    </w:p>
    <w:p w14:paraId="7343377B" w14:textId="07ACAE8B" w:rsidR="0029208F" w:rsidRPr="001B2544" w:rsidRDefault="0029208F" w:rsidP="0023683A"/>
    <w:p w14:paraId="5595C727" w14:textId="39BBAAE1" w:rsidR="0029208F" w:rsidRPr="001B2544" w:rsidRDefault="0029208F" w:rsidP="0023683A">
      <w:r w:rsidRPr="001B2544">
        <w:t xml:space="preserve">Visit </w:t>
      </w:r>
      <w:hyperlink r:id="rId11" w:history="1">
        <w:r w:rsidRPr="001B2544">
          <w:rPr>
            <w:rStyle w:val="Hyperlink"/>
          </w:rPr>
          <w:t>cnib.ca/2021</w:t>
        </w:r>
      </w:hyperlink>
      <w:r w:rsidRPr="001B2544">
        <w:t xml:space="preserve"> to find alternative formats of this document or </w:t>
      </w:r>
      <w:r w:rsidR="000D6EDC" w:rsidRPr="001B2544">
        <w:t>explore</w:t>
      </w:r>
      <w:r w:rsidRPr="001B2544">
        <w:t xml:space="preserve"> bonus content.</w:t>
      </w:r>
    </w:p>
    <w:p w14:paraId="21617BDE" w14:textId="46FC150D" w:rsidR="009123EB" w:rsidRPr="001B2544" w:rsidRDefault="009123EB" w:rsidP="0023683A"/>
    <w:p w14:paraId="484F73A6" w14:textId="7E38B362" w:rsidR="0066588A" w:rsidRPr="001B2544" w:rsidRDefault="0066588A">
      <w:pPr>
        <w:pStyle w:val="TOC1"/>
        <w:rPr>
          <w:rFonts w:asciiTheme="minorHAnsi" w:eastAsiaTheme="minorEastAsia" w:hAnsiTheme="minorHAnsi" w:cstheme="minorBidi"/>
          <w:noProof/>
          <w:sz w:val="22"/>
          <w:szCs w:val="22"/>
          <w:lang w:val="en-CA" w:eastAsia="en-CA"/>
        </w:rPr>
      </w:pPr>
      <w:r w:rsidRPr="001B2544">
        <w:fldChar w:fldCharType="begin"/>
      </w:r>
      <w:r w:rsidRPr="001B2544">
        <w:instrText xml:space="preserve"> TOC \o "1-2" \h \z \u </w:instrText>
      </w:r>
      <w:r w:rsidRPr="001B2544">
        <w:fldChar w:fldCharType="separate"/>
      </w:r>
      <w:hyperlink w:anchor="_Toc110437259" w:history="1">
        <w:r w:rsidRPr="001B2544">
          <w:rPr>
            <w:rStyle w:val="Hyperlink"/>
            <w:noProof/>
          </w:rPr>
          <w:t>Breakthroughs</w:t>
        </w:r>
        <w:r w:rsidRPr="001B2544">
          <w:rPr>
            <w:noProof/>
            <w:webHidden/>
          </w:rPr>
          <w:tab/>
        </w:r>
        <w:r w:rsidRPr="001B2544">
          <w:rPr>
            <w:noProof/>
            <w:webHidden/>
          </w:rPr>
          <w:fldChar w:fldCharType="begin"/>
        </w:r>
        <w:r w:rsidRPr="001B2544">
          <w:rPr>
            <w:noProof/>
            <w:webHidden/>
          </w:rPr>
          <w:instrText xml:space="preserve"> PAGEREF _Toc110437259 \h </w:instrText>
        </w:r>
        <w:r w:rsidRPr="001B2544">
          <w:rPr>
            <w:noProof/>
            <w:webHidden/>
          </w:rPr>
        </w:r>
        <w:r w:rsidRPr="001B2544">
          <w:rPr>
            <w:noProof/>
            <w:webHidden/>
          </w:rPr>
          <w:fldChar w:fldCharType="separate"/>
        </w:r>
        <w:r w:rsidRPr="001B2544">
          <w:rPr>
            <w:noProof/>
            <w:webHidden/>
          </w:rPr>
          <w:t>1</w:t>
        </w:r>
        <w:r w:rsidRPr="001B2544">
          <w:rPr>
            <w:noProof/>
            <w:webHidden/>
          </w:rPr>
          <w:fldChar w:fldCharType="end"/>
        </w:r>
      </w:hyperlink>
    </w:p>
    <w:p w14:paraId="2B148FC2" w14:textId="0FE0754E"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0" w:history="1">
        <w:r w:rsidR="0066588A" w:rsidRPr="001B2544">
          <w:rPr>
            <w:rStyle w:val="Hyperlink"/>
            <w:noProof/>
          </w:rPr>
          <w:t>CNIB Annual Report 2021-2022</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_Toc110437260 \h </w:instrText>
        </w:r>
        <w:r w:rsidR="0066588A" w:rsidRPr="001B2544">
          <w:rPr>
            <w:noProof/>
            <w:webHidden/>
          </w:rPr>
        </w:r>
        <w:r w:rsidR="0066588A" w:rsidRPr="001B2544">
          <w:rPr>
            <w:noProof/>
            <w:webHidden/>
          </w:rPr>
          <w:fldChar w:fldCharType="separate"/>
        </w:r>
        <w:r w:rsidR="0066588A" w:rsidRPr="001B2544">
          <w:rPr>
            <w:noProof/>
            <w:webHidden/>
          </w:rPr>
          <w:t>1</w:t>
        </w:r>
        <w:r w:rsidR="0066588A" w:rsidRPr="001B2544">
          <w:rPr>
            <w:noProof/>
            <w:webHidden/>
          </w:rPr>
          <w:fldChar w:fldCharType="end"/>
        </w:r>
      </w:hyperlink>
    </w:p>
    <w:p w14:paraId="4EDBC0E5" w14:textId="67CF6831"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1" w:history="1">
        <w:r w:rsidR="0066588A" w:rsidRPr="001B2544">
          <w:rPr>
            <w:rStyle w:val="Hyperlink"/>
            <w:noProof/>
          </w:rPr>
          <w:t>Mission</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_Toc110437261 \h </w:instrText>
        </w:r>
        <w:r w:rsidR="0066588A" w:rsidRPr="001B2544">
          <w:rPr>
            <w:noProof/>
            <w:webHidden/>
          </w:rPr>
        </w:r>
        <w:r w:rsidR="0066588A" w:rsidRPr="001B2544">
          <w:rPr>
            <w:noProof/>
            <w:webHidden/>
          </w:rPr>
          <w:fldChar w:fldCharType="separate"/>
        </w:r>
        <w:r w:rsidR="0066588A" w:rsidRPr="001B2544">
          <w:rPr>
            <w:noProof/>
            <w:webHidden/>
          </w:rPr>
          <w:t>3</w:t>
        </w:r>
        <w:r w:rsidR="0066588A" w:rsidRPr="001B2544">
          <w:rPr>
            <w:noProof/>
            <w:webHidden/>
          </w:rPr>
          <w:fldChar w:fldCharType="end"/>
        </w:r>
      </w:hyperlink>
    </w:p>
    <w:p w14:paraId="5F83EC9A" w14:textId="04B48406"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2" w:history="1">
        <w:r w:rsidR="0066588A" w:rsidRPr="001B2544">
          <w:rPr>
            <w:rStyle w:val="Hyperlink"/>
            <w:noProof/>
          </w:rPr>
          <w:t>Values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_Toc110437262 \h </w:instrText>
        </w:r>
        <w:r w:rsidR="0066588A" w:rsidRPr="001B2544">
          <w:rPr>
            <w:noProof/>
            <w:webHidden/>
          </w:rPr>
        </w:r>
        <w:r w:rsidR="0066588A" w:rsidRPr="001B2544">
          <w:rPr>
            <w:noProof/>
            <w:webHidden/>
          </w:rPr>
          <w:fldChar w:fldCharType="separate"/>
        </w:r>
        <w:r w:rsidR="0066588A" w:rsidRPr="001B2544">
          <w:rPr>
            <w:noProof/>
            <w:webHidden/>
          </w:rPr>
          <w:t>3</w:t>
        </w:r>
        <w:r w:rsidR="0066588A" w:rsidRPr="001B2544">
          <w:rPr>
            <w:noProof/>
            <w:webHidden/>
          </w:rPr>
          <w:fldChar w:fldCharType="end"/>
        </w:r>
      </w:hyperlink>
    </w:p>
    <w:p w14:paraId="6318C0DC" w14:textId="0B0A6DC3"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3" w:history="1">
        <w:r w:rsidR="0066588A" w:rsidRPr="001B2544">
          <w:rPr>
            <w:rStyle w:val="Hyperlink"/>
            <w:noProof/>
          </w:rPr>
          <w:t>Breakthroughs and Bold Ambitions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_Toc110437263 \h </w:instrText>
        </w:r>
        <w:r w:rsidR="0066588A" w:rsidRPr="001B2544">
          <w:rPr>
            <w:noProof/>
            <w:webHidden/>
          </w:rPr>
        </w:r>
        <w:r w:rsidR="0066588A" w:rsidRPr="001B2544">
          <w:rPr>
            <w:noProof/>
            <w:webHidden/>
          </w:rPr>
          <w:fldChar w:fldCharType="separate"/>
        </w:r>
        <w:r w:rsidR="0066588A" w:rsidRPr="001B2544">
          <w:rPr>
            <w:noProof/>
            <w:webHidden/>
          </w:rPr>
          <w:t>3</w:t>
        </w:r>
        <w:r w:rsidR="0066588A" w:rsidRPr="001B2544">
          <w:rPr>
            <w:noProof/>
            <w:webHidden/>
          </w:rPr>
          <w:fldChar w:fldCharType="end"/>
        </w:r>
      </w:hyperlink>
    </w:p>
    <w:p w14:paraId="47ABADDC" w14:textId="03A5E8B6"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4" w:history="1">
        <w:r w:rsidR="0066588A" w:rsidRPr="001B2544">
          <w:rPr>
            <w:rStyle w:val="Hyperlink"/>
            <w:noProof/>
          </w:rPr>
          <w:t>CNIB Guide Dogs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_Toc110437264 \h </w:instrText>
        </w:r>
        <w:r w:rsidR="0066588A" w:rsidRPr="001B2544">
          <w:rPr>
            <w:noProof/>
            <w:webHidden/>
          </w:rPr>
        </w:r>
        <w:r w:rsidR="0066588A" w:rsidRPr="001B2544">
          <w:rPr>
            <w:noProof/>
            <w:webHidden/>
          </w:rPr>
          <w:fldChar w:fldCharType="separate"/>
        </w:r>
        <w:r w:rsidR="0066588A" w:rsidRPr="001B2544">
          <w:rPr>
            <w:noProof/>
            <w:webHidden/>
          </w:rPr>
          <w:t>6</w:t>
        </w:r>
        <w:r w:rsidR="0066588A" w:rsidRPr="001B2544">
          <w:rPr>
            <w:noProof/>
            <w:webHidden/>
          </w:rPr>
          <w:fldChar w:fldCharType="end"/>
        </w:r>
      </w:hyperlink>
    </w:p>
    <w:p w14:paraId="2039A704" w14:textId="216D95DF"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5" w:history="1">
        <w:r w:rsidR="0066588A" w:rsidRPr="001B2544">
          <w:rPr>
            <w:rStyle w:val="Hyperlink"/>
            <w:noProof/>
          </w:rPr>
          <w:t>The Life-Changing Impact of Buddy Dogs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_Toc110437265 \h </w:instrText>
        </w:r>
        <w:r w:rsidR="0066588A" w:rsidRPr="001B2544">
          <w:rPr>
            <w:noProof/>
            <w:webHidden/>
          </w:rPr>
        </w:r>
        <w:r w:rsidR="0066588A" w:rsidRPr="001B2544">
          <w:rPr>
            <w:noProof/>
            <w:webHidden/>
          </w:rPr>
          <w:fldChar w:fldCharType="separate"/>
        </w:r>
        <w:r w:rsidR="0066588A" w:rsidRPr="001B2544">
          <w:rPr>
            <w:noProof/>
            <w:webHidden/>
          </w:rPr>
          <w:t>7</w:t>
        </w:r>
        <w:r w:rsidR="0066588A" w:rsidRPr="001B2544">
          <w:rPr>
            <w:noProof/>
            <w:webHidden/>
          </w:rPr>
          <w:fldChar w:fldCharType="end"/>
        </w:r>
      </w:hyperlink>
    </w:p>
    <w:p w14:paraId="5EC912FA" w14:textId="1DA6E06B"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6" w:history="1">
        <w:r w:rsidR="0066588A" w:rsidRPr="001B2544">
          <w:rPr>
            <w:rStyle w:val="Hyperlink"/>
            <w:noProof/>
          </w:rPr>
          <w:t>Programming Highlights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_Toc110437266 \h </w:instrText>
        </w:r>
        <w:r w:rsidR="0066588A" w:rsidRPr="001B2544">
          <w:rPr>
            <w:noProof/>
            <w:webHidden/>
          </w:rPr>
        </w:r>
        <w:r w:rsidR="0066588A" w:rsidRPr="001B2544">
          <w:rPr>
            <w:noProof/>
            <w:webHidden/>
          </w:rPr>
          <w:fldChar w:fldCharType="separate"/>
        </w:r>
        <w:r w:rsidR="0066588A" w:rsidRPr="001B2544">
          <w:rPr>
            <w:noProof/>
            <w:webHidden/>
          </w:rPr>
          <w:t>10</w:t>
        </w:r>
        <w:r w:rsidR="0066588A" w:rsidRPr="001B2544">
          <w:rPr>
            <w:noProof/>
            <w:webHidden/>
          </w:rPr>
          <w:fldChar w:fldCharType="end"/>
        </w:r>
      </w:hyperlink>
    </w:p>
    <w:p w14:paraId="62E9E872" w14:textId="1E332F67"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7" w:history="1">
        <w:r w:rsidR="0066588A" w:rsidRPr="001B2544">
          <w:rPr>
            <w:rStyle w:val="Hyperlink"/>
            <w:noProof/>
          </w:rPr>
          <w:t>Travelling Impact</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_Toc110437267 \h </w:instrText>
        </w:r>
        <w:r w:rsidR="0066588A" w:rsidRPr="001B2544">
          <w:rPr>
            <w:noProof/>
            <w:webHidden/>
          </w:rPr>
        </w:r>
        <w:r w:rsidR="0066588A" w:rsidRPr="001B2544">
          <w:rPr>
            <w:noProof/>
            <w:webHidden/>
          </w:rPr>
          <w:fldChar w:fldCharType="separate"/>
        </w:r>
        <w:r w:rsidR="0066588A" w:rsidRPr="001B2544">
          <w:rPr>
            <w:noProof/>
            <w:webHidden/>
          </w:rPr>
          <w:t>14</w:t>
        </w:r>
        <w:r w:rsidR="0066588A" w:rsidRPr="001B2544">
          <w:rPr>
            <w:noProof/>
            <w:webHidden/>
          </w:rPr>
          <w:fldChar w:fldCharType="end"/>
        </w:r>
      </w:hyperlink>
    </w:p>
    <w:p w14:paraId="42873F45" w14:textId="518E2D40"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8" w:history="1">
        <w:r w:rsidR="0066588A" w:rsidRPr="001B2544">
          <w:rPr>
            <w:rStyle w:val="Hyperlink"/>
            <w:noProof/>
          </w:rPr>
          <w:t>Equity, Diversity, Inclusion, and Belonging</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_Toc110437268 \h </w:instrText>
        </w:r>
        <w:r w:rsidR="0066588A" w:rsidRPr="001B2544">
          <w:rPr>
            <w:noProof/>
            <w:webHidden/>
          </w:rPr>
        </w:r>
        <w:r w:rsidR="0066588A" w:rsidRPr="001B2544">
          <w:rPr>
            <w:noProof/>
            <w:webHidden/>
          </w:rPr>
          <w:fldChar w:fldCharType="separate"/>
        </w:r>
        <w:r w:rsidR="0066588A" w:rsidRPr="001B2544">
          <w:rPr>
            <w:noProof/>
            <w:webHidden/>
          </w:rPr>
          <w:t>16</w:t>
        </w:r>
        <w:r w:rsidR="0066588A" w:rsidRPr="001B2544">
          <w:rPr>
            <w:noProof/>
            <w:webHidden/>
          </w:rPr>
          <w:fldChar w:fldCharType="end"/>
        </w:r>
      </w:hyperlink>
    </w:p>
    <w:p w14:paraId="59931C72" w14:textId="7E9F2B02"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69" w:history="1">
        <w:r w:rsidR="0066588A" w:rsidRPr="001B2544">
          <w:rPr>
            <w:rStyle w:val="Hyperlink"/>
            <w:noProof/>
          </w:rPr>
          <w:t>You Did It!</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_Toc110437269 \h </w:instrText>
        </w:r>
        <w:r w:rsidR="0066588A" w:rsidRPr="001B2544">
          <w:rPr>
            <w:noProof/>
            <w:webHidden/>
          </w:rPr>
        </w:r>
        <w:r w:rsidR="0066588A" w:rsidRPr="001B2544">
          <w:rPr>
            <w:noProof/>
            <w:webHidden/>
          </w:rPr>
          <w:fldChar w:fldCharType="separate"/>
        </w:r>
        <w:r w:rsidR="0066588A" w:rsidRPr="001B2544">
          <w:rPr>
            <w:noProof/>
            <w:webHidden/>
          </w:rPr>
          <w:t>18</w:t>
        </w:r>
        <w:r w:rsidR="0066588A" w:rsidRPr="001B2544">
          <w:rPr>
            <w:noProof/>
            <w:webHidden/>
          </w:rPr>
          <w:fldChar w:fldCharType="end"/>
        </w:r>
      </w:hyperlink>
    </w:p>
    <w:p w14:paraId="7BB72E35" w14:textId="44AAF53E"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0" w:history="1">
        <w:r w:rsidR="0066588A" w:rsidRPr="001B2544">
          <w:rPr>
            <w:rStyle w:val="Hyperlink"/>
            <w:noProof/>
          </w:rPr>
          <w:t>Advocacy Highlights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_Toc110437270 \h </w:instrText>
        </w:r>
        <w:r w:rsidR="0066588A" w:rsidRPr="001B2544">
          <w:rPr>
            <w:noProof/>
            <w:webHidden/>
          </w:rPr>
        </w:r>
        <w:r w:rsidR="0066588A" w:rsidRPr="001B2544">
          <w:rPr>
            <w:noProof/>
            <w:webHidden/>
          </w:rPr>
          <w:fldChar w:fldCharType="separate"/>
        </w:r>
        <w:r w:rsidR="0066588A" w:rsidRPr="001B2544">
          <w:rPr>
            <w:noProof/>
            <w:webHidden/>
          </w:rPr>
          <w:t>19</w:t>
        </w:r>
        <w:r w:rsidR="0066588A" w:rsidRPr="001B2544">
          <w:rPr>
            <w:noProof/>
            <w:webHidden/>
          </w:rPr>
          <w:fldChar w:fldCharType="end"/>
        </w:r>
      </w:hyperlink>
    </w:p>
    <w:p w14:paraId="3D749D91" w14:textId="73BDCFF2"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1" w:history="1">
        <w:r w:rsidR="0066588A" w:rsidRPr="001B2544">
          <w:rPr>
            <w:rStyle w:val="Hyperlink"/>
            <w:noProof/>
          </w:rPr>
          <w:t>Moving the Needle</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_Toc110437271 \h </w:instrText>
        </w:r>
        <w:r w:rsidR="0066588A" w:rsidRPr="001B2544">
          <w:rPr>
            <w:noProof/>
            <w:webHidden/>
          </w:rPr>
        </w:r>
        <w:r w:rsidR="0066588A" w:rsidRPr="001B2544">
          <w:rPr>
            <w:noProof/>
            <w:webHidden/>
          </w:rPr>
          <w:fldChar w:fldCharType="separate"/>
        </w:r>
        <w:r w:rsidR="0066588A" w:rsidRPr="001B2544">
          <w:rPr>
            <w:noProof/>
            <w:webHidden/>
          </w:rPr>
          <w:t>22</w:t>
        </w:r>
        <w:r w:rsidR="0066588A" w:rsidRPr="001B2544">
          <w:rPr>
            <w:noProof/>
            <w:webHidden/>
          </w:rPr>
          <w:fldChar w:fldCharType="end"/>
        </w:r>
      </w:hyperlink>
    </w:p>
    <w:p w14:paraId="3DCD9652" w14:textId="4DFE8687"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2" w:history="1">
        <w:r w:rsidR="0066588A" w:rsidRPr="001B2544">
          <w:rPr>
            <w:rStyle w:val="Hyperlink"/>
            <w:noProof/>
          </w:rPr>
          <w:t>Planning for Transformation</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_Toc110437272 \h </w:instrText>
        </w:r>
        <w:r w:rsidR="0066588A" w:rsidRPr="001B2544">
          <w:rPr>
            <w:noProof/>
            <w:webHidden/>
          </w:rPr>
        </w:r>
        <w:r w:rsidR="0066588A" w:rsidRPr="001B2544">
          <w:rPr>
            <w:noProof/>
            <w:webHidden/>
          </w:rPr>
          <w:fldChar w:fldCharType="separate"/>
        </w:r>
        <w:r w:rsidR="0066588A" w:rsidRPr="001B2544">
          <w:rPr>
            <w:noProof/>
            <w:webHidden/>
          </w:rPr>
          <w:t>25</w:t>
        </w:r>
        <w:r w:rsidR="0066588A" w:rsidRPr="001B2544">
          <w:rPr>
            <w:noProof/>
            <w:webHidden/>
          </w:rPr>
          <w:fldChar w:fldCharType="end"/>
        </w:r>
      </w:hyperlink>
    </w:p>
    <w:p w14:paraId="130CAF0B" w14:textId="25FD2A5E"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3" w:history="1">
        <w:r w:rsidR="0066588A" w:rsidRPr="001B2544">
          <w:rPr>
            <w:rStyle w:val="Hyperlink"/>
            <w:noProof/>
          </w:rPr>
          <w:t>Donors Make It Happen</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_Toc110437273 \h </w:instrText>
        </w:r>
        <w:r w:rsidR="0066588A" w:rsidRPr="001B2544">
          <w:rPr>
            <w:noProof/>
            <w:webHidden/>
          </w:rPr>
        </w:r>
        <w:r w:rsidR="0066588A" w:rsidRPr="001B2544">
          <w:rPr>
            <w:noProof/>
            <w:webHidden/>
          </w:rPr>
          <w:fldChar w:fldCharType="separate"/>
        </w:r>
        <w:r w:rsidR="0066588A" w:rsidRPr="001B2544">
          <w:rPr>
            <w:noProof/>
            <w:webHidden/>
          </w:rPr>
          <w:t>28</w:t>
        </w:r>
        <w:r w:rsidR="0066588A" w:rsidRPr="001B2544">
          <w:rPr>
            <w:noProof/>
            <w:webHidden/>
          </w:rPr>
          <w:fldChar w:fldCharType="end"/>
        </w:r>
      </w:hyperlink>
    </w:p>
    <w:p w14:paraId="68A3F802" w14:textId="44673C8F"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4" w:history="1">
        <w:r w:rsidR="0066588A" w:rsidRPr="001B2544">
          <w:rPr>
            <w:rStyle w:val="Hyperlink"/>
            <w:noProof/>
          </w:rPr>
          <w:t>Unprecedented Generosity</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_Toc110437274 \h </w:instrText>
        </w:r>
        <w:r w:rsidR="0066588A" w:rsidRPr="001B2544">
          <w:rPr>
            <w:noProof/>
            <w:webHidden/>
          </w:rPr>
        </w:r>
        <w:r w:rsidR="0066588A" w:rsidRPr="001B2544">
          <w:rPr>
            <w:noProof/>
            <w:webHidden/>
          </w:rPr>
          <w:fldChar w:fldCharType="separate"/>
        </w:r>
        <w:r w:rsidR="0066588A" w:rsidRPr="001B2544">
          <w:rPr>
            <w:noProof/>
            <w:webHidden/>
          </w:rPr>
          <w:t>29</w:t>
        </w:r>
        <w:r w:rsidR="0066588A" w:rsidRPr="001B2544">
          <w:rPr>
            <w:noProof/>
            <w:webHidden/>
          </w:rPr>
          <w:fldChar w:fldCharType="end"/>
        </w:r>
      </w:hyperlink>
    </w:p>
    <w:p w14:paraId="756E5BB6" w14:textId="46567C1F"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5" w:history="1">
        <w:r w:rsidR="0066588A" w:rsidRPr="001B2544">
          <w:rPr>
            <w:rStyle w:val="Hyperlink"/>
            <w:noProof/>
          </w:rPr>
          <w:t>Dedicated Volunteers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_Toc110437275 \h </w:instrText>
        </w:r>
        <w:r w:rsidR="0066588A" w:rsidRPr="001B2544">
          <w:rPr>
            <w:noProof/>
            <w:webHidden/>
          </w:rPr>
        </w:r>
        <w:r w:rsidR="0066588A" w:rsidRPr="001B2544">
          <w:rPr>
            <w:noProof/>
            <w:webHidden/>
          </w:rPr>
          <w:fldChar w:fldCharType="separate"/>
        </w:r>
        <w:r w:rsidR="0066588A" w:rsidRPr="001B2544">
          <w:rPr>
            <w:noProof/>
            <w:webHidden/>
          </w:rPr>
          <w:t>31</w:t>
        </w:r>
        <w:r w:rsidR="0066588A" w:rsidRPr="001B2544">
          <w:rPr>
            <w:noProof/>
            <w:webHidden/>
          </w:rPr>
          <w:fldChar w:fldCharType="end"/>
        </w:r>
      </w:hyperlink>
    </w:p>
    <w:p w14:paraId="25C1400B" w14:textId="2E5E75C8"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6" w:history="1">
        <w:r w:rsidR="0066588A" w:rsidRPr="001B2544">
          <w:rPr>
            <w:rStyle w:val="Hyperlink"/>
            <w:noProof/>
          </w:rPr>
          <w:t>Louis Levesque</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_Toc110437276 \h </w:instrText>
        </w:r>
        <w:r w:rsidR="0066588A" w:rsidRPr="001B2544">
          <w:rPr>
            <w:noProof/>
            <w:webHidden/>
          </w:rPr>
        </w:r>
        <w:r w:rsidR="0066588A" w:rsidRPr="001B2544">
          <w:rPr>
            <w:noProof/>
            <w:webHidden/>
          </w:rPr>
          <w:fldChar w:fldCharType="separate"/>
        </w:r>
        <w:r w:rsidR="0066588A" w:rsidRPr="001B2544">
          <w:rPr>
            <w:noProof/>
            <w:webHidden/>
          </w:rPr>
          <w:t>31</w:t>
        </w:r>
        <w:r w:rsidR="0066588A" w:rsidRPr="001B2544">
          <w:rPr>
            <w:noProof/>
            <w:webHidden/>
          </w:rPr>
          <w:fldChar w:fldCharType="end"/>
        </w:r>
      </w:hyperlink>
    </w:p>
    <w:p w14:paraId="01C2A145" w14:textId="6F705805"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7" w:history="1">
        <w:r w:rsidR="0066588A" w:rsidRPr="001B2544">
          <w:rPr>
            <w:rStyle w:val="Hyperlink"/>
            <w:noProof/>
          </w:rPr>
          <w:t>Betty Nobel</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_Toc110437277 \h </w:instrText>
        </w:r>
        <w:r w:rsidR="0066588A" w:rsidRPr="001B2544">
          <w:rPr>
            <w:noProof/>
            <w:webHidden/>
          </w:rPr>
        </w:r>
        <w:r w:rsidR="0066588A" w:rsidRPr="001B2544">
          <w:rPr>
            <w:noProof/>
            <w:webHidden/>
          </w:rPr>
          <w:fldChar w:fldCharType="separate"/>
        </w:r>
        <w:r w:rsidR="0066588A" w:rsidRPr="001B2544">
          <w:rPr>
            <w:noProof/>
            <w:webHidden/>
          </w:rPr>
          <w:t>31</w:t>
        </w:r>
        <w:r w:rsidR="0066588A" w:rsidRPr="001B2544">
          <w:rPr>
            <w:noProof/>
            <w:webHidden/>
          </w:rPr>
          <w:fldChar w:fldCharType="end"/>
        </w:r>
      </w:hyperlink>
    </w:p>
    <w:p w14:paraId="22B17B2E" w14:textId="51F8C343"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8" w:history="1">
        <w:r w:rsidR="0066588A" w:rsidRPr="001B2544">
          <w:rPr>
            <w:rStyle w:val="Hyperlink"/>
            <w:noProof/>
          </w:rPr>
          <w:t>Joan Kelley Walker</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_Toc110437278 \h </w:instrText>
        </w:r>
        <w:r w:rsidR="0066588A" w:rsidRPr="001B2544">
          <w:rPr>
            <w:noProof/>
            <w:webHidden/>
          </w:rPr>
        </w:r>
        <w:r w:rsidR="0066588A" w:rsidRPr="001B2544">
          <w:rPr>
            <w:noProof/>
            <w:webHidden/>
          </w:rPr>
          <w:fldChar w:fldCharType="separate"/>
        </w:r>
        <w:r w:rsidR="0066588A" w:rsidRPr="001B2544">
          <w:rPr>
            <w:noProof/>
            <w:webHidden/>
          </w:rPr>
          <w:t>32</w:t>
        </w:r>
        <w:r w:rsidR="0066588A" w:rsidRPr="001B2544">
          <w:rPr>
            <w:noProof/>
            <w:webHidden/>
          </w:rPr>
          <w:fldChar w:fldCharType="end"/>
        </w:r>
      </w:hyperlink>
    </w:p>
    <w:p w14:paraId="0DCF6683" w14:textId="321A5C35"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79" w:history="1">
        <w:r w:rsidR="0066588A" w:rsidRPr="001B2544">
          <w:rPr>
            <w:rStyle w:val="Hyperlink"/>
            <w:noProof/>
          </w:rPr>
          <w:t>Leadership Volunteers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_Toc110437279 \h </w:instrText>
        </w:r>
        <w:r w:rsidR="0066588A" w:rsidRPr="001B2544">
          <w:rPr>
            <w:noProof/>
            <w:webHidden/>
          </w:rPr>
        </w:r>
        <w:r w:rsidR="0066588A" w:rsidRPr="001B2544">
          <w:rPr>
            <w:noProof/>
            <w:webHidden/>
          </w:rPr>
          <w:fldChar w:fldCharType="separate"/>
        </w:r>
        <w:r w:rsidR="0066588A" w:rsidRPr="001B2544">
          <w:rPr>
            <w:noProof/>
            <w:webHidden/>
          </w:rPr>
          <w:t>34</w:t>
        </w:r>
        <w:r w:rsidR="0066588A" w:rsidRPr="001B2544">
          <w:rPr>
            <w:noProof/>
            <w:webHidden/>
          </w:rPr>
          <w:fldChar w:fldCharType="end"/>
        </w:r>
      </w:hyperlink>
    </w:p>
    <w:p w14:paraId="689C6F0D" w14:textId="5BE4252E"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80" w:history="1">
        <w:r w:rsidR="0066588A" w:rsidRPr="001B2544">
          <w:rPr>
            <w:rStyle w:val="Hyperlink"/>
            <w:noProof/>
          </w:rPr>
          <w:t>Board of Directors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_Toc110437280 \h </w:instrText>
        </w:r>
        <w:r w:rsidR="0066588A" w:rsidRPr="001B2544">
          <w:rPr>
            <w:noProof/>
            <w:webHidden/>
          </w:rPr>
        </w:r>
        <w:r w:rsidR="0066588A" w:rsidRPr="001B2544">
          <w:rPr>
            <w:noProof/>
            <w:webHidden/>
          </w:rPr>
          <w:fldChar w:fldCharType="separate"/>
        </w:r>
        <w:r w:rsidR="0066588A" w:rsidRPr="001B2544">
          <w:rPr>
            <w:noProof/>
            <w:webHidden/>
          </w:rPr>
          <w:t>34</w:t>
        </w:r>
        <w:r w:rsidR="0066588A" w:rsidRPr="001B2544">
          <w:rPr>
            <w:noProof/>
            <w:webHidden/>
          </w:rPr>
          <w:fldChar w:fldCharType="end"/>
        </w:r>
      </w:hyperlink>
    </w:p>
    <w:p w14:paraId="545D4028" w14:textId="409FDBD0"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81" w:history="1">
        <w:r w:rsidR="0066588A" w:rsidRPr="001B2544">
          <w:rPr>
            <w:rStyle w:val="Hyperlink"/>
            <w:noProof/>
          </w:rPr>
          <w:t>Standing Committees</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_Toc110437281 \h </w:instrText>
        </w:r>
        <w:r w:rsidR="0066588A" w:rsidRPr="001B2544">
          <w:rPr>
            <w:noProof/>
            <w:webHidden/>
          </w:rPr>
        </w:r>
        <w:r w:rsidR="0066588A" w:rsidRPr="001B2544">
          <w:rPr>
            <w:noProof/>
            <w:webHidden/>
          </w:rPr>
          <w:fldChar w:fldCharType="separate"/>
        </w:r>
        <w:r w:rsidR="0066588A" w:rsidRPr="001B2544">
          <w:rPr>
            <w:noProof/>
            <w:webHidden/>
          </w:rPr>
          <w:t>35</w:t>
        </w:r>
        <w:r w:rsidR="0066588A" w:rsidRPr="001B2544">
          <w:rPr>
            <w:noProof/>
            <w:webHidden/>
          </w:rPr>
          <w:fldChar w:fldCharType="end"/>
        </w:r>
      </w:hyperlink>
    </w:p>
    <w:p w14:paraId="187310BB" w14:textId="56674486"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82" w:history="1">
        <w:r w:rsidR="0066588A" w:rsidRPr="001B2544">
          <w:rPr>
            <w:rStyle w:val="Hyperlink"/>
            <w:noProof/>
          </w:rPr>
          <w:t>National Youth Council</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_Toc110437282 \h </w:instrText>
        </w:r>
        <w:r w:rsidR="0066588A" w:rsidRPr="001B2544">
          <w:rPr>
            <w:noProof/>
            <w:webHidden/>
          </w:rPr>
        </w:r>
        <w:r w:rsidR="0066588A" w:rsidRPr="001B2544">
          <w:rPr>
            <w:noProof/>
            <w:webHidden/>
          </w:rPr>
          <w:fldChar w:fldCharType="separate"/>
        </w:r>
        <w:r w:rsidR="0066588A" w:rsidRPr="001B2544">
          <w:rPr>
            <w:noProof/>
            <w:webHidden/>
          </w:rPr>
          <w:t>37</w:t>
        </w:r>
        <w:r w:rsidR="0066588A" w:rsidRPr="001B2544">
          <w:rPr>
            <w:noProof/>
            <w:webHidden/>
          </w:rPr>
          <w:fldChar w:fldCharType="end"/>
        </w:r>
      </w:hyperlink>
    </w:p>
    <w:p w14:paraId="11559361" w14:textId="2A1A2F05"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83" w:history="1">
        <w:r w:rsidR="0066588A" w:rsidRPr="001B2544">
          <w:rPr>
            <w:rStyle w:val="Hyperlink"/>
            <w:noProof/>
          </w:rPr>
          <w:t>Our Team</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_Toc110437283 \h </w:instrText>
        </w:r>
        <w:r w:rsidR="0066588A" w:rsidRPr="001B2544">
          <w:rPr>
            <w:noProof/>
            <w:webHidden/>
          </w:rPr>
        </w:r>
        <w:r w:rsidR="0066588A" w:rsidRPr="001B2544">
          <w:rPr>
            <w:noProof/>
            <w:webHidden/>
          </w:rPr>
          <w:fldChar w:fldCharType="separate"/>
        </w:r>
        <w:r w:rsidR="0066588A" w:rsidRPr="001B2544">
          <w:rPr>
            <w:noProof/>
            <w:webHidden/>
          </w:rPr>
          <w:t>39</w:t>
        </w:r>
        <w:r w:rsidR="0066588A" w:rsidRPr="001B2544">
          <w:rPr>
            <w:noProof/>
            <w:webHidden/>
          </w:rPr>
          <w:fldChar w:fldCharType="end"/>
        </w:r>
      </w:hyperlink>
    </w:p>
    <w:p w14:paraId="1B03A19E" w14:textId="58E740A4"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84" w:history="1">
        <w:r w:rsidR="0066588A" w:rsidRPr="001B2544">
          <w:rPr>
            <w:rStyle w:val="Hyperlink"/>
            <w:noProof/>
          </w:rPr>
          <w:t>Stepping Out</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_Toc110437284 \h </w:instrText>
        </w:r>
        <w:r w:rsidR="0066588A" w:rsidRPr="001B2544">
          <w:rPr>
            <w:noProof/>
            <w:webHidden/>
          </w:rPr>
        </w:r>
        <w:r w:rsidR="0066588A" w:rsidRPr="001B2544">
          <w:rPr>
            <w:noProof/>
            <w:webHidden/>
          </w:rPr>
          <w:fldChar w:fldCharType="separate"/>
        </w:r>
        <w:r w:rsidR="0066588A" w:rsidRPr="001B2544">
          <w:rPr>
            <w:noProof/>
            <w:webHidden/>
          </w:rPr>
          <w:t>42</w:t>
        </w:r>
        <w:r w:rsidR="0066588A" w:rsidRPr="001B2544">
          <w:rPr>
            <w:noProof/>
            <w:webHidden/>
          </w:rPr>
          <w:fldChar w:fldCharType="end"/>
        </w:r>
      </w:hyperlink>
    </w:p>
    <w:p w14:paraId="755BF8C5" w14:textId="51205F1D"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85" w:history="1">
        <w:r w:rsidR="0066588A" w:rsidRPr="001B2544">
          <w:rPr>
            <w:rStyle w:val="Hyperlink"/>
            <w:noProof/>
          </w:rPr>
          <w:t>Your Dollars at Work</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_Toc110437285 \h </w:instrText>
        </w:r>
        <w:r w:rsidR="0066588A" w:rsidRPr="001B2544">
          <w:rPr>
            <w:noProof/>
            <w:webHidden/>
          </w:rPr>
        </w:r>
        <w:r w:rsidR="0066588A" w:rsidRPr="001B2544">
          <w:rPr>
            <w:noProof/>
            <w:webHidden/>
          </w:rPr>
          <w:fldChar w:fldCharType="separate"/>
        </w:r>
        <w:r w:rsidR="0066588A" w:rsidRPr="001B2544">
          <w:rPr>
            <w:noProof/>
            <w:webHidden/>
          </w:rPr>
          <w:t>43</w:t>
        </w:r>
        <w:r w:rsidR="0066588A" w:rsidRPr="001B2544">
          <w:rPr>
            <w:noProof/>
            <w:webHidden/>
          </w:rPr>
          <w:fldChar w:fldCharType="end"/>
        </w:r>
      </w:hyperlink>
    </w:p>
    <w:p w14:paraId="64639D9E" w14:textId="25557937" w:rsidR="0066588A" w:rsidRPr="001B2544"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110437286" w:history="1">
        <w:r w:rsidR="0066588A" w:rsidRPr="001B2544">
          <w:rPr>
            <w:rStyle w:val="Hyperlink"/>
            <w:noProof/>
          </w:rPr>
          <w:t>Donor Honour Roll</w:t>
        </w:r>
        <w:r w:rsidR="0066588A" w:rsidRPr="001B2544">
          <w:rPr>
            <w:noProof/>
            <w:webHidden/>
          </w:rPr>
          <w:tab/>
        </w:r>
        <w:r w:rsidR="0066588A" w:rsidRPr="001B2544">
          <w:rPr>
            <w:noProof/>
            <w:webHidden/>
          </w:rPr>
          <w:fldChar w:fldCharType="begin"/>
        </w:r>
        <w:r w:rsidR="0066588A" w:rsidRPr="001B2544">
          <w:rPr>
            <w:noProof/>
            <w:webHidden/>
          </w:rPr>
          <w:instrText xml:space="preserve"> PAGEREF _Toc110437286 \h </w:instrText>
        </w:r>
        <w:r w:rsidR="0066588A" w:rsidRPr="001B2544">
          <w:rPr>
            <w:noProof/>
            <w:webHidden/>
          </w:rPr>
        </w:r>
        <w:r w:rsidR="0066588A" w:rsidRPr="001B2544">
          <w:rPr>
            <w:noProof/>
            <w:webHidden/>
          </w:rPr>
          <w:fldChar w:fldCharType="separate"/>
        </w:r>
        <w:r w:rsidR="0066588A" w:rsidRPr="001B2544">
          <w:rPr>
            <w:noProof/>
            <w:webHidden/>
          </w:rPr>
          <w:t>44</w:t>
        </w:r>
        <w:r w:rsidR="0066588A" w:rsidRPr="001B2544">
          <w:rPr>
            <w:noProof/>
            <w:webHidden/>
          </w:rPr>
          <w:fldChar w:fldCharType="end"/>
        </w:r>
      </w:hyperlink>
    </w:p>
    <w:p w14:paraId="4FC05BF4" w14:textId="5CA2A092" w:rsidR="0066588A" w:rsidRPr="001B2544" w:rsidRDefault="0066588A" w:rsidP="0023683A">
      <w:r w:rsidRPr="001B2544">
        <w:fldChar w:fldCharType="end"/>
      </w:r>
    </w:p>
    <w:p w14:paraId="4448961E" w14:textId="2FB3E294" w:rsidR="009123EB" w:rsidRPr="001B2544" w:rsidRDefault="009123EB" w:rsidP="0023683A"/>
    <w:p w14:paraId="23080DE7" w14:textId="070A0AFF" w:rsidR="009123EB" w:rsidRPr="001B2544" w:rsidRDefault="009123EB" w:rsidP="0023683A"/>
    <w:p w14:paraId="27549555" w14:textId="72F1964C" w:rsidR="009123EB" w:rsidRPr="001B2544" w:rsidRDefault="009123EB" w:rsidP="0023683A"/>
    <w:p w14:paraId="391FD932" w14:textId="15DC291C" w:rsidR="009123EB" w:rsidRPr="001B2544" w:rsidRDefault="009123EB" w:rsidP="0023683A"/>
    <w:p w14:paraId="3A21D7C3" w14:textId="3F5F1D58" w:rsidR="009123EB" w:rsidRPr="001B2544" w:rsidRDefault="009123EB" w:rsidP="0023683A"/>
    <w:p w14:paraId="3EF59A14" w14:textId="6F24B453" w:rsidR="009123EB" w:rsidRPr="001B2544" w:rsidRDefault="009123EB" w:rsidP="0023683A"/>
    <w:p w14:paraId="6E26C3CB" w14:textId="60323576" w:rsidR="009123EB" w:rsidRPr="001B2544" w:rsidRDefault="009123EB" w:rsidP="0023683A"/>
    <w:p w14:paraId="0139CD4F" w14:textId="2185F038" w:rsidR="009123EB" w:rsidRPr="001B2544" w:rsidRDefault="009123EB" w:rsidP="0023683A"/>
    <w:p w14:paraId="2A5D67BE" w14:textId="5C61A95E" w:rsidR="009123EB" w:rsidRPr="001B2544" w:rsidRDefault="009123EB" w:rsidP="0023683A"/>
    <w:p w14:paraId="29AB6C54" w14:textId="3067A756" w:rsidR="009123EB" w:rsidRPr="001B2544" w:rsidRDefault="009123EB" w:rsidP="0023683A"/>
    <w:p w14:paraId="138B5966" w14:textId="63F158A6" w:rsidR="009123EB" w:rsidRPr="001B2544" w:rsidRDefault="009123EB" w:rsidP="0023683A"/>
    <w:p w14:paraId="3CE2B3CB" w14:textId="60184444" w:rsidR="009123EB" w:rsidRPr="001B2544" w:rsidRDefault="009123EB" w:rsidP="0023683A"/>
    <w:p w14:paraId="1DFFD686" w14:textId="7AD582C8" w:rsidR="009123EB" w:rsidRPr="001B2544" w:rsidRDefault="009123EB" w:rsidP="0023683A"/>
    <w:p w14:paraId="6C072405" w14:textId="68FDCD46" w:rsidR="009123EB" w:rsidRPr="001B2544" w:rsidRDefault="009123EB" w:rsidP="0023683A"/>
    <w:p w14:paraId="6BB8E133" w14:textId="2EA45B83" w:rsidR="009123EB" w:rsidRPr="001B2544" w:rsidRDefault="009123EB" w:rsidP="0023683A"/>
    <w:p w14:paraId="0ECEE5D3" w14:textId="325396D6" w:rsidR="009123EB" w:rsidRPr="001B2544" w:rsidRDefault="009123EB" w:rsidP="0023683A"/>
    <w:p w14:paraId="7D714CE5" w14:textId="77777777" w:rsidR="009123EB" w:rsidRPr="001B2544" w:rsidRDefault="009123EB" w:rsidP="0023683A"/>
    <w:p w14:paraId="34B827CE" w14:textId="77777777" w:rsidR="009123EB" w:rsidRPr="001B2544" w:rsidRDefault="009123EB" w:rsidP="0023683A">
      <w:pPr>
        <w:pStyle w:val="Heading2"/>
      </w:pPr>
      <w:bookmarkStart w:id="2" w:name="_Toc110437261"/>
      <w:r w:rsidRPr="001B2544">
        <w:lastRenderedPageBreak/>
        <w:t>Mission</w:t>
      </w:r>
      <w:bookmarkEnd w:id="2"/>
      <w:r w:rsidRPr="001B2544">
        <w:t xml:space="preserve"> </w:t>
      </w:r>
    </w:p>
    <w:p w14:paraId="17DBEA6C" w14:textId="77777777" w:rsidR="009123EB" w:rsidRPr="001B2544" w:rsidRDefault="009123EB" w:rsidP="0023683A">
      <w:pPr>
        <w:pStyle w:val="NormalSingle"/>
        <w:rPr>
          <w:b/>
          <w:bCs/>
          <w:sz w:val="48"/>
          <w:szCs w:val="48"/>
        </w:rPr>
      </w:pPr>
      <w:r w:rsidRPr="001B2544">
        <w:t>To change what it is to be blind through innovative programs and powerful advocacy that enable Canadians impacted by blindness to live the lives they choose.</w:t>
      </w:r>
    </w:p>
    <w:p w14:paraId="60AE312C" w14:textId="77777777" w:rsidR="009123EB" w:rsidRPr="001B2544" w:rsidRDefault="009123EB" w:rsidP="0023683A">
      <w:pPr>
        <w:pStyle w:val="NormalSingle"/>
        <w:rPr>
          <w:rFonts w:eastAsiaTheme="minorHAnsi"/>
        </w:rPr>
      </w:pPr>
    </w:p>
    <w:p w14:paraId="6ABCE9E1" w14:textId="258B00E6" w:rsidR="009123EB" w:rsidRPr="001B2544" w:rsidRDefault="009123EB" w:rsidP="0023683A">
      <w:pPr>
        <w:pStyle w:val="Heading2"/>
      </w:pPr>
      <w:bookmarkStart w:id="3" w:name="_Toc110437262"/>
      <w:r w:rsidRPr="001B2544">
        <w:t>Values</w:t>
      </w:r>
      <w:bookmarkEnd w:id="3"/>
    </w:p>
    <w:p w14:paraId="6C6542DD" w14:textId="77777777" w:rsidR="009123EB" w:rsidRPr="001B2544" w:rsidRDefault="009123EB" w:rsidP="0023683A">
      <w:pPr>
        <w:pStyle w:val="NormalSingle"/>
      </w:pPr>
      <w:r w:rsidRPr="001B2544">
        <w:t xml:space="preserve">Empowerment </w:t>
      </w:r>
    </w:p>
    <w:p w14:paraId="03C3083B" w14:textId="77777777" w:rsidR="009123EB" w:rsidRPr="001B2544" w:rsidRDefault="009123EB" w:rsidP="0023683A">
      <w:pPr>
        <w:pStyle w:val="NormalSingle"/>
      </w:pPr>
      <w:r w:rsidRPr="001B2544">
        <w:t xml:space="preserve">Inclusiveness </w:t>
      </w:r>
    </w:p>
    <w:p w14:paraId="6C1F814B" w14:textId="77777777" w:rsidR="009123EB" w:rsidRPr="001B2544" w:rsidRDefault="009123EB" w:rsidP="0023683A">
      <w:pPr>
        <w:pStyle w:val="NormalSingle"/>
      </w:pPr>
      <w:r w:rsidRPr="001B2544">
        <w:t xml:space="preserve">Innovation </w:t>
      </w:r>
    </w:p>
    <w:p w14:paraId="0FB00D7D" w14:textId="77777777" w:rsidR="009123EB" w:rsidRPr="001B2544" w:rsidRDefault="009123EB" w:rsidP="0023683A">
      <w:pPr>
        <w:pStyle w:val="NormalSingle"/>
      </w:pPr>
      <w:r w:rsidRPr="001B2544">
        <w:t xml:space="preserve">Passion </w:t>
      </w:r>
    </w:p>
    <w:p w14:paraId="700235F8" w14:textId="77777777" w:rsidR="009123EB" w:rsidRPr="001B2544" w:rsidRDefault="009123EB" w:rsidP="0023683A">
      <w:pPr>
        <w:pStyle w:val="NormalSingle"/>
      </w:pPr>
      <w:r w:rsidRPr="001B2544">
        <w:t xml:space="preserve">Collaboration </w:t>
      </w:r>
    </w:p>
    <w:p w14:paraId="1FDD68D3" w14:textId="77777777" w:rsidR="009123EB" w:rsidRPr="001B2544" w:rsidRDefault="009123EB" w:rsidP="0023683A">
      <w:pPr>
        <w:pStyle w:val="NormalSingle"/>
      </w:pPr>
      <w:r w:rsidRPr="001B2544">
        <w:t>Integrity</w:t>
      </w:r>
    </w:p>
    <w:p w14:paraId="59EC15DA" w14:textId="77777777" w:rsidR="00845BBA" w:rsidRPr="001B2544" w:rsidRDefault="00845BBA" w:rsidP="0023683A"/>
    <w:p w14:paraId="41585076" w14:textId="00DFC2A9" w:rsidR="009511F2" w:rsidRPr="001B2544" w:rsidRDefault="00C35D74" w:rsidP="0023683A">
      <w:pPr>
        <w:pStyle w:val="Heading2"/>
      </w:pPr>
      <w:bookmarkStart w:id="4" w:name="_Toc110437263"/>
      <w:r w:rsidRPr="001B2544">
        <w:t>Break</w:t>
      </w:r>
      <w:r w:rsidR="00530D64" w:rsidRPr="001B2544">
        <w:t xml:space="preserve">throughs and </w:t>
      </w:r>
      <w:r w:rsidR="00E90392" w:rsidRPr="001B2544">
        <w:t xml:space="preserve">Bold </w:t>
      </w:r>
      <w:r w:rsidR="005C772E" w:rsidRPr="001B2544">
        <w:t>Ambitions</w:t>
      </w:r>
      <w:bookmarkEnd w:id="4"/>
      <w:r w:rsidR="005C772E" w:rsidRPr="001B2544">
        <w:t xml:space="preserve"> </w:t>
      </w:r>
    </w:p>
    <w:p w14:paraId="634B67F2" w14:textId="227227F4" w:rsidR="009511F2" w:rsidRPr="001B2544" w:rsidRDefault="009511F2" w:rsidP="0023683A">
      <w:pPr>
        <w:pStyle w:val="Heading3"/>
      </w:pPr>
      <w:r w:rsidRPr="001B2544">
        <w:t xml:space="preserve">Message from the CEO and Board Chair </w:t>
      </w:r>
    </w:p>
    <w:p w14:paraId="0F9D4AA8" w14:textId="77777777" w:rsidR="004E32AF" w:rsidRPr="001B2544" w:rsidRDefault="004E32AF" w:rsidP="0023683A"/>
    <w:p w14:paraId="497366FD" w14:textId="77777777" w:rsidR="00A11EB5" w:rsidRPr="001B2544" w:rsidRDefault="00B264ED" w:rsidP="0023683A">
      <w:r w:rsidRPr="001B2544">
        <w:t xml:space="preserve">We’ve titled this annual report “Breakthroughs” for a few reasons. </w:t>
      </w:r>
      <w:r w:rsidR="00B235A7" w:rsidRPr="001B2544">
        <w:t>First, l</w:t>
      </w:r>
      <w:r w:rsidR="002556D5" w:rsidRPr="001B2544">
        <w:t xml:space="preserve">ike all Canadians, we at CNIB </w:t>
      </w:r>
      <w:r w:rsidR="00BF1FCD" w:rsidRPr="001B2544">
        <w:t xml:space="preserve">felt like we </w:t>
      </w:r>
      <w:r w:rsidR="005C7453" w:rsidRPr="001B2544">
        <w:t xml:space="preserve">finally </w:t>
      </w:r>
      <w:r w:rsidR="00BF1FCD" w:rsidRPr="001B2544">
        <w:t xml:space="preserve">broke through </w:t>
      </w:r>
      <w:r w:rsidR="005C7453" w:rsidRPr="001B2544">
        <w:t>to the other side of t</w:t>
      </w:r>
      <w:r w:rsidR="00BF1FCD" w:rsidRPr="001B2544">
        <w:t xml:space="preserve">he </w:t>
      </w:r>
      <w:r w:rsidR="005C7453" w:rsidRPr="001B2544">
        <w:t xml:space="preserve">COVID-19 </w:t>
      </w:r>
      <w:r w:rsidR="00397483" w:rsidRPr="001B2544">
        <w:t xml:space="preserve">pandemic </w:t>
      </w:r>
      <w:r w:rsidR="00375617" w:rsidRPr="001B2544">
        <w:t>in the last year</w:t>
      </w:r>
      <w:r w:rsidR="00330F16" w:rsidRPr="001B2544">
        <w:t xml:space="preserve"> – </w:t>
      </w:r>
      <w:r w:rsidR="005C7453" w:rsidRPr="001B2544">
        <w:t>a long-awaited</w:t>
      </w:r>
      <w:r w:rsidR="00330F16" w:rsidRPr="001B2544">
        <w:t xml:space="preserve"> milestone</w:t>
      </w:r>
      <w:r w:rsidR="005C7453" w:rsidRPr="001B2544">
        <w:t xml:space="preserve">. </w:t>
      </w:r>
      <w:r w:rsidR="00EA68D3" w:rsidRPr="001B2544">
        <w:t>Although we may</w:t>
      </w:r>
      <w:r w:rsidR="00330F16" w:rsidRPr="001B2544">
        <w:t xml:space="preserve"> never </w:t>
      </w:r>
      <w:r w:rsidR="003214FD" w:rsidRPr="001B2544">
        <w:t>see the end of this virus,</w:t>
      </w:r>
      <w:r w:rsidR="00A57F59" w:rsidRPr="001B2544">
        <w:t xml:space="preserve"> we have turned a collective corner</w:t>
      </w:r>
      <w:r w:rsidR="003214FD" w:rsidRPr="001B2544">
        <w:t>.</w:t>
      </w:r>
      <w:r w:rsidR="007A5E6A" w:rsidRPr="001B2544">
        <w:t xml:space="preserve"> </w:t>
      </w:r>
      <w:r w:rsidR="003214FD" w:rsidRPr="001B2544">
        <w:t>W</w:t>
      </w:r>
      <w:r w:rsidR="007A5E6A" w:rsidRPr="001B2544">
        <w:t xml:space="preserve">e can now </w:t>
      </w:r>
      <w:r w:rsidR="002162D1" w:rsidRPr="001B2544">
        <w:t xml:space="preserve">live and work in a new normal that feels more familiar than anything we’ve experienced over the last two years. </w:t>
      </w:r>
    </w:p>
    <w:p w14:paraId="7C1C93F0" w14:textId="77777777" w:rsidR="00A11EB5" w:rsidRPr="001B2544" w:rsidRDefault="00A11EB5" w:rsidP="0023683A"/>
    <w:p w14:paraId="6C3EB2DD" w14:textId="3E8272A5" w:rsidR="00E96D61" w:rsidRPr="001B2544" w:rsidRDefault="00CC6CC9" w:rsidP="0023683A">
      <w:r w:rsidRPr="001B2544">
        <w:t xml:space="preserve">As a </w:t>
      </w:r>
      <w:r w:rsidR="00B7682F" w:rsidRPr="001B2544">
        <w:t>hands-on</w:t>
      </w:r>
      <w:r w:rsidR="00E36DD3" w:rsidRPr="001B2544">
        <w:t xml:space="preserve"> </w:t>
      </w:r>
      <w:r w:rsidR="00B7682F" w:rsidRPr="001B2544">
        <w:t>organization</w:t>
      </w:r>
      <w:r w:rsidR="003359D2" w:rsidRPr="001B2544">
        <w:t xml:space="preserve"> </w:t>
      </w:r>
      <w:r w:rsidR="00BF6DF8" w:rsidRPr="001B2544">
        <w:t>whose top priority is</w:t>
      </w:r>
      <w:r w:rsidR="0049442D" w:rsidRPr="001B2544">
        <w:t xml:space="preserve"> helping people</w:t>
      </w:r>
      <w:r w:rsidR="003359D2" w:rsidRPr="001B2544">
        <w:t>,</w:t>
      </w:r>
      <w:r w:rsidR="00E36DD3" w:rsidRPr="001B2544">
        <w:t xml:space="preserve"> </w:t>
      </w:r>
      <w:r w:rsidR="0049442D" w:rsidRPr="001B2544">
        <w:t>being able to</w:t>
      </w:r>
      <w:r w:rsidR="00664742" w:rsidRPr="001B2544">
        <w:t xml:space="preserve"> work with our participants in person again is </w:t>
      </w:r>
      <w:r w:rsidR="00811740" w:rsidRPr="001B2544">
        <w:t xml:space="preserve">game-changing. </w:t>
      </w:r>
      <w:r w:rsidR="00240E0D" w:rsidRPr="001B2544">
        <w:t>Although we</w:t>
      </w:r>
      <w:r w:rsidR="00811740" w:rsidRPr="001B2544">
        <w:t xml:space="preserve"> were proud to build a wide range of virtual programs so that our participants </w:t>
      </w:r>
      <w:r w:rsidR="000B7456" w:rsidRPr="001B2544">
        <w:lastRenderedPageBreak/>
        <w:t xml:space="preserve">could continue to receive our support </w:t>
      </w:r>
      <w:r w:rsidR="00497556" w:rsidRPr="001B2544">
        <w:t>during the</w:t>
      </w:r>
      <w:r w:rsidR="00811740" w:rsidRPr="001B2544">
        <w:t xml:space="preserve"> pandemic</w:t>
      </w:r>
      <w:r w:rsidR="0020327B" w:rsidRPr="001B2544">
        <w:t xml:space="preserve"> – and those </w:t>
      </w:r>
      <w:r w:rsidR="00817CBD" w:rsidRPr="001B2544">
        <w:t xml:space="preserve">virtual services will continue into the future – we’re thrilled to </w:t>
      </w:r>
      <w:r w:rsidR="00BF6DF8" w:rsidRPr="001B2544">
        <w:t xml:space="preserve">resume our </w:t>
      </w:r>
      <w:r w:rsidR="007D50E9" w:rsidRPr="001B2544">
        <w:t>in</w:t>
      </w:r>
      <w:r w:rsidR="00BF6DF8" w:rsidRPr="001B2544">
        <w:t>-person</w:t>
      </w:r>
      <w:r w:rsidR="007D50E9" w:rsidRPr="001B2544">
        <w:t xml:space="preserve"> services</w:t>
      </w:r>
      <w:r w:rsidR="00BF6DF8" w:rsidRPr="001B2544">
        <w:t>, delivered</w:t>
      </w:r>
      <w:r w:rsidR="003359D2" w:rsidRPr="001B2544">
        <w:t xml:space="preserve"> </w:t>
      </w:r>
      <w:r w:rsidR="00920CA5" w:rsidRPr="001B2544">
        <w:t xml:space="preserve">in </w:t>
      </w:r>
      <w:r w:rsidR="00BF6DF8" w:rsidRPr="001B2544">
        <w:t>our participants’</w:t>
      </w:r>
      <w:r w:rsidR="00920CA5" w:rsidRPr="001B2544">
        <w:t xml:space="preserve"> homes, communities, or wherever they need us.</w:t>
      </w:r>
    </w:p>
    <w:p w14:paraId="5F428D25" w14:textId="77777777" w:rsidR="00A57F59" w:rsidRPr="001B2544" w:rsidRDefault="00A57F59" w:rsidP="0023683A"/>
    <w:p w14:paraId="514DBF7E" w14:textId="77207048" w:rsidR="00D67EA6" w:rsidRPr="001B2544" w:rsidRDefault="00A57F59" w:rsidP="0023683A">
      <w:r w:rsidRPr="001B2544">
        <w:t xml:space="preserve">Another reason why we titled this report “Breakthroughs”? Because </w:t>
      </w:r>
      <w:r w:rsidR="00FB1845" w:rsidRPr="001B2544">
        <w:t xml:space="preserve">we felt like it was a year of breakthroughs for </w:t>
      </w:r>
      <w:r w:rsidR="007C43A0" w:rsidRPr="001B2544">
        <w:t>our work – and the way we support our participants</w:t>
      </w:r>
      <w:r w:rsidR="00FB1845" w:rsidRPr="001B2544">
        <w:t xml:space="preserve">. They say </w:t>
      </w:r>
      <w:r w:rsidR="00D7113A" w:rsidRPr="001B2544">
        <w:t>necessity is the mother of invention.</w:t>
      </w:r>
      <w:r w:rsidR="00B429B4" w:rsidRPr="001B2544">
        <w:t xml:space="preserve"> The pandemic pushed us to be more innovative than ever before</w:t>
      </w:r>
      <w:r w:rsidR="007C43A0" w:rsidRPr="001B2544">
        <w:t>;</w:t>
      </w:r>
      <w:r w:rsidR="00B429B4" w:rsidRPr="001B2544">
        <w:t xml:space="preserve"> to reach farther </w:t>
      </w:r>
      <w:r w:rsidR="0054162E" w:rsidRPr="001B2544">
        <w:t>and do more</w:t>
      </w:r>
      <w:r w:rsidR="00497556" w:rsidRPr="001B2544">
        <w:t xml:space="preserve"> for the people we serve. </w:t>
      </w:r>
    </w:p>
    <w:p w14:paraId="6C553259" w14:textId="77777777" w:rsidR="00D67EA6" w:rsidRPr="001B2544" w:rsidRDefault="00D67EA6" w:rsidP="0023683A"/>
    <w:p w14:paraId="407E1875" w14:textId="76EE12F4" w:rsidR="00E966C9" w:rsidRPr="001B2544" w:rsidRDefault="004417FF" w:rsidP="0023683A">
      <w:r w:rsidRPr="001B2544">
        <w:t xml:space="preserve">We had to mobilize quickly to tackle issues we could never have foreseen, like the accessibility of vaccine passports and physical distancing guidelines. </w:t>
      </w:r>
      <w:r w:rsidR="000225CA" w:rsidRPr="001B2544">
        <w:t xml:space="preserve">The employment landscape in Canada pushed us to expand our Come to Work </w:t>
      </w:r>
      <w:r w:rsidR="00C325B7" w:rsidRPr="001B2544">
        <w:t xml:space="preserve">program </w:t>
      </w:r>
      <w:r w:rsidR="000225CA" w:rsidRPr="001B2544">
        <w:t xml:space="preserve">faster than we </w:t>
      </w:r>
      <w:r w:rsidR="00FB1223" w:rsidRPr="001B2544">
        <w:t xml:space="preserve">thought possible. </w:t>
      </w:r>
      <w:r w:rsidR="00621E9C" w:rsidRPr="001B2544">
        <w:t xml:space="preserve">And </w:t>
      </w:r>
      <w:r w:rsidR="00C34894" w:rsidRPr="001B2544">
        <w:t>the inability to serve our participants in person</w:t>
      </w:r>
      <w:r w:rsidR="002371F2" w:rsidRPr="001B2544">
        <w:t xml:space="preserve"> catalyzed a new way of thinking about our programs and reach – and inspired us to create innovative program delivery models like the CNIB Mobile Hub. </w:t>
      </w:r>
    </w:p>
    <w:p w14:paraId="105DCA9B" w14:textId="79325DF1" w:rsidR="000C506F" w:rsidRPr="001B2544" w:rsidRDefault="000C506F" w:rsidP="0023683A"/>
    <w:p w14:paraId="1C4AEB40" w14:textId="580FEDF0" w:rsidR="000C506F" w:rsidRPr="001B2544" w:rsidRDefault="000C506F" w:rsidP="0023683A">
      <w:r w:rsidRPr="001B2544">
        <w:t xml:space="preserve">Now we’re working on another breakthrough: our next strategic plan. </w:t>
      </w:r>
      <w:r w:rsidR="005929B8" w:rsidRPr="001B2544">
        <w:t xml:space="preserve">On the direction </w:t>
      </w:r>
      <w:r w:rsidR="00C325B7" w:rsidRPr="001B2544">
        <w:t xml:space="preserve">and feedback </w:t>
      </w:r>
      <w:r w:rsidR="005929B8" w:rsidRPr="001B2544">
        <w:t>of people with sight loss across Canada, w</w:t>
      </w:r>
      <w:r w:rsidRPr="001B2544">
        <w:t xml:space="preserve">e are </w:t>
      </w:r>
      <w:r w:rsidR="00E42D68" w:rsidRPr="001B2544">
        <w:t xml:space="preserve">thrilled to be working on a </w:t>
      </w:r>
      <w:r w:rsidR="00171888" w:rsidRPr="001B2544">
        <w:t xml:space="preserve">bold </w:t>
      </w:r>
      <w:r w:rsidR="00E42D68" w:rsidRPr="001B2544">
        <w:t>new plan</w:t>
      </w:r>
      <w:r w:rsidR="005929B8" w:rsidRPr="001B2544">
        <w:t xml:space="preserve"> that we </w:t>
      </w:r>
      <w:r w:rsidR="00F77B94" w:rsidRPr="001B2544">
        <w:t xml:space="preserve">believe will revolutionize </w:t>
      </w:r>
      <w:r w:rsidR="00171888" w:rsidRPr="001B2544">
        <w:t>the way we serve and support our community from coast to coast to coast</w:t>
      </w:r>
      <w:r w:rsidRPr="001B2544">
        <w:t>. You can read more about it on page</w:t>
      </w:r>
      <w:r w:rsidR="00723DCA" w:rsidRPr="001B2544">
        <w:t xml:space="preserve"> 24</w:t>
      </w:r>
      <w:r w:rsidRPr="001B2544">
        <w:t xml:space="preserve"> of this report. </w:t>
      </w:r>
    </w:p>
    <w:p w14:paraId="1DF534A5" w14:textId="62F15889" w:rsidR="000C506F" w:rsidRPr="001B2544" w:rsidRDefault="000C506F" w:rsidP="0023683A"/>
    <w:p w14:paraId="1BDA73B0" w14:textId="5DFBC704" w:rsidR="007E5A93" w:rsidRPr="001B2544" w:rsidRDefault="000C506F" w:rsidP="0023683A">
      <w:r w:rsidRPr="001B2544">
        <w:t xml:space="preserve">None of these </w:t>
      </w:r>
      <w:r w:rsidR="00CA7C0E" w:rsidRPr="001B2544">
        <w:t>breakthroughs and successes</w:t>
      </w:r>
      <w:r w:rsidR="00AD68F9" w:rsidRPr="001B2544">
        <w:t xml:space="preserve"> would</w:t>
      </w:r>
      <w:r w:rsidR="00DA6D36" w:rsidRPr="001B2544">
        <w:t>’v</w:t>
      </w:r>
      <w:r w:rsidR="00AD68F9" w:rsidRPr="001B2544">
        <w:t xml:space="preserve">e </w:t>
      </w:r>
      <w:r w:rsidR="00283A2B" w:rsidRPr="001B2544">
        <w:t xml:space="preserve">been </w:t>
      </w:r>
      <w:r w:rsidR="00AD68F9" w:rsidRPr="001B2544">
        <w:t xml:space="preserve">possible if it weren’t for </w:t>
      </w:r>
      <w:r w:rsidR="00CA7C0E" w:rsidRPr="001B2544">
        <w:t>the</w:t>
      </w:r>
      <w:r w:rsidR="00AD68F9" w:rsidRPr="001B2544">
        <w:t xml:space="preserve"> many people who helped keep CNIB going strong over the last year</w:t>
      </w:r>
      <w:r w:rsidR="008C6FFC" w:rsidRPr="001B2544">
        <w:t xml:space="preserve"> – from the participants who </w:t>
      </w:r>
      <w:r w:rsidR="00E83D25" w:rsidRPr="001B2544">
        <w:t>helped us make the transition from physical to virtual programs and back again… to the volunteers who</w:t>
      </w:r>
      <w:r w:rsidR="00041A7B" w:rsidRPr="001B2544">
        <w:t xml:space="preserve"> </w:t>
      </w:r>
      <w:r w:rsidR="00DD2AC4" w:rsidRPr="001B2544">
        <w:t>selflessly dedicated their time and talents to our cause</w:t>
      </w:r>
      <w:r w:rsidR="00041A7B" w:rsidRPr="001B2544">
        <w:t>…</w:t>
      </w:r>
      <w:r w:rsidR="007E5A93" w:rsidRPr="001B2544">
        <w:t xml:space="preserve"> to our </w:t>
      </w:r>
      <w:r w:rsidR="00DD2AC4" w:rsidRPr="001B2544">
        <w:t xml:space="preserve">extraordinary employee team who went above and beyond </w:t>
      </w:r>
      <w:r w:rsidR="00DA6D36" w:rsidRPr="001B2544">
        <w:t>every day</w:t>
      </w:r>
      <w:r w:rsidR="007E5A93" w:rsidRPr="001B2544">
        <w:t>…</w:t>
      </w:r>
      <w:r w:rsidR="00E83D25" w:rsidRPr="001B2544">
        <w:t xml:space="preserve"> </w:t>
      </w:r>
      <w:r w:rsidR="007E5A93" w:rsidRPr="001B2544">
        <w:t xml:space="preserve">to the many </w:t>
      </w:r>
      <w:r w:rsidR="00DA6D36" w:rsidRPr="001B2544">
        <w:t>generous donors</w:t>
      </w:r>
      <w:r w:rsidR="007E5A93" w:rsidRPr="001B2544">
        <w:t xml:space="preserve"> who funded our work and enabled our programs to thrive. </w:t>
      </w:r>
    </w:p>
    <w:p w14:paraId="3B6E84EF" w14:textId="77777777" w:rsidR="007E5A93" w:rsidRPr="001B2544" w:rsidRDefault="007E5A93" w:rsidP="0023683A"/>
    <w:p w14:paraId="28C0598A" w14:textId="13B796DF" w:rsidR="00FC7816" w:rsidRPr="001B2544" w:rsidRDefault="007E5A93" w:rsidP="0023683A">
      <w:r w:rsidRPr="001B2544">
        <w:t xml:space="preserve">To everyone who </w:t>
      </w:r>
      <w:r w:rsidR="00BE369F" w:rsidRPr="001B2544">
        <w:t>contributed to our mission, thank you</w:t>
      </w:r>
      <w:r w:rsidR="007D26E1" w:rsidRPr="001B2544">
        <w:t xml:space="preserve"> for an incredible year</w:t>
      </w:r>
      <w:r w:rsidR="00BE369F" w:rsidRPr="001B2544">
        <w:t>.</w:t>
      </w:r>
      <w:r w:rsidR="007D26E1" w:rsidRPr="001B2544">
        <w:t xml:space="preserve"> Thank you for caring. And thank you for helping us break through.  </w:t>
      </w:r>
      <w:r w:rsidR="00BE369F" w:rsidRPr="001B2544">
        <w:t xml:space="preserve"> </w:t>
      </w:r>
    </w:p>
    <w:p w14:paraId="3DE65508" w14:textId="2812AA8B" w:rsidR="003A0FAB" w:rsidRPr="001B2544" w:rsidRDefault="003A0FAB" w:rsidP="0023683A"/>
    <w:p w14:paraId="0993BC59" w14:textId="77777777" w:rsidR="0023683A" w:rsidRPr="001B2544" w:rsidRDefault="003A0FAB" w:rsidP="0023683A">
      <w:r w:rsidRPr="001B2544">
        <w:t>John M. Rafferty</w:t>
      </w:r>
      <w:r w:rsidR="0023683A" w:rsidRPr="001B2544">
        <w:t xml:space="preserve">, </w:t>
      </w:r>
      <w:r w:rsidRPr="001B2544">
        <w:t xml:space="preserve">President and CEO </w:t>
      </w:r>
      <w:r w:rsidRPr="001B2544">
        <w:tab/>
      </w:r>
      <w:r w:rsidR="00FC7816" w:rsidRPr="001B2544">
        <w:t xml:space="preserve">    </w:t>
      </w:r>
    </w:p>
    <w:p w14:paraId="17CD9CBE" w14:textId="30E4484B" w:rsidR="003A0FAB" w:rsidRPr="001B2544" w:rsidRDefault="0023683A" w:rsidP="0023683A">
      <w:r w:rsidRPr="001B2544">
        <w:t xml:space="preserve">Robert Penner, </w:t>
      </w:r>
      <w:r w:rsidR="00FC7816" w:rsidRPr="001B2544">
        <w:t>Chair, Board of Directors</w:t>
      </w:r>
      <w:r w:rsidR="003A0FAB" w:rsidRPr="001B2544">
        <w:tab/>
      </w:r>
      <w:r w:rsidR="003A0FAB" w:rsidRPr="001B2544">
        <w:tab/>
      </w:r>
      <w:r w:rsidR="003A0FAB" w:rsidRPr="001B2544">
        <w:tab/>
      </w:r>
      <w:r w:rsidR="003A0FAB" w:rsidRPr="001B2544">
        <w:tab/>
      </w:r>
    </w:p>
    <w:p w14:paraId="5B192A90" w14:textId="0039B727" w:rsidR="00190BA4" w:rsidRPr="001B2544" w:rsidRDefault="00190BA4" w:rsidP="0023683A"/>
    <w:p w14:paraId="02184ED4" w14:textId="77777777" w:rsidR="0023683A" w:rsidRPr="001B2544" w:rsidRDefault="0023683A" w:rsidP="0023683A">
      <w:pPr>
        <w:pStyle w:val="Heading3"/>
      </w:pPr>
      <w:r w:rsidRPr="001B2544">
        <w:t>Go online for more</w:t>
      </w:r>
    </w:p>
    <w:p w14:paraId="7994CDBD" w14:textId="6EFCB0AC" w:rsidR="0023683A" w:rsidRPr="001B2544" w:rsidRDefault="0023683A" w:rsidP="0023683A">
      <w:r w:rsidRPr="001B2544">
        <w:t xml:space="preserve">Visit </w:t>
      </w:r>
      <w:hyperlink r:id="rId12" w:history="1">
        <w:r w:rsidRPr="001B2544">
          <w:rPr>
            <w:rStyle w:val="Hyperlink"/>
            <w:b/>
            <w:bCs/>
          </w:rPr>
          <w:t>cnib.ca/2021</w:t>
        </w:r>
      </w:hyperlink>
      <w:r w:rsidRPr="001B2544">
        <w:t xml:space="preserve"> to hear more from our president and CEO, John M. Rafferty.</w:t>
      </w:r>
    </w:p>
    <w:p w14:paraId="4133FA5B" w14:textId="77777777" w:rsidR="0023683A" w:rsidRPr="001B2544" w:rsidRDefault="0023683A" w:rsidP="0023683A"/>
    <w:p w14:paraId="703465DE" w14:textId="77777777" w:rsidR="00AA661C" w:rsidRPr="001B2544" w:rsidRDefault="00AA661C" w:rsidP="0023683A"/>
    <w:p w14:paraId="719F7E09" w14:textId="265A205A" w:rsidR="00CB6DA4" w:rsidRPr="001B2544" w:rsidRDefault="00CB6DA4" w:rsidP="0023683A"/>
    <w:p w14:paraId="6DCD5672" w14:textId="44D8BD71" w:rsidR="002A4966" w:rsidRPr="001B2544" w:rsidRDefault="002A4966" w:rsidP="0023683A"/>
    <w:p w14:paraId="4EA1F0C2" w14:textId="359E169F" w:rsidR="00F02CFA" w:rsidRPr="001B2544" w:rsidRDefault="00F02CFA" w:rsidP="0023683A"/>
    <w:p w14:paraId="126A1870" w14:textId="77777777" w:rsidR="0023683A" w:rsidRPr="001B2544" w:rsidRDefault="0023683A" w:rsidP="0023683A"/>
    <w:p w14:paraId="0791D149" w14:textId="77777777" w:rsidR="0023683A" w:rsidRPr="001B2544" w:rsidRDefault="0023683A" w:rsidP="0023683A"/>
    <w:p w14:paraId="6672B262" w14:textId="77777777" w:rsidR="005A40EA" w:rsidRPr="001B2544" w:rsidRDefault="005A40EA" w:rsidP="0023683A"/>
    <w:p w14:paraId="66203EAC" w14:textId="426FA6C3" w:rsidR="00EF0532" w:rsidRPr="001B2544" w:rsidRDefault="00EF0532" w:rsidP="005A40EA">
      <w:pPr>
        <w:pStyle w:val="Heading2"/>
      </w:pPr>
      <w:bookmarkStart w:id="5" w:name="_Toc110437264"/>
      <w:r w:rsidRPr="001B2544">
        <w:lastRenderedPageBreak/>
        <w:t>CNIB Guide Dogs</w:t>
      </w:r>
      <w:bookmarkEnd w:id="5"/>
    </w:p>
    <w:p w14:paraId="74DAFA18" w14:textId="77777777" w:rsidR="00EF0532" w:rsidRPr="001B2544" w:rsidRDefault="00EF0532" w:rsidP="005A40EA">
      <w:pPr>
        <w:pStyle w:val="Heading3"/>
      </w:pPr>
      <w:r w:rsidRPr="001B2544">
        <w:t>Freedom, independence, safety</w:t>
      </w:r>
    </w:p>
    <w:p w14:paraId="0FB968D4" w14:textId="77777777" w:rsidR="00EF0532" w:rsidRPr="001B2544" w:rsidRDefault="00EF0532" w:rsidP="0023683A"/>
    <w:p w14:paraId="64BD071A" w14:textId="77777777" w:rsidR="00EF0532" w:rsidRPr="001B2544" w:rsidRDefault="00EF0532" w:rsidP="0023683A">
      <w:r w:rsidRPr="001B2544">
        <w:t xml:space="preserve">Over the last year, the CNIB Guide Dogs program has expanded in so many ways – from the number of dogs we’re training and graduating to the capacity of our training facility. Every day brings us one step closer to being able to meet the growing demand for guide dogs in Canada.   </w:t>
      </w:r>
    </w:p>
    <w:p w14:paraId="42C6566C" w14:textId="77777777" w:rsidR="00EF0532" w:rsidRPr="001B2544" w:rsidRDefault="00EF0532" w:rsidP="0023683A">
      <w:pPr>
        <w:pStyle w:val="ListParagraph"/>
      </w:pPr>
    </w:p>
    <w:p w14:paraId="4DEE4F3D" w14:textId="1BCCB0A6" w:rsidR="00EF0532" w:rsidRPr="001B2544" w:rsidRDefault="00EF0532" w:rsidP="005A40EA">
      <w:pPr>
        <w:pStyle w:val="Heading3"/>
      </w:pPr>
      <w:r w:rsidRPr="001B2544">
        <w:t>CNIB Canine Campus continues to grow</w:t>
      </w:r>
    </w:p>
    <w:p w14:paraId="4A62C77A" w14:textId="77777777" w:rsidR="00EF0532" w:rsidRPr="001B2544" w:rsidRDefault="00EF0532" w:rsidP="0023683A">
      <w:r w:rsidRPr="001B2544">
        <w:t xml:space="preserve">While the number of applications for guide dogs grows, CNIB’s Canine Campus – where our puppies go to learn all the skills they need to become successful guide dogs – is growing, too. </w:t>
      </w:r>
    </w:p>
    <w:p w14:paraId="4A8B77E0" w14:textId="77777777" w:rsidR="00EF0532" w:rsidRPr="001B2544" w:rsidRDefault="00EF0532" w:rsidP="0023683A"/>
    <w:p w14:paraId="63829D12" w14:textId="77777777" w:rsidR="00EF0532" w:rsidRPr="001B2544" w:rsidRDefault="00EF0532" w:rsidP="0023683A">
      <w:r w:rsidRPr="001B2544">
        <w:t>Our Canine Campus is now home to 24 dogs in formal training with the capacity to accommodate up to 40 dogs per year. Expansion is well underway to accommodate even more dogs in the coming year, moving us closer to our ultimate goal of housing and training 150 dogs per year.</w:t>
      </w:r>
    </w:p>
    <w:p w14:paraId="24D0AD6F" w14:textId="77777777" w:rsidR="00EF0532" w:rsidRPr="001B2544" w:rsidRDefault="00EF0532" w:rsidP="0023683A"/>
    <w:p w14:paraId="749A3265" w14:textId="77777777" w:rsidR="00EF0532" w:rsidRPr="001B2544" w:rsidRDefault="00EF0532" w:rsidP="005A40EA">
      <w:pPr>
        <w:pStyle w:val="Heading3"/>
      </w:pPr>
      <w:r w:rsidRPr="001B2544">
        <w:t>A guide dog breeding program on home soil</w:t>
      </w:r>
    </w:p>
    <w:p w14:paraId="5A8C39F0" w14:textId="532644AE" w:rsidR="00EF0532" w:rsidRPr="001B2544" w:rsidRDefault="00EF0532" w:rsidP="0023683A">
      <w:r w:rsidRPr="001B2544">
        <w:t xml:space="preserve">In 2021, travel restrictions made it even more difficult for people with sight loss to obtain a guide dog from outside of Canada. In response, we went to work to establish a best-in-class Canadian guide dog breeding program – the first of its kind at home. </w:t>
      </w:r>
    </w:p>
    <w:p w14:paraId="50977FBB" w14:textId="77777777" w:rsidR="00EF0532" w:rsidRPr="001B2544" w:rsidRDefault="00EF0532" w:rsidP="0023683A"/>
    <w:p w14:paraId="5F0C1714" w14:textId="43B383D8" w:rsidR="00EF0532" w:rsidRPr="001B2544" w:rsidRDefault="00EF0532" w:rsidP="0023683A">
      <w:r w:rsidRPr="001B2544">
        <w:lastRenderedPageBreak/>
        <w:t xml:space="preserve">Over the past year, the CNIB Guide Dogs team has engaged with several other guide dog breeding programs around the world to find the suitable dogs and matches we need to start our program. And thanks to an unprecedented gift by philanthropist Delores Beck, we have the funds to build one of the two breeding facilities we need to establish to get the program off the ground. (Learn more about Delores’s contribution on page </w:t>
      </w:r>
      <w:r w:rsidR="00723DCA" w:rsidRPr="001B2544">
        <w:t>28</w:t>
      </w:r>
      <w:r w:rsidRPr="001B2544">
        <w:t xml:space="preserve">.) </w:t>
      </w:r>
    </w:p>
    <w:p w14:paraId="5D9D667F" w14:textId="72C3E5C9" w:rsidR="005A40EA" w:rsidRPr="001B2544" w:rsidRDefault="005A40EA" w:rsidP="005A40EA"/>
    <w:p w14:paraId="1AE86036" w14:textId="7F7CB113" w:rsidR="005A40EA" w:rsidRPr="001B2544" w:rsidRDefault="005A40EA" w:rsidP="005A40EA">
      <w:pPr>
        <w:pStyle w:val="Heading3"/>
      </w:pPr>
      <w:r w:rsidRPr="001B2544">
        <w:t>By the Numbers</w:t>
      </w:r>
    </w:p>
    <w:p w14:paraId="7A720FE4" w14:textId="77777777" w:rsidR="005A40EA" w:rsidRPr="001B2544" w:rsidRDefault="005A40EA" w:rsidP="005A40EA">
      <w:pPr>
        <w:pStyle w:val="ListParagraph"/>
        <w:numPr>
          <w:ilvl w:val="0"/>
          <w:numId w:val="3"/>
        </w:numPr>
        <w:spacing w:after="120"/>
        <w:contextualSpacing w:val="0"/>
      </w:pPr>
      <w:r w:rsidRPr="001B2544">
        <w:t>The CNIB Guide Dogs graduating class of 2021 included:</w:t>
      </w:r>
    </w:p>
    <w:p w14:paraId="04D8A467" w14:textId="77777777" w:rsidR="005A40EA" w:rsidRPr="001B2544" w:rsidRDefault="005A40EA" w:rsidP="005A40EA">
      <w:pPr>
        <w:pStyle w:val="ListParagraph"/>
        <w:numPr>
          <w:ilvl w:val="1"/>
          <w:numId w:val="3"/>
        </w:numPr>
        <w:spacing w:after="120"/>
        <w:contextualSpacing w:val="0"/>
      </w:pPr>
      <w:r w:rsidRPr="001B2544">
        <w:rPr>
          <w:b/>
          <w:bCs/>
        </w:rPr>
        <w:t>20</w:t>
      </w:r>
      <w:r w:rsidRPr="001B2544">
        <w:t xml:space="preserve"> guide dog partnerships</w:t>
      </w:r>
    </w:p>
    <w:p w14:paraId="3DEDB1DD" w14:textId="3EAE243A" w:rsidR="005A40EA" w:rsidRPr="001B2544" w:rsidRDefault="005A40EA" w:rsidP="005A40EA">
      <w:pPr>
        <w:pStyle w:val="ListParagraph"/>
        <w:numPr>
          <w:ilvl w:val="1"/>
          <w:numId w:val="3"/>
        </w:numPr>
        <w:spacing w:after="120"/>
        <w:contextualSpacing w:val="0"/>
      </w:pPr>
      <w:r w:rsidRPr="001B2544">
        <w:rPr>
          <w:b/>
          <w:bCs/>
        </w:rPr>
        <w:t>7</w:t>
      </w:r>
      <w:r w:rsidRPr="001B2544">
        <w:t xml:space="preserve"> buddy dog partnerships</w:t>
      </w:r>
    </w:p>
    <w:p w14:paraId="752A0D97" w14:textId="30F3D2B6" w:rsidR="005A40EA" w:rsidRPr="001B2544" w:rsidRDefault="005A40EA" w:rsidP="005A40EA">
      <w:pPr>
        <w:pStyle w:val="ListParagraph"/>
        <w:numPr>
          <w:ilvl w:val="0"/>
          <w:numId w:val="3"/>
        </w:numPr>
        <w:spacing w:after="120"/>
        <w:contextualSpacing w:val="0"/>
      </w:pPr>
      <w:r w:rsidRPr="001B2544">
        <w:t xml:space="preserve">Our puppy raisers volunteered more than </w:t>
      </w:r>
      <w:r w:rsidRPr="001B2544">
        <w:rPr>
          <w:b/>
          <w:bCs/>
        </w:rPr>
        <w:t>195,000</w:t>
      </w:r>
      <w:r w:rsidRPr="001B2544">
        <w:t xml:space="preserve"> hours this year</w:t>
      </w:r>
    </w:p>
    <w:p w14:paraId="69585975" w14:textId="77777777" w:rsidR="005A40EA" w:rsidRPr="001B2544" w:rsidRDefault="005A40EA" w:rsidP="005A40EA">
      <w:pPr>
        <w:pStyle w:val="ListParagraph"/>
        <w:numPr>
          <w:ilvl w:val="0"/>
          <w:numId w:val="3"/>
        </w:numPr>
        <w:spacing w:after="120"/>
        <w:contextualSpacing w:val="0"/>
      </w:pPr>
      <w:r w:rsidRPr="001B2544">
        <w:t xml:space="preserve">We began raising our </w:t>
      </w:r>
      <w:r w:rsidRPr="001B2544">
        <w:rPr>
          <w:b/>
          <w:bCs/>
        </w:rPr>
        <w:t>100th</w:t>
      </w:r>
      <w:r w:rsidRPr="001B2544">
        <w:t xml:space="preserve"> puppy!</w:t>
      </w:r>
    </w:p>
    <w:p w14:paraId="4D3B01F9" w14:textId="77777777" w:rsidR="005A40EA" w:rsidRPr="001B2544" w:rsidRDefault="005A40EA" w:rsidP="0023683A"/>
    <w:p w14:paraId="009300B5" w14:textId="7D6CC43A" w:rsidR="00EF0532" w:rsidRPr="001B2544" w:rsidRDefault="00EF0532" w:rsidP="005A40EA">
      <w:pPr>
        <w:pStyle w:val="Heading2"/>
        <w:rPr>
          <w:rFonts w:eastAsia="Nunito Sans"/>
          <w:szCs w:val="36"/>
          <w:lang w:val="en" w:eastAsia="en-CA"/>
        </w:rPr>
      </w:pPr>
      <w:bookmarkStart w:id="6" w:name="_Toc110437265"/>
      <w:r w:rsidRPr="001B2544">
        <w:t>The Life-Changing Impact of Buddy Dogs</w:t>
      </w:r>
      <w:bookmarkEnd w:id="6"/>
    </w:p>
    <w:p w14:paraId="228EE06B" w14:textId="77777777" w:rsidR="00EF0532" w:rsidRPr="001B2544" w:rsidRDefault="00EF0532" w:rsidP="0023683A">
      <w:r w:rsidRPr="001B2544">
        <w:t xml:space="preserve">When we created the CNIB Guide Dogs program in 2017, we never could’ve foreseen how life-changing one aspect of that program would be: buddy dogs. </w:t>
      </w:r>
    </w:p>
    <w:p w14:paraId="5E443958" w14:textId="77777777" w:rsidR="00EF0532" w:rsidRPr="001B2544" w:rsidRDefault="00EF0532" w:rsidP="0023683A"/>
    <w:p w14:paraId="7A58CD74" w14:textId="107B8263" w:rsidR="00EF0532" w:rsidRPr="001B2544" w:rsidRDefault="00EF0532" w:rsidP="0023683A">
      <w:r w:rsidRPr="001B2544">
        <w:t xml:space="preserve">Unique to CNIB, buddy dogs are partnered with children and youth who are </w:t>
      </w:r>
      <w:r w:rsidR="009F5625" w:rsidRPr="001B2544">
        <w:t>blind or deafblind</w:t>
      </w:r>
      <w:r w:rsidRPr="001B2544">
        <w:t xml:space="preserve">. Although these dogs weren’t quite successful in becoming guide dogs, their </w:t>
      </w:r>
      <w:r w:rsidRPr="001B2544">
        <w:lastRenderedPageBreak/>
        <w:t xml:space="preserve">exceptional training and breeding makes them perfect companions for children who are </w:t>
      </w:r>
      <w:r w:rsidR="00075457" w:rsidRPr="001B2544">
        <w:t>living with sight loss</w:t>
      </w:r>
      <w:r w:rsidRPr="001B2544">
        <w:t xml:space="preserve">. </w:t>
      </w:r>
    </w:p>
    <w:p w14:paraId="3BCED3A0" w14:textId="77777777" w:rsidR="00EF0532" w:rsidRPr="001B2544" w:rsidRDefault="00EF0532" w:rsidP="0023683A"/>
    <w:p w14:paraId="08997DF7" w14:textId="77777777" w:rsidR="00EF0532" w:rsidRPr="001B2544" w:rsidRDefault="00EF0532" w:rsidP="0023683A">
      <w:r w:rsidRPr="001B2544">
        <w:rPr>
          <w:shd w:val="clear" w:color="auto" w:fill="FFFFFF"/>
        </w:rPr>
        <w:t>Whether it’s feeding, grooming, or walking this well-trained family pet, buddy dogs give children an opportunity to care for a dog, build their sense of responsibility and independence, and, in some cases, help make it easier to transition into a guide dog partnership in the future. </w:t>
      </w:r>
    </w:p>
    <w:p w14:paraId="0382223C" w14:textId="77777777" w:rsidR="00EF0532" w:rsidRPr="001B2544" w:rsidRDefault="00EF0532" w:rsidP="0023683A"/>
    <w:p w14:paraId="3267FF6F" w14:textId="3EF90885" w:rsidR="00EF0532" w:rsidRPr="001B2544" w:rsidRDefault="00EF0532" w:rsidP="0023683A">
      <w:r w:rsidRPr="001B2544">
        <w:t>The impact of these dogs has been greater than we ever dreamed possible. Our buddy dogs have been absolute life-changers for not only the children who receive them, but their families too. Many parents of buddy dog recipients have told us their child is not only happier because of their buddy dog, but he or she has become more independent, confident, and connected with others.</w:t>
      </w:r>
    </w:p>
    <w:p w14:paraId="5ABF2289" w14:textId="77777777" w:rsidR="00EF0532" w:rsidRPr="001B2544" w:rsidRDefault="00EF0532" w:rsidP="0023683A"/>
    <w:p w14:paraId="719CBA1B" w14:textId="0D4ADC33" w:rsidR="00EF0532" w:rsidRPr="001B2544" w:rsidRDefault="00EF0532" w:rsidP="005A40EA">
      <w:pPr>
        <w:pStyle w:val="Heading3"/>
      </w:pPr>
      <w:r w:rsidRPr="001B2544">
        <w:t>Gabriel and Maggie</w:t>
      </w:r>
    </w:p>
    <w:p w14:paraId="249CA3EF" w14:textId="142F944A" w:rsidR="00EF0532" w:rsidRPr="001B2544" w:rsidRDefault="00EF0532" w:rsidP="0023683A">
      <w:r w:rsidRPr="001B2544">
        <w:t>At 14 years old, Gabriel Pigeon is like other boys his age. He loves playing video games and skateboarding, and during the pandemic, he struggled with school closures. Thankfully, he had his buddy dog, Maggie, by his side to help him through it all.</w:t>
      </w:r>
    </w:p>
    <w:p w14:paraId="2849C0B2" w14:textId="0F7FB03C" w:rsidR="00EF0532" w:rsidRPr="001B2544" w:rsidRDefault="00EF0532" w:rsidP="0023683A"/>
    <w:p w14:paraId="30724156" w14:textId="7BD0B325" w:rsidR="00EF0532" w:rsidRPr="001B2544" w:rsidRDefault="00295A14" w:rsidP="0023683A">
      <w:r w:rsidRPr="001B2544">
        <w:t>B</w:t>
      </w:r>
      <w:r w:rsidR="00EF0532" w:rsidRPr="001B2544">
        <w:t>efore Maggie, Gabriel – who’s lived with sight loss his entire life – didn’t feel confident navigating the world with his white cane. “Now, I can walk basically anywhere,” he says.</w:t>
      </w:r>
    </w:p>
    <w:p w14:paraId="2A413D76" w14:textId="77777777" w:rsidR="00EF0532" w:rsidRPr="001B2544" w:rsidRDefault="00EF0532" w:rsidP="0023683A"/>
    <w:p w14:paraId="23DF9AB5" w14:textId="77777777" w:rsidR="00EF0532" w:rsidRPr="001B2544" w:rsidRDefault="00EF0532" w:rsidP="0023683A">
      <w:r w:rsidRPr="001B2544">
        <w:lastRenderedPageBreak/>
        <w:t>She’s preparing him for the future, too. “A buddy dog is preparation for a guide dog,” Gabriel explains. “It teaches you how to properly train a dog, how to trust a dog, and how to take care of it.”</w:t>
      </w:r>
    </w:p>
    <w:p w14:paraId="543EC621" w14:textId="77777777" w:rsidR="00EF0532" w:rsidRPr="001B2544" w:rsidRDefault="00EF0532" w:rsidP="0023683A"/>
    <w:p w14:paraId="0743B88F" w14:textId="2CD7C661" w:rsidR="00EF0532" w:rsidRPr="001B2544" w:rsidRDefault="00EF0532" w:rsidP="0023683A">
      <w:r w:rsidRPr="001B2544">
        <w:t>For Gabriel’s mother, Rhonda, Maggie also gives her peace of mind. “I’ve never seen anything like the relationship between Maggie and Gabriel,” she says. “When he’s out, if he falls, Maggie will bark for help on command. I don’t worry – it gives me comfort.”</w:t>
      </w:r>
    </w:p>
    <w:p w14:paraId="6CE24815" w14:textId="3FF44D75" w:rsidR="00DA78EF" w:rsidRPr="001B2544" w:rsidRDefault="00DA78EF" w:rsidP="0023683A"/>
    <w:p w14:paraId="1A4C56DA" w14:textId="7DAC9866" w:rsidR="00DA78EF" w:rsidRPr="001B2544" w:rsidRDefault="00DA78EF" w:rsidP="0023683A"/>
    <w:p w14:paraId="615F6B87" w14:textId="24ACF83B" w:rsidR="00DA78EF" w:rsidRPr="001B2544" w:rsidRDefault="00DA78EF" w:rsidP="0023683A"/>
    <w:p w14:paraId="1ABBAF46" w14:textId="2D3FE0FB" w:rsidR="00DA78EF" w:rsidRPr="001B2544" w:rsidRDefault="00DA78EF" w:rsidP="0023683A"/>
    <w:p w14:paraId="06A6BAC7" w14:textId="4558239B" w:rsidR="00DA78EF" w:rsidRPr="001B2544" w:rsidRDefault="00DA78EF" w:rsidP="0023683A"/>
    <w:p w14:paraId="615ADDCE" w14:textId="75FC0245" w:rsidR="00DA78EF" w:rsidRPr="001B2544" w:rsidRDefault="00DA78EF" w:rsidP="0023683A"/>
    <w:p w14:paraId="5FF01A7C" w14:textId="1934E5FC" w:rsidR="00DA78EF" w:rsidRPr="001B2544" w:rsidRDefault="00DA78EF" w:rsidP="0023683A"/>
    <w:p w14:paraId="1D67AD58" w14:textId="77777777" w:rsidR="00DA78EF" w:rsidRPr="001B2544" w:rsidRDefault="00DA78EF" w:rsidP="0023683A"/>
    <w:p w14:paraId="1877B4D7" w14:textId="2D71D6AC" w:rsidR="00EF0532" w:rsidRPr="001B2544" w:rsidRDefault="00EF0532" w:rsidP="0023683A"/>
    <w:p w14:paraId="034545D3" w14:textId="1394721E" w:rsidR="00DA78EF" w:rsidRPr="001B2544" w:rsidRDefault="00DA78EF" w:rsidP="0023683A"/>
    <w:p w14:paraId="40EAA0CC" w14:textId="04278FEC" w:rsidR="00DA78EF" w:rsidRPr="001B2544" w:rsidRDefault="00DA78EF" w:rsidP="0023683A"/>
    <w:p w14:paraId="7CC91417" w14:textId="4914C1DF" w:rsidR="00DA78EF" w:rsidRPr="001B2544" w:rsidRDefault="00DA78EF" w:rsidP="0023683A"/>
    <w:p w14:paraId="3C5E6A3E" w14:textId="0D1EAB63" w:rsidR="00DA78EF" w:rsidRPr="001B2544" w:rsidRDefault="00DA78EF" w:rsidP="0023683A"/>
    <w:p w14:paraId="6CA1A6CA" w14:textId="10888B92" w:rsidR="00DA78EF" w:rsidRPr="001B2544" w:rsidRDefault="00DA78EF" w:rsidP="0023683A"/>
    <w:p w14:paraId="615F2100" w14:textId="1981E959" w:rsidR="00DA78EF" w:rsidRPr="001B2544" w:rsidRDefault="00DA78EF" w:rsidP="0023683A"/>
    <w:p w14:paraId="27E1C7D6" w14:textId="1BBC21AE" w:rsidR="00DA78EF" w:rsidRPr="001B2544" w:rsidRDefault="00DA78EF" w:rsidP="0023683A"/>
    <w:p w14:paraId="1B64C7E3" w14:textId="0455015F" w:rsidR="00DA78EF" w:rsidRPr="001B2544" w:rsidRDefault="00DA78EF" w:rsidP="0023683A"/>
    <w:p w14:paraId="4C224BF0" w14:textId="5AC81964" w:rsidR="00DA78EF" w:rsidRPr="001B2544" w:rsidRDefault="00DA78EF" w:rsidP="0023683A"/>
    <w:p w14:paraId="4982FE0C" w14:textId="415901B4" w:rsidR="00DA78EF" w:rsidRPr="001B2544" w:rsidRDefault="00DA78EF" w:rsidP="0023683A"/>
    <w:p w14:paraId="0EA32D16" w14:textId="77777777" w:rsidR="00DA78EF" w:rsidRPr="001B2544" w:rsidRDefault="00DA78EF" w:rsidP="0023683A"/>
    <w:p w14:paraId="036FC1F3" w14:textId="36777658" w:rsidR="00281971" w:rsidRPr="001B2544" w:rsidRDefault="0029789C" w:rsidP="005170D6">
      <w:pPr>
        <w:pStyle w:val="Heading2"/>
      </w:pPr>
      <w:bookmarkStart w:id="7" w:name="_Toc110437266"/>
      <w:r w:rsidRPr="001B2544">
        <w:lastRenderedPageBreak/>
        <w:t xml:space="preserve">Programming </w:t>
      </w:r>
      <w:r w:rsidR="000A57B7" w:rsidRPr="001B2544">
        <w:t>H</w:t>
      </w:r>
      <w:r w:rsidRPr="001B2544">
        <w:t>ighlights</w:t>
      </w:r>
      <w:bookmarkEnd w:id="7"/>
    </w:p>
    <w:p w14:paraId="6D660363" w14:textId="77777777" w:rsidR="005170D6" w:rsidRPr="001B2544" w:rsidRDefault="005170D6" w:rsidP="005170D6">
      <w:pPr>
        <w:pStyle w:val="Heading3"/>
      </w:pPr>
    </w:p>
    <w:p w14:paraId="78CD11A9" w14:textId="0F6D4112" w:rsidR="00086E0E" w:rsidRPr="001B2544" w:rsidRDefault="00711FC9" w:rsidP="005170D6">
      <w:pPr>
        <w:pStyle w:val="Heading3"/>
      </w:pPr>
      <w:r w:rsidRPr="001B2544">
        <w:t>Braille</w:t>
      </w:r>
      <w:r w:rsidR="008433CC" w:rsidRPr="001B2544">
        <w:t xml:space="preserve"> transcription</w:t>
      </w:r>
      <w:r w:rsidRPr="001B2544">
        <w:t xml:space="preserve"> made</w:t>
      </w:r>
      <w:r w:rsidR="008433CC" w:rsidRPr="001B2544">
        <w:t xml:space="preserve"> easy </w:t>
      </w:r>
    </w:p>
    <w:p w14:paraId="7AA74E1A" w14:textId="656D5457" w:rsidR="008539CB" w:rsidRPr="001B2544" w:rsidRDefault="008D0695" w:rsidP="005170D6">
      <w:pPr>
        <w:rPr>
          <w:rStyle w:val="eop"/>
        </w:rPr>
      </w:pPr>
      <w:r w:rsidRPr="001B2544">
        <w:rPr>
          <w:lang w:val="en-CA" w:eastAsia="en-CA"/>
        </w:rPr>
        <w:t xml:space="preserve">CNIB Beyond Print has created </w:t>
      </w:r>
      <w:r w:rsidR="001E2EAD" w:rsidRPr="001B2544">
        <w:rPr>
          <w:lang w:val="en-CA" w:eastAsia="en-CA"/>
        </w:rPr>
        <w:t xml:space="preserve">a game-changing resource called </w:t>
      </w:r>
      <w:r w:rsidRPr="001B2544">
        <w:rPr>
          <w:lang w:val="en-CA" w:eastAsia="en-CA"/>
        </w:rPr>
        <w:t xml:space="preserve">the </w:t>
      </w:r>
      <w:r w:rsidR="001E2EAD" w:rsidRPr="001B2544">
        <w:rPr>
          <w:lang w:val="en-CA" w:eastAsia="en-CA"/>
        </w:rPr>
        <w:t>B</w:t>
      </w:r>
      <w:r w:rsidRPr="001B2544">
        <w:rPr>
          <w:lang w:val="en-CA" w:eastAsia="en-CA"/>
        </w:rPr>
        <w:t xml:space="preserve">raille </w:t>
      </w:r>
      <w:r w:rsidR="001E2EAD" w:rsidRPr="001B2544">
        <w:rPr>
          <w:lang w:val="en-CA" w:eastAsia="en-CA"/>
        </w:rPr>
        <w:t>P</w:t>
      </w:r>
      <w:r w:rsidRPr="001B2544">
        <w:rPr>
          <w:lang w:val="en-CA" w:eastAsia="en-CA"/>
        </w:rPr>
        <w:t>ortal to help individuals and organizations transcribe documents into braille</w:t>
      </w:r>
      <w:r w:rsidR="001C5EC1" w:rsidRPr="001B2544">
        <w:rPr>
          <w:lang w:val="en-CA" w:eastAsia="en-CA"/>
        </w:rPr>
        <w:t xml:space="preserve"> more easily than ever</w:t>
      </w:r>
      <w:r w:rsidRPr="001B2544">
        <w:rPr>
          <w:lang w:val="en-CA" w:eastAsia="en-CA"/>
        </w:rPr>
        <w:t xml:space="preserve">. </w:t>
      </w:r>
      <w:r w:rsidR="00C46385" w:rsidRPr="001B2544">
        <w:rPr>
          <w:lang w:val="en-CA" w:eastAsia="en-CA"/>
        </w:rPr>
        <w:t xml:space="preserve">If an individual or business needs something </w:t>
      </w:r>
      <w:r w:rsidR="00E05546" w:rsidRPr="001B2544">
        <w:rPr>
          <w:lang w:val="en-CA" w:eastAsia="en-CA"/>
        </w:rPr>
        <w:t>in</w:t>
      </w:r>
      <w:r w:rsidR="00C46385" w:rsidRPr="001B2544">
        <w:rPr>
          <w:lang w:val="en-CA" w:eastAsia="en-CA"/>
        </w:rPr>
        <w:t xml:space="preserve"> braille, all they have to do is </w:t>
      </w:r>
      <w:r w:rsidR="00A93282" w:rsidRPr="001B2544">
        <w:rPr>
          <w:lang w:val="en-CA" w:eastAsia="en-CA"/>
        </w:rPr>
        <w:t xml:space="preserve">visit </w:t>
      </w:r>
      <w:r w:rsidR="009841A9" w:rsidRPr="001B2544">
        <w:rPr>
          <w:lang w:val="en-CA" w:eastAsia="en-CA"/>
        </w:rPr>
        <w:t>cnib-beyondprint.ca</w:t>
      </w:r>
      <w:r w:rsidR="00A51BD9" w:rsidRPr="001B2544">
        <w:rPr>
          <w:lang w:val="en-CA" w:eastAsia="en-CA"/>
        </w:rPr>
        <w:t xml:space="preserve"> and make a request – it’s that simple</w:t>
      </w:r>
      <w:r w:rsidR="009841A9" w:rsidRPr="001B2544">
        <w:rPr>
          <w:lang w:val="en-CA" w:eastAsia="en-CA"/>
        </w:rPr>
        <w:t xml:space="preserve">. </w:t>
      </w:r>
      <w:r w:rsidR="00B93DA2" w:rsidRPr="001B2544">
        <w:rPr>
          <w:lang w:val="en-CA" w:eastAsia="en-CA"/>
        </w:rPr>
        <w:t xml:space="preserve">For people </w:t>
      </w:r>
      <w:r w:rsidR="00121011" w:rsidRPr="001B2544">
        <w:rPr>
          <w:lang w:val="en-CA" w:eastAsia="en-CA"/>
        </w:rPr>
        <w:t>who are blind, partially sighted, or deafblind</w:t>
      </w:r>
      <w:r w:rsidR="00B93DA2" w:rsidRPr="001B2544">
        <w:rPr>
          <w:lang w:val="en-CA" w:eastAsia="en-CA"/>
        </w:rPr>
        <w:t xml:space="preserve">, these braille transcriptions will be </w:t>
      </w:r>
      <w:r w:rsidR="00CD0A4C" w:rsidRPr="001B2544">
        <w:rPr>
          <w:lang w:val="en-CA" w:eastAsia="en-CA"/>
        </w:rPr>
        <w:t xml:space="preserve">created </w:t>
      </w:r>
      <w:r w:rsidR="00EC72BB" w:rsidRPr="001B2544">
        <w:rPr>
          <w:lang w:val="en-CA" w:eastAsia="en-CA"/>
        </w:rPr>
        <w:t>without</w:t>
      </w:r>
      <w:r w:rsidR="00B93DA2" w:rsidRPr="001B2544">
        <w:rPr>
          <w:lang w:val="en-CA" w:eastAsia="en-CA"/>
        </w:rPr>
        <w:t xml:space="preserve"> charge. </w:t>
      </w:r>
      <w:r w:rsidR="001C5EC1" w:rsidRPr="001B2544">
        <w:rPr>
          <w:lang w:val="en-CA" w:eastAsia="en-CA"/>
        </w:rPr>
        <w:t xml:space="preserve">This </w:t>
      </w:r>
      <w:r w:rsidR="00F70BB3" w:rsidRPr="001B2544">
        <w:rPr>
          <w:lang w:val="en-CA" w:eastAsia="en-CA"/>
        </w:rPr>
        <w:t xml:space="preserve">exciting </w:t>
      </w:r>
      <w:r w:rsidR="001C5EC1" w:rsidRPr="001B2544">
        <w:rPr>
          <w:lang w:val="en-CA" w:eastAsia="en-CA"/>
        </w:rPr>
        <w:t xml:space="preserve">service is funded with the generous support of </w:t>
      </w:r>
      <w:r w:rsidR="00CB782C" w:rsidRPr="001B2544">
        <w:rPr>
          <w:lang w:val="en-CA" w:eastAsia="en-CA"/>
        </w:rPr>
        <w:t xml:space="preserve">the </w:t>
      </w:r>
      <w:r w:rsidR="00980D58" w:rsidRPr="001B2544">
        <w:rPr>
          <w:lang w:val="en-CA" w:eastAsia="en-CA"/>
        </w:rPr>
        <w:t xml:space="preserve">Estate of </w:t>
      </w:r>
      <w:r w:rsidR="001C5EC1" w:rsidRPr="001B2544">
        <w:rPr>
          <w:lang w:val="en-CA" w:eastAsia="en-CA"/>
        </w:rPr>
        <w:t>W.B.G. Humphries through the establishment of the </w:t>
      </w:r>
      <w:r w:rsidR="001C5EC1" w:rsidRPr="001B2544">
        <w:rPr>
          <w:bdr w:val="none" w:sz="0" w:space="0" w:color="auto" w:frame="1"/>
          <w:lang w:val="en-CA" w:eastAsia="en-CA"/>
        </w:rPr>
        <w:t>Michelle McQuigge Fund.</w:t>
      </w:r>
      <w:r w:rsidR="008539CB" w:rsidRPr="001B2544">
        <w:rPr>
          <w:rStyle w:val="normaltextrun"/>
          <w:rFonts w:eastAsiaTheme="majorEastAsia"/>
        </w:rPr>
        <w:t> </w:t>
      </w:r>
      <w:r w:rsidR="008539CB" w:rsidRPr="001B2544">
        <w:rPr>
          <w:rStyle w:val="eop"/>
        </w:rPr>
        <w:t> </w:t>
      </w:r>
    </w:p>
    <w:p w14:paraId="2E498052" w14:textId="77777777" w:rsidR="005170D6" w:rsidRPr="001B2544" w:rsidRDefault="005170D6" w:rsidP="005170D6">
      <w:pPr>
        <w:rPr>
          <w:rStyle w:val="eop"/>
          <w:rFonts w:ascii="Verdana" w:hAnsi="Verdana"/>
          <w:szCs w:val="36"/>
        </w:rPr>
      </w:pPr>
    </w:p>
    <w:p w14:paraId="717D24F0" w14:textId="1A634178" w:rsidR="0090742C" w:rsidRPr="001B2544" w:rsidRDefault="005E04CF" w:rsidP="005170D6">
      <w:pPr>
        <w:pStyle w:val="Heading3"/>
        <w:rPr>
          <w:szCs w:val="36"/>
        </w:rPr>
      </w:pPr>
      <w:r w:rsidRPr="001B2544">
        <w:t>Bringing accessible art to our communitie</w:t>
      </w:r>
      <w:r w:rsidR="00FE6047" w:rsidRPr="001B2544">
        <w:rPr>
          <w:szCs w:val="36"/>
        </w:rPr>
        <w:t>s</w:t>
      </w:r>
      <w:r w:rsidR="003E43B6" w:rsidRPr="001B2544">
        <w:rPr>
          <w:szCs w:val="36"/>
        </w:rPr>
        <w:t xml:space="preserve"> </w:t>
      </w:r>
    </w:p>
    <w:p w14:paraId="7FF2C7D1" w14:textId="77777777" w:rsidR="005170D6" w:rsidRPr="001B2544" w:rsidRDefault="0090742C" w:rsidP="005170D6">
      <w:r w:rsidRPr="001B2544">
        <w:t>In</w:t>
      </w:r>
      <w:r w:rsidRPr="001B2544">
        <w:rPr>
          <w:b/>
          <w:bCs/>
        </w:rPr>
        <w:t xml:space="preserve"> </w:t>
      </w:r>
      <w:r w:rsidR="003E43B6" w:rsidRPr="001B2544">
        <w:t xml:space="preserve">February, CNIB was thrilled to </w:t>
      </w:r>
      <w:r w:rsidR="002C16AC" w:rsidRPr="001B2544">
        <w:t xml:space="preserve">team up </w:t>
      </w:r>
      <w:r w:rsidR="003E43B6" w:rsidRPr="001B2544">
        <w:t xml:space="preserve">with </w:t>
      </w:r>
      <w:r w:rsidR="00743D90" w:rsidRPr="001B2544">
        <w:t xml:space="preserve">celebrated </w:t>
      </w:r>
      <w:r w:rsidR="00447EC8" w:rsidRPr="001B2544">
        <w:rPr>
          <w:color w:val="0F1419"/>
          <w:shd w:val="clear" w:color="auto" w:fill="FFFFFF"/>
        </w:rPr>
        <w:t xml:space="preserve">graffiti artist Leyland Adams </w:t>
      </w:r>
      <w:r w:rsidR="00DA7EA6" w:rsidRPr="001B2544">
        <w:rPr>
          <w:color w:val="0F1419"/>
          <w:shd w:val="clear" w:color="auto" w:fill="FFFFFF"/>
        </w:rPr>
        <w:t xml:space="preserve">to create </w:t>
      </w:r>
      <w:r w:rsidR="007C5934" w:rsidRPr="001B2544">
        <w:rPr>
          <w:color w:val="0F1419"/>
          <w:shd w:val="clear" w:color="auto" w:fill="FFFFFF"/>
        </w:rPr>
        <w:t>an innovative</w:t>
      </w:r>
      <w:r w:rsidR="00DA7EA6" w:rsidRPr="001B2544">
        <w:rPr>
          <w:color w:val="0F1419"/>
          <w:shd w:val="clear" w:color="auto" w:fill="FFFFFF"/>
        </w:rPr>
        <w:t xml:space="preserve"> accessible street mural</w:t>
      </w:r>
      <w:r w:rsidR="00426223" w:rsidRPr="001B2544">
        <w:rPr>
          <w:color w:val="0F1419"/>
          <w:shd w:val="clear" w:color="auto" w:fill="FFFFFF"/>
        </w:rPr>
        <w:t xml:space="preserve">. </w:t>
      </w:r>
      <w:r w:rsidR="00143D62" w:rsidRPr="001B2544">
        <w:rPr>
          <w:color w:val="0F1419"/>
          <w:shd w:val="clear" w:color="auto" w:fill="FFFFFF"/>
        </w:rPr>
        <w:t>Located in downtown Toronto</w:t>
      </w:r>
      <w:r w:rsidR="003C63F3" w:rsidRPr="001B2544">
        <w:rPr>
          <w:color w:val="0F1419"/>
          <w:shd w:val="clear" w:color="auto" w:fill="FFFFFF"/>
        </w:rPr>
        <w:t>,</w:t>
      </w:r>
      <w:r w:rsidR="00143D62" w:rsidRPr="001B2544">
        <w:rPr>
          <w:color w:val="0F1419"/>
          <w:shd w:val="clear" w:color="auto" w:fill="FFFFFF"/>
        </w:rPr>
        <w:t xml:space="preserve"> the mural</w:t>
      </w:r>
      <w:r w:rsidR="003C63F3" w:rsidRPr="001B2544">
        <w:rPr>
          <w:color w:val="0F1419"/>
          <w:shd w:val="clear" w:color="auto" w:fill="FFFFFF"/>
        </w:rPr>
        <w:t xml:space="preserve"> </w:t>
      </w:r>
      <w:r w:rsidR="00CD4601" w:rsidRPr="001B2544">
        <w:t xml:space="preserve">features the </w:t>
      </w:r>
      <w:r w:rsidR="00143D62" w:rsidRPr="001B2544">
        <w:t>city</w:t>
      </w:r>
      <w:r w:rsidR="00CD4601" w:rsidRPr="001B2544">
        <w:t xml:space="preserve"> skyline from the waterfront</w:t>
      </w:r>
      <w:r w:rsidR="00B21DA0" w:rsidRPr="001B2544">
        <w:t>. It</w:t>
      </w:r>
      <w:r w:rsidR="00CD4601" w:rsidRPr="001B2544">
        <w:t xml:space="preserve"> was created in spray paint </w:t>
      </w:r>
      <w:r w:rsidR="00B21DA0" w:rsidRPr="001B2544">
        <w:t xml:space="preserve">and features </w:t>
      </w:r>
      <w:r w:rsidR="00CD4601" w:rsidRPr="001B2544">
        <w:t>tactile elements throughout</w:t>
      </w:r>
      <w:r w:rsidR="00B21DA0" w:rsidRPr="001B2544">
        <w:t xml:space="preserve"> so anyone can experience it, regardless of their level of sight</w:t>
      </w:r>
      <w:r w:rsidR="00CD4601" w:rsidRPr="001B2544">
        <w:t xml:space="preserve">. Passersby can also </w:t>
      </w:r>
      <w:r w:rsidR="005E04CF" w:rsidRPr="001B2544">
        <w:t xml:space="preserve">listen to the story behind </w:t>
      </w:r>
      <w:r w:rsidR="00CD4601" w:rsidRPr="001B2544">
        <w:t xml:space="preserve">the mural using </w:t>
      </w:r>
      <w:r w:rsidR="005E04CF" w:rsidRPr="001B2544">
        <w:t xml:space="preserve">QR code technology.  </w:t>
      </w:r>
    </w:p>
    <w:p w14:paraId="3B4AFC71" w14:textId="77777777" w:rsidR="005170D6" w:rsidRPr="001B2544" w:rsidRDefault="005170D6" w:rsidP="005170D6"/>
    <w:p w14:paraId="39498954" w14:textId="1FE8A692" w:rsidR="006B3531" w:rsidRPr="001B2544" w:rsidRDefault="006B3531" w:rsidP="005170D6">
      <w:pPr>
        <w:pStyle w:val="Heading3"/>
        <w:rPr>
          <w:rStyle w:val="eop"/>
          <w:b w:val="0"/>
          <w:bCs w:val="0"/>
        </w:rPr>
      </w:pPr>
      <w:r w:rsidRPr="001B2544">
        <w:rPr>
          <w:rStyle w:val="eop"/>
          <w:szCs w:val="36"/>
        </w:rPr>
        <w:t>Summer camps for every stage of youth</w:t>
      </w:r>
    </w:p>
    <w:p w14:paraId="55261D14" w14:textId="3F608ECB" w:rsidR="006B3531" w:rsidRPr="001B2544" w:rsidRDefault="006B3531" w:rsidP="0023683A">
      <w:r w:rsidRPr="001B2544">
        <w:t xml:space="preserve">In regions across Canada, CNIB is proud to offer summer camps for kids, customized for their interests and goals at each stage of their youth. In Atlantic Canada, our 2021 Life After High School Orientation Week included topics </w:t>
      </w:r>
      <w:r w:rsidRPr="001B2544">
        <w:lastRenderedPageBreak/>
        <w:t>like preparing for university, living on campus, and experiential learning activities including budgeting, yoga, and mindfulness. In 2021, we also held our annual Summer Fun Day Camp in Atlantic Canada, where younger campers enjoyed activities like grooming and riding horses, flying kites, going to the beach, making a meal, and playing theatre games!</w:t>
      </w:r>
    </w:p>
    <w:p w14:paraId="30C72D85" w14:textId="2EA47921" w:rsidR="004F688E" w:rsidRPr="001B2544" w:rsidRDefault="004F688E" w:rsidP="0023683A"/>
    <w:p w14:paraId="3EE59C87" w14:textId="169C8FDE" w:rsidR="004F688E" w:rsidRPr="001B2544" w:rsidRDefault="004F688E" w:rsidP="005170D6">
      <w:pPr>
        <w:pStyle w:val="Heading3"/>
      </w:pPr>
      <w:r w:rsidRPr="001B2544">
        <w:t xml:space="preserve">CNIB SmartLife gains ground </w:t>
      </w:r>
    </w:p>
    <w:p w14:paraId="09B2C0A9" w14:textId="2346AC41" w:rsidR="004F688E" w:rsidRPr="001B2544" w:rsidRDefault="004F688E" w:rsidP="0023683A">
      <w:pPr>
        <w:rPr>
          <w:rFonts w:eastAsia="Times New Roman"/>
        </w:rPr>
      </w:pPr>
      <w:r w:rsidRPr="001B2544">
        <w:t xml:space="preserve">Thanks to incredibly generous support from the Nanji Family Foundation, we were able to open five new CNIB SmartLife Centres across Canada last year! These new Centres are </w:t>
      </w:r>
      <w:r w:rsidRPr="001B2544">
        <w:rPr>
          <w:rFonts w:eastAsia="Times New Roman"/>
        </w:rPr>
        <w:t xml:space="preserve">located in Montreal, Quebec; New Westminster, B.C.; and Barrie, Brampton, and Ottawa, Ontario.  Each has been proudly named “The Nanji </w:t>
      </w:r>
      <w:r w:rsidR="001A66F1" w:rsidRPr="001B2544">
        <w:rPr>
          <w:rFonts w:eastAsia="Times New Roman"/>
        </w:rPr>
        <w:t xml:space="preserve">Family </w:t>
      </w:r>
      <w:r w:rsidRPr="001B2544">
        <w:rPr>
          <w:rFonts w:eastAsia="Times New Roman"/>
        </w:rPr>
        <w:t>Foundation CNIB SmartLife Centre” in honour of our generous patrons. (Pictured here are photos from the opening of our Montreal SmartLife location in Octobe</w:t>
      </w:r>
      <w:r w:rsidRPr="001B2544">
        <w:rPr>
          <w:rFonts w:eastAsia="Times New Roman"/>
        </w:rPr>
        <w:softHyphen/>
        <w:t xml:space="preserve">r.) </w:t>
      </w:r>
    </w:p>
    <w:p w14:paraId="694B04EA" w14:textId="7E0873E6" w:rsidR="005170D6" w:rsidRPr="001B2544" w:rsidRDefault="005170D6" w:rsidP="0023683A">
      <w:pPr>
        <w:rPr>
          <w:rFonts w:eastAsia="Times New Roman"/>
        </w:rPr>
      </w:pPr>
    </w:p>
    <w:p w14:paraId="049E759C" w14:textId="77777777" w:rsidR="005170D6" w:rsidRPr="001B2544" w:rsidRDefault="005170D6" w:rsidP="005170D6">
      <w:pPr>
        <w:pStyle w:val="Heading3"/>
      </w:pPr>
      <w:r w:rsidRPr="001B2544">
        <w:t>Go online for more</w:t>
      </w:r>
    </w:p>
    <w:p w14:paraId="4E1286B0" w14:textId="107396AD" w:rsidR="005170D6" w:rsidRPr="001B2544" w:rsidRDefault="005170D6" w:rsidP="005170D6">
      <w:r w:rsidRPr="001B2544">
        <w:t xml:space="preserve">Explore the new Nanji Family Foundation CNIB SmartLife Centre in Montreal at </w:t>
      </w:r>
      <w:hyperlink r:id="rId13" w:history="1">
        <w:r w:rsidRPr="001B2544">
          <w:rPr>
            <w:rStyle w:val="Hyperlink"/>
            <w:b/>
            <w:bCs/>
          </w:rPr>
          <w:t>cnib.ca/smartmontreal</w:t>
        </w:r>
      </w:hyperlink>
      <w:r w:rsidRPr="001B2544">
        <w:t xml:space="preserve">.          </w:t>
      </w:r>
    </w:p>
    <w:p w14:paraId="31456504" w14:textId="54A0DDD4" w:rsidR="004F688E" w:rsidRPr="001B2544" w:rsidRDefault="004F688E" w:rsidP="0023683A"/>
    <w:p w14:paraId="1669C9A0" w14:textId="40E88F9C" w:rsidR="002118FE" w:rsidRPr="001B2544" w:rsidRDefault="002118FE" w:rsidP="00A62369">
      <w:pPr>
        <w:pStyle w:val="Heading3"/>
      </w:pPr>
      <w:r w:rsidRPr="001B2544">
        <w:t xml:space="preserve">Unlocking the beauty of Alberta’s parks </w:t>
      </w:r>
    </w:p>
    <w:p w14:paraId="044A53EB" w14:textId="5273165E" w:rsidR="004F688E" w:rsidRPr="001B2544" w:rsidRDefault="002118FE" w:rsidP="00DA78EF">
      <w:pPr>
        <w:rPr>
          <w:rFonts w:ascii="Open Sans" w:hAnsi="Open Sans" w:cs="Open Sans"/>
          <w:sz w:val="44"/>
          <w:szCs w:val="44"/>
          <w:shd w:val="clear" w:color="auto" w:fill="FFFFFF"/>
        </w:rPr>
      </w:pPr>
      <w:r w:rsidRPr="001B2544">
        <w:t xml:space="preserve">Over the course of the pandemic, access to outdoor parks became more important for Canadians than ever before. We believe everyone should be able to enjoy the magic of Canada’s breathtaking provincial parks. That’s why CNIB Frontier Accessibility joined forces this year with Alberta Parks on their Push to Open Nature project, designed to </w:t>
      </w:r>
      <w:r w:rsidRPr="001B2544">
        <w:lastRenderedPageBreak/>
        <w:t xml:space="preserve">make their parks more inclusive to people living with disabilities. Through this </w:t>
      </w:r>
      <w:r w:rsidRPr="001B2544">
        <w:rPr>
          <w:szCs w:val="36"/>
        </w:rPr>
        <w:t xml:space="preserve">partnership, </w:t>
      </w:r>
      <w:r w:rsidRPr="001B2544">
        <w:rPr>
          <w:szCs w:val="36"/>
          <w:shd w:val="clear" w:color="auto" w:fill="FFFFFF"/>
        </w:rPr>
        <w:t xml:space="preserve">Alberta </w:t>
      </w:r>
      <w:r w:rsidR="00AE26B5" w:rsidRPr="001B2544">
        <w:rPr>
          <w:szCs w:val="36"/>
          <w:shd w:val="clear" w:color="auto" w:fill="FFFFFF"/>
        </w:rPr>
        <w:t>P</w:t>
      </w:r>
      <w:r w:rsidRPr="001B2544">
        <w:rPr>
          <w:szCs w:val="36"/>
          <w:shd w:val="clear" w:color="auto" w:fill="FFFFFF"/>
        </w:rPr>
        <w:t>ark</w:t>
      </w:r>
      <w:r w:rsidR="00AE26B5" w:rsidRPr="001B2544">
        <w:rPr>
          <w:szCs w:val="36"/>
          <w:shd w:val="clear" w:color="auto" w:fill="FFFFFF"/>
        </w:rPr>
        <w:t>s</w:t>
      </w:r>
      <w:r w:rsidRPr="001B2544">
        <w:rPr>
          <w:szCs w:val="36"/>
          <w:shd w:val="clear" w:color="auto" w:fill="FFFFFF"/>
        </w:rPr>
        <w:t xml:space="preserve"> visitors can now use the Blindsquare app to receive detailed </w:t>
      </w:r>
      <w:r w:rsidR="00F7571A" w:rsidRPr="001B2544">
        <w:rPr>
          <w:szCs w:val="36"/>
          <w:shd w:val="clear" w:color="auto" w:fill="FFFFFF"/>
        </w:rPr>
        <w:t xml:space="preserve">terrain </w:t>
      </w:r>
      <w:r w:rsidRPr="001B2544">
        <w:rPr>
          <w:szCs w:val="36"/>
          <w:shd w:val="clear" w:color="auto" w:fill="FFFFFF"/>
        </w:rPr>
        <w:t xml:space="preserve">information on </w:t>
      </w:r>
      <w:r w:rsidR="00872D69" w:rsidRPr="001B2544">
        <w:rPr>
          <w:szCs w:val="36"/>
          <w:shd w:val="clear" w:color="auto" w:fill="FFFFFF"/>
        </w:rPr>
        <w:t>some</w:t>
      </w:r>
      <w:r w:rsidRPr="001B2544">
        <w:rPr>
          <w:szCs w:val="36"/>
          <w:shd w:val="clear" w:color="auto" w:fill="FFFFFF"/>
        </w:rPr>
        <w:t xml:space="preserve"> trails via GPS.</w:t>
      </w:r>
      <w:r w:rsidRPr="001B2544">
        <w:rPr>
          <w:rFonts w:ascii="Open Sans" w:hAnsi="Open Sans" w:cs="Open Sans"/>
          <w:sz w:val="44"/>
          <w:szCs w:val="44"/>
          <w:shd w:val="clear" w:color="auto" w:fill="FFFFFF"/>
        </w:rPr>
        <w:t xml:space="preserve"> </w:t>
      </w:r>
    </w:p>
    <w:p w14:paraId="242DF58F" w14:textId="77777777" w:rsidR="00DA78EF" w:rsidRPr="001B2544" w:rsidRDefault="00DA78EF" w:rsidP="00DA78EF">
      <w:pPr>
        <w:rPr>
          <w:rStyle w:val="normaltextrun"/>
        </w:rPr>
      </w:pPr>
    </w:p>
    <w:p w14:paraId="32820E67" w14:textId="075F5A83" w:rsidR="004F688E" w:rsidRPr="001B2544" w:rsidRDefault="004F688E" w:rsidP="00A62369">
      <w:pPr>
        <w:pStyle w:val="Heading3"/>
        <w:rPr>
          <w:rStyle w:val="normaltextrun"/>
          <w:rFonts w:eastAsiaTheme="majorEastAsia"/>
          <w:b w:val="0"/>
          <w:bCs w:val="0"/>
          <w:szCs w:val="36"/>
        </w:rPr>
      </w:pPr>
      <w:r w:rsidRPr="001B2544">
        <w:rPr>
          <w:rStyle w:val="normaltextrun"/>
          <w:rFonts w:eastAsiaTheme="majorEastAsia"/>
          <w:szCs w:val="36"/>
        </w:rPr>
        <w:t xml:space="preserve">Accelerating talent into their dream careers </w:t>
      </w:r>
    </w:p>
    <w:p w14:paraId="5CFFD134" w14:textId="182E2F3A" w:rsidR="004F688E" w:rsidRPr="001B2544" w:rsidRDefault="004F688E" w:rsidP="00A62369">
      <w:pPr>
        <w:rPr>
          <w:rStyle w:val="normaltextrun"/>
          <w:szCs w:val="36"/>
        </w:rPr>
      </w:pPr>
      <w:r w:rsidRPr="001B2544">
        <w:rPr>
          <w:rStyle w:val="normaltextrun"/>
          <w:rFonts w:eastAsiaTheme="majorEastAsia"/>
          <w:szCs w:val="36"/>
        </w:rPr>
        <w:t>Our Come to Work program has grown considerably and more of our participants are achieving employment because of it. But once someone has a job, what comes next? This year, we launched our first comprehensive program geared at helping working individuals excel in their careers. The Talent Accelerator Program (TAP) is an eight-month program that helps participants develop their career goals, build their leadership skills, and flourish professionally through practical resources, peer support, and guidance from invited guests</w:t>
      </w:r>
    </w:p>
    <w:p w14:paraId="4752C966" w14:textId="77777777" w:rsidR="00A62369" w:rsidRPr="001B2544" w:rsidRDefault="00A62369" w:rsidP="0023683A">
      <w:pPr>
        <w:rPr>
          <w:noProof/>
        </w:rPr>
      </w:pPr>
    </w:p>
    <w:p w14:paraId="751665C0" w14:textId="4E052652" w:rsidR="006B3531" w:rsidRPr="001B2544" w:rsidRDefault="006B3531" w:rsidP="00A62369">
      <w:pPr>
        <w:pStyle w:val="Heading3"/>
      </w:pPr>
      <w:r w:rsidRPr="001B2544">
        <w:t>Celebrating 60 years of Lake Joe magic</w:t>
      </w:r>
    </w:p>
    <w:p w14:paraId="468B9D17" w14:textId="12322786" w:rsidR="006B3531" w:rsidRPr="001B2544" w:rsidRDefault="006B3531" w:rsidP="00A62369">
      <w:r w:rsidRPr="001B2544">
        <w:t>In 2021, our CNIB Lake Joe camp facility marked six decades of bringing accessible camp experiences and recreation programming to people who are blind, partially sighted, and deafblind of all ages, as well as their families. We celebrated this milestone event with a range of fun activities and programs, including our “60</w:t>
      </w:r>
      <w:r w:rsidRPr="001B2544">
        <w:rPr>
          <w:vertAlign w:val="superscript"/>
        </w:rPr>
        <w:t>th</w:t>
      </w:r>
      <w:r w:rsidRPr="001B2544">
        <w:t xml:space="preserve"> Anniversary Saturday Series” which brought the magic of Lake Joe into the homes of people with sight loss through weekly virtual events and discussions.  </w:t>
      </w:r>
    </w:p>
    <w:p w14:paraId="2922F87A" w14:textId="3DA32E05" w:rsidR="00DA78EF" w:rsidRPr="001B2544" w:rsidRDefault="00DA78EF" w:rsidP="00A62369"/>
    <w:p w14:paraId="38295D85" w14:textId="77777777" w:rsidR="00DA78EF" w:rsidRPr="001B2544" w:rsidRDefault="00DA78EF" w:rsidP="00A62369"/>
    <w:p w14:paraId="461DD778" w14:textId="77777777" w:rsidR="00A62369" w:rsidRPr="001B2544" w:rsidRDefault="00A62369" w:rsidP="00A62369">
      <w:pPr>
        <w:rPr>
          <w:rStyle w:val="normaltextrun"/>
        </w:rPr>
      </w:pPr>
    </w:p>
    <w:p w14:paraId="2B1DAE6A" w14:textId="77777777" w:rsidR="006B3531" w:rsidRPr="001B2544" w:rsidRDefault="006B3531" w:rsidP="00A62369">
      <w:pPr>
        <w:pStyle w:val="Heading3"/>
      </w:pPr>
      <w:r w:rsidRPr="001B2544">
        <w:lastRenderedPageBreak/>
        <w:t xml:space="preserve">Technology comes to those who need it </w:t>
      </w:r>
    </w:p>
    <w:p w14:paraId="2337A5FE" w14:textId="41C17DD1" w:rsidR="004F688E" w:rsidRPr="001B2544" w:rsidRDefault="006B3531" w:rsidP="00A62369">
      <w:r w:rsidRPr="001B2544">
        <w:t xml:space="preserve">Being able to access and confidently use technology is important for almost everyone we serve, but it may be most important for people in remote regions where technology can be a crucial gateway to programs, services, and other resources not locally available. This year, our B.C. technology team travelled to Whitehorse, Yukon, to deliver our Tech Primer </w:t>
      </w:r>
      <w:r w:rsidR="00AC4FDC" w:rsidRPr="001B2544">
        <w:t>p</w:t>
      </w:r>
      <w:r w:rsidRPr="001B2544">
        <w:t>rogram to residents living with sight loss. This one-on-one, in-person training gives participants a chance to receive step-by-step guidance f</w:t>
      </w:r>
      <w:r w:rsidR="00245AB1" w:rsidRPr="001B2544">
        <w:t>ro</w:t>
      </w:r>
      <w:r w:rsidRPr="001B2544">
        <w:t xml:space="preserve">m our tech experts so they can then access our support virtually whenever they may need it in the future. </w:t>
      </w:r>
    </w:p>
    <w:p w14:paraId="72B1AEB9" w14:textId="77777777" w:rsidR="00A62369" w:rsidRPr="001B2544" w:rsidRDefault="00A62369" w:rsidP="00A62369">
      <w:pPr>
        <w:rPr>
          <w:rStyle w:val="normaltextrun"/>
          <w:rFonts w:eastAsia="Times New Roman"/>
          <w:szCs w:val="36"/>
        </w:rPr>
      </w:pPr>
    </w:p>
    <w:p w14:paraId="69033E91" w14:textId="77777777" w:rsidR="006B3531" w:rsidRPr="001B2544" w:rsidRDefault="006B3531" w:rsidP="0023683A">
      <w:r w:rsidRPr="001B2544">
        <w:t>“It is a true privilege to work alongside such talented and passionate staff and volunteers. Together with the sight loss community, we’ve pushed the needle towards changing what it means to be blind last year. And I’m thrilled to continue working with everyone to create a more accessible and inclusive British Columbia and Yukon!”</w:t>
      </w:r>
    </w:p>
    <w:p w14:paraId="3C842D66" w14:textId="77777777" w:rsidR="006B3531" w:rsidRPr="001B2544" w:rsidRDefault="006B3531" w:rsidP="0023683A">
      <w:pPr>
        <w:rPr>
          <w:lang w:eastAsia="en-CA"/>
        </w:rPr>
      </w:pPr>
      <w:r w:rsidRPr="001B2544">
        <w:t xml:space="preserve">-Shoko Kitano, </w:t>
      </w:r>
      <w:r w:rsidRPr="001B2544">
        <w:rPr>
          <w:lang w:eastAsia="en-CA"/>
        </w:rPr>
        <w:t>Provincial Director, B.C./Yukon</w:t>
      </w:r>
    </w:p>
    <w:p w14:paraId="2103A6AC" w14:textId="4C7BBA83" w:rsidR="00163FFC" w:rsidRPr="001B2544" w:rsidRDefault="00163FFC" w:rsidP="0023683A"/>
    <w:p w14:paraId="41AF0018" w14:textId="2588D975" w:rsidR="00E21DC0" w:rsidRPr="001B2544" w:rsidRDefault="00E21DC0" w:rsidP="0023683A"/>
    <w:p w14:paraId="0E0B26DD" w14:textId="6F9739A6" w:rsidR="00A62369" w:rsidRPr="001B2544" w:rsidRDefault="00A62369" w:rsidP="0023683A"/>
    <w:p w14:paraId="178B9330" w14:textId="609A51E8" w:rsidR="009C08E4" w:rsidRPr="001B2544" w:rsidRDefault="009C08E4" w:rsidP="0023683A"/>
    <w:p w14:paraId="1B451756" w14:textId="075ABC43" w:rsidR="009C08E4" w:rsidRPr="001B2544" w:rsidRDefault="009C08E4" w:rsidP="0023683A"/>
    <w:p w14:paraId="3EF4FD27" w14:textId="3683C26A" w:rsidR="009C08E4" w:rsidRPr="001B2544" w:rsidRDefault="009C08E4" w:rsidP="0023683A"/>
    <w:p w14:paraId="77C63BF7" w14:textId="763B326A" w:rsidR="009C08E4" w:rsidRPr="001B2544" w:rsidRDefault="009C08E4" w:rsidP="0023683A"/>
    <w:p w14:paraId="5809FEEC" w14:textId="79BC6FBC" w:rsidR="009C08E4" w:rsidRPr="001B2544" w:rsidRDefault="009C08E4" w:rsidP="0023683A"/>
    <w:p w14:paraId="3636F1EC" w14:textId="77777777" w:rsidR="009C08E4" w:rsidRPr="001B2544" w:rsidRDefault="009C08E4" w:rsidP="0023683A"/>
    <w:p w14:paraId="47B2C0D9" w14:textId="7ACBDEBA" w:rsidR="0078522A" w:rsidRPr="001B2544" w:rsidRDefault="0078522A" w:rsidP="009C08E4">
      <w:pPr>
        <w:pStyle w:val="Heading2"/>
      </w:pPr>
      <w:bookmarkStart w:id="8" w:name="_Toc110437267"/>
      <w:r w:rsidRPr="001B2544">
        <w:lastRenderedPageBreak/>
        <w:t>Travelling Impact</w:t>
      </w:r>
      <w:bookmarkEnd w:id="8"/>
      <w:r w:rsidRPr="001B2544">
        <w:t xml:space="preserve"> </w:t>
      </w:r>
    </w:p>
    <w:p w14:paraId="08418B5B" w14:textId="56DFBE2B" w:rsidR="0078522A" w:rsidRPr="001B2544" w:rsidRDefault="0078522A" w:rsidP="009C08E4">
      <w:pPr>
        <w:pStyle w:val="Heading3"/>
      </w:pPr>
      <w:r w:rsidRPr="001B2544">
        <w:t xml:space="preserve">Introducing the CNIB Mobile Hub </w:t>
      </w:r>
    </w:p>
    <w:p w14:paraId="558BCD37" w14:textId="7255DAAF" w:rsidR="0078522A" w:rsidRPr="001B2544" w:rsidRDefault="0078522A" w:rsidP="0023683A"/>
    <w:p w14:paraId="7FA83F56" w14:textId="77777777" w:rsidR="0058628F" w:rsidRPr="001B2544" w:rsidRDefault="000557D2" w:rsidP="0023683A">
      <w:r w:rsidRPr="001B2544">
        <w:t>No</w:t>
      </w:r>
      <w:r w:rsidR="00EF4224" w:rsidRPr="001B2544">
        <w:t xml:space="preserve"> </w:t>
      </w:r>
      <w:r w:rsidRPr="001B2544">
        <w:t>matter where people with sight loss live, we want t</w:t>
      </w:r>
      <w:r w:rsidR="00CB60EA" w:rsidRPr="001B2544">
        <w:t>o reach and support the</w:t>
      </w:r>
      <w:r w:rsidR="00FF7603" w:rsidRPr="001B2544">
        <w:t>m – whether they’re in a bustling Canadian city</w:t>
      </w:r>
      <w:r w:rsidR="001332A1" w:rsidRPr="001B2544">
        <w:t xml:space="preserve">, a quiet suburb, or a remote </w:t>
      </w:r>
      <w:r w:rsidR="005908B3" w:rsidRPr="001B2544">
        <w:t>community</w:t>
      </w:r>
      <w:r w:rsidR="00CB60EA" w:rsidRPr="001B2544">
        <w:t>.</w:t>
      </w:r>
      <w:r w:rsidR="00164B2A" w:rsidRPr="001B2544">
        <w:t xml:space="preserve"> </w:t>
      </w:r>
    </w:p>
    <w:p w14:paraId="3F6922DA" w14:textId="77777777" w:rsidR="0058628F" w:rsidRPr="001B2544" w:rsidRDefault="0058628F" w:rsidP="0023683A"/>
    <w:p w14:paraId="6F4CA8CB" w14:textId="7492D102" w:rsidR="0078522A" w:rsidRPr="001B2544" w:rsidRDefault="0078522A" w:rsidP="0023683A">
      <w:r w:rsidRPr="001B2544">
        <w:t xml:space="preserve">This year, CNIB was proud to introduce a whole new way of </w:t>
      </w:r>
      <w:r w:rsidR="00436207" w:rsidRPr="001B2544">
        <w:t>reaching all those who need us,</w:t>
      </w:r>
      <w:r w:rsidR="00262981" w:rsidRPr="001B2544">
        <w:t xml:space="preserve"> right in their own backyards</w:t>
      </w:r>
      <w:r w:rsidRPr="001B2544">
        <w:t xml:space="preserve">. We call it the </w:t>
      </w:r>
      <w:r w:rsidRPr="001B2544">
        <w:rPr>
          <w:b/>
          <w:bCs/>
        </w:rPr>
        <w:t>CNIB Mobile Hub</w:t>
      </w:r>
      <w:r w:rsidRPr="001B2544">
        <w:t xml:space="preserve">.  </w:t>
      </w:r>
    </w:p>
    <w:p w14:paraId="6AF47093" w14:textId="19A9E12C" w:rsidR="0078522A" w:rsidRPr="001B2544" w:rsidRDefault="0078522A" w:rsidP="0023683A"/>
    <w:p w14:paraId="0ADEDAD9" w14:textId="77777777" w:rsidR="009C08E4" w:rsidRPr="001B2544" w:rsidRDefault="000754B2" w:rsidP="0023683A">
      <w:r w:rsidRPr="001B2544">
        <w:t>The program</w:t>
      </w:r>
      <w:r w:rsidR="004A766E" w:rsidRPr="001B2544">
        <w:t xml:space="preserve"> works like this: O</w:t>
      </w:r>
      <w:r w:rsidR="009A6FC0" w:rsidRPr="001B2544">
        <w:t xml:space="preserve">ur </w:t>
      </w:r>
      <w:r w:rsidR="0078522A" w:rsidRPr="001B2544">
        <w:t xml:space="preserve">Mobile Hub </w:t>
      </w:r>
      <w:r w:rsidR="009A6FC0" w:rsidRPr="001B2544">
        <w:t>team travels to communities large and small,</w:t>
      </w:r>
      <w:r w:rsidR="009F181E" w:rsidRPr="001B2544">
        <w:t xml:space="preserve"> offering a range of</w:t>
      </w:r>
      <w:r w:rsidR="009A6FC0" w:rsidRPr="001B2544">
        <w:t xml:space="preserve"> </w:t>
      </w:r>
      <w:r w:rsidR="0078522A" w:rsidRPr="001B2544">
        <w:t>program</w:t>
      </w:r>
      <w:r w:rsidR="004F1929" w:rsidRPr="001B2544">
        <w:t xml:space="preserve">s </w:t>
      </w:r>
      <w:r w:rsidR="005F6CC4" w:rsidRPr="001B2544">
        <w:t xml:space="preserve">over the course of the one- to three-day visit </w:t>
      </w:r>
      <w:r w:rsidR="009A6FC0" w:rsidRPr="001B2544">
        <w:t>– from</w:t>
      </w:r>
      <w:r w:rsidR="0078522A" w:rsidRPr="001B2544">
        <w:t xml:space="preserve"> technology training </w:t>
      </w:r>
      <w:r w:rsidR="009A6FC0" w:rsidRPr="001B2544">
        <w:t>to</w:t>
      </w:r>
      <w:r w:rsidR="0078522A" w:rsidRPr="001B2544">
        <w:t xml:space="preserve"> employment skills workshops</w:t>
      </w:r>
      <w:r w:rsidR="00C10219" w:rsidRPr="001B2544">
        <w:t xml:space="preserve"> to</w:t>
      </w:r>
      <w:r w:rsidR="00CB60EA" w:rsidRPr="001B2544">
        <w:t xml:space="preserve"> </w:t>
      </w:r>
      <w:r w:rsidR="0078522A" w:rsidRPr="001B2544">
        <w:t xml:space="preserve">recreational programs </w:t>
      </w:r>
      <w:r w:rsidR="00EF4224" w:rsidRPr="001B2544">
        <w:t>like</w:t>
      </w:r>
      <w:r w:rsidR="0078522A" w:rsidRPr="001B2544">
        <w:t xml:space="preserve"> adaptive yoga.</w:t>
      </w:r>
      <w:r w:rsidR="004A766E" w:rsidRPr="001B2544">
        <w:t xml:space="preserve"> </w:t>
      </w:r>
    </w:p>
    <w:p w14:paraId="6611D242" w14:textId="77777777" w:rsidR="009C08E4" w:rsidRPr="001B2544" w:rsidRDefault="009C08E4" w:rsidP="0023683A"/>
    <w:p w14:paraId="7AED7122" w14:textId="227E65BD" w:rsidR="00122AD6" w:rsidRPr="001B2544" w:rsidRDefault="00CB60EA" w:rsidP="0023683A">
      <w:r w:rsidRPr="001B2544">
        <w:t xml:space="preserve">They can also </w:t>
      </w:r>
      <w:r w:rsidR="005F6CC4" w:rsidRPr="001B2544">
        <w:t>try out</w:t>
      </w:r>
      <w:r w:rsidRPr="001B2544">
        <w:t xml:space="preserve"> an array of</w:t>
      </w:r>
      <w:r w:rsidR="004F1929" w:rsidRPr="001B2544">
        <w:t xml:space="preserve"> CNIB SmartLife</w:t>
      </w:r>
      <w:r w:rsidRPr="001B2544">
        <w:t xml:space="preserve"> assistive</w:t>
      </w:r>
      <w:r w:rsidR="0078522A" w:rsidRPr="001B2544">
        <w:t xml:space="preserve"> products</w:t>
      </w:r>
      <w:r w:rsidR="00262981" w:rsidRPr="001B2544">
        <w:t xml:space="preserve">, </w:t>
      </w:r>
      <w:r w:rsidR="004F1929" w:rsidRPr="001B2544">
        <w:t>from</w:t>
      </w:r>
      <w:r w:rsidR="0078522A" w:rsidRPr="001B2544">
        <w:t xml:space="preserve"> the latest breakthroughs in accessible technologies</w:t>
      </w:r>
      <w:r w:rsidR="00AD3563" w:rsidRPr="001B2544">
        <w:t xml:space="preserve"> to</w:t>
      </w:r>
      <w:r w:rsidR="0078522A" w:rsidRPr="001B2544">
        <w:t xml:space="preserve"> tried-and-true favourites.</w:t>
      </w:r>
      <w:r w:rsidR="004F1929" w:rsidRPr="001B2544">
        <w:t xml:space="preserve"> </w:t>
      </w:r>
      <w:r w:rsidR="00122AD6" w:rsidRPr="001B2544">
        <w:t xml:space="preserve">At the end of the </w:t>
      </w:r>
      <w:r w:rsidR="005F6CC4" w:rsidRPr="001B2544">
        <w:t>visit</w:t>
      </w:r>
      <w:r w:rsidR="00122AD6" w:rsidRPr="001B2544">
        <w:t xml:space="preserve">, our Mobile Hub team packs up and moves on to the next community – ready to </w:t>
      </w:r>
      <w:r w:rsidR="00006975" w:rsidRPr="001B2544">
        <w:t xml:space="preserve">serve </w:t>
      </w:r>
      <w:r w:rsidR="004F1929" w:rsidRPr="001B2544">
        <w:t>a new</w:t>
      </w:r>
      <w:r w:rsidR="00006975" w:rsidRPr="001B2544">
        <w:t xml:space="preserve"> group of participants!</w:t>
      </w:r>
    </w:p>
    <w:p w14:paraId="27257A18" w14:textId="44E69ADE" w:rsidR="005F6CC4" w:rsidRPr="001B2544" w:rsidRDefault="005F6CC4" w:rsidP="0023683A"/>
    <w:p w14:paraId="45B480FE" w14:textId="2F41320B" w:rsidR="00825C63" w:rsidRPr="001B2544" w:rsidRDefault="00825C63" w:rsidP="0023683A">
      <w:r w:rsidRPr="001B2544">
        <w:t>The CNIB Mobile Hub launched in the spring of 2022 with a pilot tour in Ontario</w:t>
      </w:r>
      <w:r w:rsidR="00A11F8A" w:rsidRPr="001B2544">
        <w:t xml:space="preserve"> thanks to generous support from the Ontario Trillium Foundation</w:t>
      </w:r>
      <w:r w:rsidRPr="001B2544">
        <w:t xml:space="preserve">. We </w:t>
      </w:r>
      <w:r w:rsidR="00006975" w:rsidRPr="001B2544">
        <w:t>can’t wait to</w:t>
      </w:r>
      <w:r w:rsidRPr="001B2544">
        <w:t xml:space="preserve"> </w:t>
      </w:r>
      <w:r w:rsidR="007D0E50" w:rsidRPr="001B2544">
        <w:t xml:space="preserve">expand this program across </w:t>
      </w:r>
      <w:r w:rsidR="00006975" w:rsidRPr="001B2544">
        <w:t xml:space="preserve">the country so all Canadians with sight loss can </w:t>
      </w:r>
      <w:r w:rsidR="00837804" w:rsidRPr="001B2544">
        <w:t xml:space="preserve">take part. </w:t>
      </w:r>
      <w:r w:rsidR="00006975" w:rsidRPr="001B2544">
        <w:t xml:space="preserve"> </w:t>
      </w:r>
      <w:r w:rsidR="007D0E50" w:rsidRPr="001B2544">
        <w:t xml:space="preserve"> </w:t>
      </w:r>
    </w:p>
    <w:p w14:paraId="1C41ED32" w14:textId="51BC0765" w:rsidR="00725E51" w:rsidRPr="001B2544" w:rsidRDefault="00725E51" w:rsidP="0023683A"/>
    <w:p w14:paraId="1A369F81" w14:textId="21157CFF" w:rsidR="0069333B" w:rsidRPr="001B2544" w:rsidRDefault="0069333B" w:rsidP="0023683A">
      <w:r w:rsidRPr="001B2544">
        <w:lastRenderedPageBreak/>
        <w:t>“We never want geography to be a barrier for people to access our programs. The CNIB Mobile Hub is a really exciting new program delivery model that allows us to reach participants right where they are, in their own communities.”</w:t>
      </w:r>
    </w:p>
    <w:p w14:paraId="3C91C678" w14:textId="77777777" w:rsidR="0069333B" w:rsidRPr="001B2544" w:rsidRDefault="0069333B" w:rsidP="0023683A">
      <w:r w:rsidRPr="001B2544">
        <w:t>-Bernard Akuoko, CNIB, Program Lead, Advocacy and Accessible Community Engagement</w:t>
      </w:r>
    </w:p>
    <w:p w14:paraId="40B551F7" w14:textId="32CA72D9" w:rsidR="00825C63" w:rsidRPr="001B2544" w:rsidRDefault="00825C63" w:rsidP="0023683A"/>
    <w:p w14:paraId="7088BC73" w14:textId="77777777" w:rsidR="009C08E4" w:rsidRPr="001B2544" w:rsidRDefault="009C08E4" w:rsidP="0058628F">
      <w:pPr>
        <w:pStyle w:val="Heading3"/>
      </w:pPr>
      <w:r w:rsidRPr="001B2544">
        <w:t>Go online for more</w:t>
      </w:r>
    </w:p>
    <w:p w14:paraId="48B28462" w14:textId="4F7C2F23" w:rsidR="009C08E4" w:rsidRPr="001B2544" w:rsidRDefault="009C08E4" w:rsidP="009C08E4">
      <w:pPr>
        <w:rPr>
          <w:b/>
          <w:bCs/>
        </w:rPr>
      </w:pPr>
      <w:r w:rsidRPr="001B2544">
        <w:t xml:space="preserve">Check out a video of the CNIB Mobile Hub in action at </w:t>
      </w:r>
      <w:hyperlink r:id="rId14" w:history="1">
        <w:r w:rsidRPr="001B2544">
          <w:rPr>
            <w:rStyle w:val="Hyperlink"/>
            <w:b/>
            <w:bCs/>
          </w:rPr>
          <w:t>cnib.ca/hubonwheels</w:t>
        </w:r>
      </w:hyperlink>
      <w:r w:rsidRPr="001B2544">
        <w:t>.</w:t>
      </w:r>
    </w:p>
    <w:p w14:paraId="1BA4D09E" w14:textId="77777777" w:rsidR="009C08E4" w:rsidRPr="001B2544" w:rsidRDefault="009C08E4" w:rsidP="0023683A"/>
    <w:p w14:paraId="1830E5C8" w14:textId="77777777" w:rsidR="00496069" w:rsidRPr="001B2544" w:rsidRDefault="00496069" w:rsidP="0023683A">
      <w:pPr>
        <w:rPr>
          <w:noProof/>
        </w:rPr>
      </w:pPr>
    </w:p>
    <w:p w14:paraId="7E7B5D39" w14:textId="6B109BBF" w:rsidR="0078522A" w:rsidRPr="001B2544" w:rsidRDefault="0078522A" w:rsidP="0023683A"/>
    <w:p w14:paraId="27771070" w14:textId="0A2550C0" w:rsidR="00937E00" w:rsidRPr="001B2544" w:rsidRDefault="00937E00" w:rsidP="0023683A"/>
    <w:p w14:paraId="549797E9" w14:textId="0F2C11C5" w:rsidR="000557D2" w:rsidRPr="001B2544" w:rsidRDefault="000557D2" w:rsidP="0023683A"/>
    <w:p w14:paraId="28B27BA0" w14:textId="623D606C" w:rsidR="00DA78EF" w:rsidRPr="001B2544" w:rsidRDefault="00DA78EF" w:rsidP="0023683A"/>
    <w:p w14:paraId="67A8EB05" w14:textId="564D0C36" w:rsidR="00DA78EF" w:rsidRPr="001B2544" w:rsidRDefault="00DA78EF" w:rsidP="0023683A"/>
    <w:p w14:paraId="64DA54F2" w14:textId="26F9C63F" w:rsidR="00DA78EF" w:rsidRPr="001B2544" w:rsidRDefault="00DA78EF" w:rsidP="0023683A"/>
    <w:p w14:paraId="57371BCD" w14:textId="78327B29" w:rsidR="00DA78EF" w:rsidRPr="001B2544" w:rsidRDefault="00DA78EF" w:rsidP="0023683A"/>
    <w:p w14:paraId="43ABBF1E" w14:textId="2ECFB90B" w:rsidR="00DA78EF" w:rsidRPr="001B2544" w:rsidRDefault="00DA78EF" w:rsidP="0023683A"/>
    <w:p w14:paraId="71FA97FC" w14:textId="35A59935" w:rsidR="00DA78EF" w:rsidRPr="001B2544" w:rsidRDefault="00DA78EF" w:rsidP="0023683A"/>
    <w:p w14:paraId="2CF34712" w14:textId="0BFA3597" w:rsidR="00DA78EF" w:rsidRPr="001B2544" w:rsidRDefault="00DA78EF" w:rsidP="0023683A"/>
    <w:p w14:paraId="18E6903D" w14:textId="60383858" w:rsidR="00DA78EF" w:rsidRPr="001B2544" w:rsidRDefault="00DA78EF" w:rsidP="0023683A"/>
    <w:p w14:paraId="67D66D0B" w14:textId="28224079" w:rsidR="00DA78EF" w:rsidRPr="001B2544" w:rsidRDefault="00DA78EF" w:rsidP="0023683A"/>
    <w:p w14:paraId="45103700" w14:textId="1A1ADB10" w:rsidR="00DA78EF" w:rsidRPr="001B2544" w:rsidRDefault="00DA78EF" w:rsidP="0023683A"/>
    <w:p w14:paraId="1352A30C" w14:textId="77777777" w:rsidR="00DA78EF" w:rsidRPr="001B2544" w:rsidRDefault="00DA78EF" w:rsidP="0023683A"/>
    <w:p w14:paraId="0FCC99B6" w14:textId="128C2CD6" w:rsidR="00937E00" w:rsidRPr="001B2544" w:rsidRDefault="00937E00" w:rsidP="0023683A"/>
    <w:p w14:paraId="47852949" w14:textId="77777777" w:rsidR="0058628F" w:rsidRPr="001B2544" w:rsidRDefault="0058628F" w:rsidP="0023683A"/>
    <w:p w14:paraId="66329D32" w14:textId="41647FBC" w:rsidR="0078522A" w:rsidRPr="001B2544" w:rsidRDefault="00B91B83" w:rsidP="0058628F">
      <w:pPr>
        <w:pStyle w:val="Heading2"/>
      </w:pPr>
      <w:bookmarkStart w:id="9" w:name="_Toc110437268"/>
      <w:r w:rsidRPr="001B2544">
        <w:lastRenderedPageBreak/>
        <w:t xml:space="preserve">Equity, Diversity, </w:t>
      </w:r>
      <w:r w:rsidR="00F35FB8" w:rsidRPr="001B2544">
        <w:t>Inclusion, and Belonging</w:t>
      </w:r>
      <w:bookmarkEnd w:id="9"/>
      <w:r w:rsidR="00F35FB8" w:rsidRPr="001B2544">
        <w:t xml:space="preserve"> </w:t>
      </w:r>
      <w:r w:rsidR="0078522A" w:rsidRPr="001B2544">
        <w:t xml:space="preserve"> </w:t>
      </w:r>
    </w:p>
    <w:p w14:paraId="3FF83BC9" w14:textId="32934700" w:rsidR="0078522A" w:rsidRPr="001B2544" w:rsidRDefault="0078522A" w:rsidP="0058628F">
      <w:pPr>
        <w:pStyle w:val="Heading3"/>
      </w:pPr>
      <w:r w:rsidRPr="001B2544">
        <w:t xml:space="preserve">Celebrating the communities within our community </w:t>
      </w:r>
    </w:p>
    <w:p w14:paraId="311A7738" w14:textId="16002E10" w:rsidR="0078522A" w:rsidRPr="001B2544" w:rsidRDefault="0078522A" w:rsidP="0023683A"/>
    <w:p w14:paraId="79C45031" w14:textId="795CD119" w:rsidR="0078522A" w:rsidRPr="001B2544" w:rsidRDefault="00F2697C" w:rsidP="0023683A">
      <w:r w:rsidRPr="001B2544">
        <w:t>Every Canadian who’s affected by sight loss</w:t>
      </w:r>
      <w:r w:rsidR="008D7C50" w:rsidRPr="001B2544">
        <w:t xml:space="preserve"> </w:t>
      </w:r>
      <w:r w:rsidRPr="001B2544">
        <w:t>has a home at CNIB</w:t>
      </w:r>
      <w:r w:rsidR="007D6E8E" w:rsidRPr="001B2544">
        <w:t>,</w:t>
      </w:r>
      <w:r w:rsidR="00CD3A42" w:rsidRPr="001B2544">
        <w:t xml:space="preserve"> no matter their age, race, gender identity</w:t>
      </w:r>
      <w:r w:rsidR="00674559" w:rsidRPr="001B2544">
        <w:t xml:space="preserve">, or where they come from. </w:t>
      </w:r>
      <w:r w:rsidR="00A769C7" w:rsidRPr="001B2544">
        <w:t>W</w:t>
      </w:r>
      <w:r w:rsidR="000E5A5A" w:rsidRPr="001B2544">
        <w:t>e</w:t>
      </w:r>
      <w:r w:rsidRPr="001B2544">
        <w:t xml:space="preserve"> </w:t>
      </w:r>
      <w:r w:rsidR="00077BF5" w:rsidRPr="001B2544">
        <w:t xml:space="preserve">want </w:t>
      </w:r>
      <w:r w:rsidR="00674559" w:rsidRPr="001B2544">
        <w:t>every</w:t>
      </w:r>
      <w:r w:rsidR="000E5A5A" w:rsidRPr="001B2544">
        <w:t xml:space="preserve">one </w:t>
      </w:r>
      <w:r w:rsidR="00077BF5" w:rsidRPr="001B2544">
        <w:t>we serve to fee</w:t>
      </w:r>
      <w:r w:rsidR="0078522A" w:rsidRPr="001B2544">
        <w:t>l</w:t>
      </w:r>
      <w:r w:rsidR="00674559" w:rsidRPr="001B2544">
        <w:t xml:space="preserve"> that sense of “home</w:t>
      </w:r>
      <w:r w:rsidR="00DB5965" w:rsidRPr="001B2544">
        <w:t xml:space="preserve">” when they come to us for support </w:t>
      </w:r>
      <w:r w:rsidR="007D6E8E" w:rsidRPr="001B2544">
        <w:t xml:space="preserve">– </w:t>
      </w:r>
      <w:r w:rsidR="00DB5965" w:rsidRPr="001B2544">
        <w:t xml:space="preserve">and </w:t>
      </w:r>
      <w:r w:rsidR="007D6E8E" w:rsidRPr="001B2544">
        <w:t xml:space="preserve">to </w:t>
      </w:r>
      <w:r w:rsidR="00077BF5" w:rsidRPr="001B2544">
        <w:t>know</w:t>
      </w:r>
      <w:r w:rsidR="007D6E8E" w:rsidRPr="001B2544">
        <w:t xml:space="preserve"> the</w:t>
      </w:r>
      <w:r w:rsidR="00B901E1" w:rsidRPr="001B2544">
        <w:t>ir identity is</w:t>
      </w:r>
      <w:r w:rsidR="0078522A" w:rsidRPr="001B2544">
        <w:t xml:space="preserve"> reflected and valued within our programming</w:t>
      </w:r>
      <w:r w:rsidR="00B901E1" w:rsidRPr="001B2544">
        <w:t>.</w:t>
      </w:r>
      <w:r w:rsidR="0078522A" w:rsidRPr="001B2544">
        <w:t xml:space="preserve"> </w:t>
      </w:r>
    </w:p>
    <w:p w14:paraId="7B455C76" w14:textId="638D4CDF" w:rsidR="0078522A" w:rsidRPr="001B2544" w:rsidRDefault="0078522A" w:rsidP="0023683A"/>
    <w:p w14:paraId="2EFD1628" w14:textId="61276583" w:rsidR="0078522A" w:rsidRPr="001B2544" w:rsidRDefault="00D1103D" w:rsidP="0023683A">
      <w:r w:rsidRPr="001B2544">
        <w:t>Although most of</w:t>
      </w:r>
      <w:r w:rsidR="0078522A" w:rsidRPr="001B2544">
        <w:t xml:space="preserve"> our programs are open to anyone</w:t>
      </w:r>
      <w:r w:rsidRPr="001B2544">
        <w:t xml:space="preserve"> affected by sight loss</w:t>
      </w:r>
      <w:r w:rsidR="0078522A" w:rsidRPr="001B2544">
        <w:t xml:space="preserve"> who wants to join, we</w:t>
      </w:r>
      <w:r w:rsidR="008333C1" w:rsidRPr="001B2544">
        <w:t>’</w:t>
      </w:r>
      <w:r w:rsidRPr="001B2544">
        <w:t xml:space="preserve">re also proud to </w:t>
      </w:r>
      <w:r w:rsidR="00302392" w:rsidRPr="001B2544">
        <w:t>offer</w:t>
      </w:r>
      <w:r w:rsidRPr="001B2544">
        <w:t xml:space="preserve"> </w:t>
      </w:r>
      <w:r w:rsidR="0078522A" w:rsidRPr="001B2544">
        <w:t xml:space="preserve">programs targeted to </w:t>
      </w:r>
      <w:r w:rsidR="004776B0" w:rsidRPr="001B2544">
        <w:t xml:space="preserve">people who have </w:t>
      </w:r>
      <w:r w:rsidR="000F40DF" w:rsidRPr="001B2544">
        <w:t>intersecting</w:t>
      </w:r>
      <w:r w:rsidR="004776B0" w:rsidRPr="001B2544">
        <w:t xml:space="preserve"> social identities</w:t>
      </w:r>
      <w:r w:rsidR="0078522A" w:rsidRPr="001B2544">
        <w:t xml:space="preserve">. </w:t>
      </w:r>
      <w:r w:rsidR="00E73008" w:rsidRPr="001B2544">
        <w:t>Here are just a few:</w:t>
      </w:r>
    </w:p>
    <w:p w14:paraId="3E47C9C8" w14:textId="77777777" w:rsidR="0078522A" w:rsidRPr="001B2544" w:rsidRDefault="0078522A" w:rsidP="0023683A"/>
    <w:p w14:paraId="6314E1E9" w14:textId="3B09685C" w:rsidR="0078522A" w:rsidRPr="001B2544" w:rsidRDefault="0078522A" w:rsidP="0023683A">
      <w:pPr>
        <w:pStyle w:val="ListParagraph"/>
        <w:numPr>
          <w:ilvl w:val="0"/>
          <w:numId w:val="2"/>
        </w:numPr>
      </w:pPr>
      <w:r w:rsidRPr="001B2544">
        <w:rPr>
          <w:b/>
          <w:bCs/>
        </w:rPr>
        <w:t xml:space="preserve">Black Voices United: </w:t>
      </w:r>
      <w:r w:rsidRPr="001B2544">
        <w:t xml:space="preserve">Led by two CNIB program leads who are also members of the </w:t>
      </w:r>
      <w:r w:rsidR="00137DA9" w:rsidRPr="001B2544">
        <w:t>B</w:t>
      </w:r>
      <w:r w:rsidRPr="001B2544">
        <w:t xml:space="preserve">lack community and the sight loss community, this group gives participants a space to share experiences, give each other support, and hear from guest speakers. </w:t>
      </w:r>
    </w:p>
    <w:p w14:paraId="332B82D5" w14:textId="77777777" w:rsidR="0078522A" w:rsidRPr="001B2544" w:rsidRDefault="0078522A" w:rsidP="0023683A">
      <w:pPr>
        <w:pStyle w:val="ListParagraph"/>
      </w:pPr>
    </w:p>
    <w:p w14:paraId="27470165" w14:textId="72F5548E" w:rsidR="0078522A" w:rsidRPr="001B2544" w:rsidRDefault="0078522A" w:rsidP="0023683A">
      <w:pPr>
        <w:pStyle w:val="ListParagraph"/>
        <w:numPr>
          <w:ilvl w:val="0"/>
          <w:numId w:val="1"/>
        </w:numPr>
      </w:pPr>
      <w:r w:rsidRPr="001B2544">
        <w:rPr>
          <w:b/>
          <w:bCs/>
        </w:rPr>
        <w:t xml:space="preserve">Pride Connections: </w:t>
      </w:r>
      <w:r w:rsidRPr="001B2544">
        <w:t>Led by two facilitators who are blind and are also members of the LGBTQ2S+ community, this virtual support group brings together adults who identify as LGBTQ2S+ to share experiences, hear from guest speakers, and discuss topics chosen by the group.</w:t>
      </w:r>
    </w:p>
    <w:p w14:paraId="6A0D3543" w14:textId="77777777" w:rsidR="0078522A" w:rsidRPr="001B2544" w:rsidRDefault="0078522A" w:rsidP="0023683A">
      <w:pPr>
        <w:pStyle w:val="ListParagraph"/>
      </w:pPr>
    </w:p>
    <w:p w14:paraId="17C146AD" w14:textId="78CE9667" w:rsidR="0078522A" w:rsidRPr="001B2544" w:rsidRDefault="0078522A" w:rsidP="0023683A">
      <w:pPr>
        <w:pStyle w:val="ListParagraph"/>
        <w:numPr>
          <w:ilvl w:val="0"/>
          <w:numId w:val="1"/>
        </w:numPr>
      </w:pPr>
      <w:r w:rsidRPr="001B2544">
        <w:rPr>
          <w:b/>
          <w:bCs/>
        </w:rPr>
        <w:lastRenderedPageBreak/>
        <w:t xml:space="preserve">Indigenous Peer Support Group: </w:t>
      </w:r>
      <w:r w:rsidRPr="001B2544">
        <w:t xml:space="preserve">Run by an </w:t>
      </w:r>
      <w:r w:rsidR="00137DA9" w:rsidRPr="001B2544">
        <w:t>I</w:t>
      </w:r>
      <w:r w:rsidRPr="001B2544">
        <w:t xml:space="preserve">ndigenous facilitator who is also a member of the sight loss community, this group offers a safe space for participants to discuss topics related to their shared experience as </w:t>
      </w:r>
      <w:r w:rsidR="00137DA9" w:rsidRPr="001B2544">
        <w:t>I</w:t>
      </w:r>
      <w:r w:rsidRPr="001B2544">
        <w:t xml:space="preserve">ndigenous </w:t>
      </w:r>
      <w:r w:rsidR="00A769C7" w:rsidRPr="001B2544">
        <w:t>Canadians</w:t>
      </w:r>
      <w:r w:rsidRPr="001B2544">
        <w:t xml:space="preserve"> living </w:t>
      </w:r>
      <w:r w:rsidR="005A2F44" w:rsidRPr="001B2544">
        <w:t>with sight loss</w:t>
      </w:r>
      <w:r w:rsidRPr="001B2544">
        <w:t xml:space="preserve">.  </w:t>
      </w:r>
    </w:p>
    <w:p w14:paraId="5C50AF00" w14:textId="18962F61" w:rsidR="00082F93" w:rsidRPr="001B2544" w:rsidRDefault="00082F93" w:rsidP="0023683A">
      <w:pPr>
        <w:pStyle w:val="ListParagraph"/>
      </w:pPr>
    </w:p>
    <w:p w14:paraId="3DDF0E6A" w14:textId="74AF50C4" w:rsidR="0078522A" w:rsidRPr="001B2544" w:rsidRDefault="001B6129" w:rsidP="0023683A">
      <w:r w:rsidRPr="001B2544">
        <w:t>“Black Voices United is</w:t>
      </w:r>
      <w:r w:rsidR="00A769C7" w:rsidRPr="001B2544">
        <w:t>n’</w:t>
      </w:r>
      <w:r w:rsidRPr="001B2544">
        <w:t>t just a group, we</w:t>
      </w:r>
      <w:r w:rsidR="00A769C7" w:rsidRPr="001B2544">
        <w:t>’</w:t>
      </w:r>
      <w:r w:rsidRPr="001B2544">
        <w:t>re family. It</w:t>
      </w:r>
      <w:r w:rsidR="00A769C7" w:rsidRPr="001B2544">
        <w:t>’s</w:t>
      </w:r>
      <w:r w:rsidRPr="001B2544">
        <w:t xml:space="preserve"> been amazing to watch the bond that has developed amongst us over the last two years. Black Voices has really help</w:t>
      </w:r>
      <w:r w:rsidR="00691C4E" w:rsidRPr="001B2544">
        <w:t>ed</w:t>
      </w:r>
      <w:r w:rsidRPr="001B2544">
        <w:t xml:space="preserve"> me come out of my shell and discover confidence in myself I did</w:t>
      </w:r>
      <w:r w:rsidR="002B29B6" w:rsidRPr="001B2544">
        <w:t>n’</w:t>
      </w:r>
      <w:r w:rsidRPr="001B2544">
        <w:t xml:space="preserve">t know I had.” </w:t>
      </w:r>
    </w:p>
    <w:p w14:paraId="2629CC74" w14:textId="18DA04DB" w:rsidR="005F4D16" w:rsidRPr="001B2544" w:rsidRDefault="001B6129" w:rsidP="0023683A">
      <w:pPr>
        <w:rPr>
          <w:lang w:eastAsia="en-CA"/>
        </w:rPr>
      </w:pPr>
      <w:r w:rsidRPr="001B2544">
        <w:t xml:space="preserve">-Neisha Mitchell, </w:t>
      </w:r>
      <w:r w:rsidR="009836C7" w:rsidRPr="001B2544">
        <w:t xml:space="preserve">CNIB </w:t>
      </w:r>
      <w:r w:rsidR="009836C7" w:rsidRPr="001B2544">
        <w:rPr>
          <w:lang w:eastAsia="en-CA"/>
        </w:rPr>
        <w:t xml:space="preserve">Program Lead, Advocacy &amp; Accessible Community Engagement </w:t>
      </w:r>
    </w:p>
    <w:p w14:paraId="27300330" w14:textId="7EF908C4" w:rsidR="002B29B6" w:rsidRPr="001B2544" w:rsidRDefault="002B29B6" w:rsidP="0023683A"/>
    <w:p w14:paraId="32D244C9" w14:textId="47A596FB" w:rsidR="00CC1CB7" w:rsidRPr="001B2544" w:rsidRDefault="00CC1CB7" w:rsidP="0023683A"/>
    <w:p w14:paraId="369DEB5C" w14:textId="77777777" w:rsidR="00CC1CB7" w:rsidRPr="001B2544" w:rsidRDefault="00CC1CB7" w:rsidP="0023683A"/>
    <w:p w14:paraId="2B455303" w14:textId="1323A739" w:rsidR="005F4D16" w:rsidRPr="001B2544" w:rsidRDefault="005F4D16" w:rsidP="0023683A"/>
    <w:p w14:paraId="59D2EC54" w14:textId="0BC13C51" w:rsidR="0058628F" w:rsidRPr="001B2544" w:rsidRDefault="0058628F" w:rsidP="0023683A"/>
    <w:p w14:paraId="0F33B530" w14:textId="4DBAAA09" w:rsidR="0058628F" w:rsidRPr="001B2544" w:rsidRDefault="0058628F" w:rsidP="0023683A"/>
    <w:p w14:paraId="0D19EC92" w14:textId="36955396" w:rsidR="0058628F" w:rsidRPr="001B2544" w:rsidRDefault="0058628F" w:rsidP="0023683A"/>
    <w:p w14:paraId="19B48453" w14:textId="3D452E08" w:rsidR="0058628F" w:rsidRPr="001B2544" w:rsidRDefault="0058628F" w:rsidP="0023683A"/>
    <w:p w14:paraId="2203C67E" w14:textId="05E2A499" w:rsidR="0058628F" w:rsidRPr="001B2544" w:rsidRDefault="0058628F" w:rsidP="0023683A"/>
    <w:p w14:paraId="62D1265F" w14:textId="0CB9EB79" w:rsidR="0058628F" w:rsidRPr="001B2544" w:rsidRDefault="0058628F" w:rsidP="0023683A"/>
    <w:p w14:paraId="538B3615" w14:textId="1EA69527" w:rsidR="0058628F" w:rsidRPr="001B2544" w:rsidRDefault="0058628F" w:rsidP="0023683A"/>
    <w:p w14:paraId="77B4C49E" w14:textId="6CE7DE3A" w:rsidR="0058628F" w:rsidRPr="001B2544" w:rsidRDefault="0058628F" w:rsidP="0023683A"/>
    <w:p w14:paraId="16454897" w14:textId="7AFE8385" w:rsidR="0058628F" w:rsidRPr="001B2544" w:rsidRDefault="0058628F" w:rsidP="0023683A"/>
    <w:p w14:paraId="11088E23" w14:textId="1041A245" w:rsidR="0058628F" w:rsidRPr="001B2544" w:rsidRDefault="0058628F" w:rsidP="0023683A"/>
    <w:p w14:paraId="227EEC58" w14:textId="77777777" w:rsidR="0058628F" w:rsidRPr="001B2544" w:rsidRDefault="0058628F" w:rsidP="0023683A"/>
    <w:p w14:paraId="6E06ED2D" w14:textId="77777777" w:rsidR="0058628F" w:rsidRPr="001B2544" w:rsidRDefault="0058628F" w:rsidP="0023683A"/>
    <w:p w14:paraId="7B251899" w14:textId="00C3AE6B" w:rsidR="005F4D16" w:rsidRPr="001B2544" w:rsidRDefault="005F4D16" w:rsidP="0058628F">
      <w:pPr>
        <w:pStyle w:val="Heading2"/>
      </w:pPr>
      <w:bookmarkStart w:id="10" w:name="_Toc110437269"/>
      <w:r w:rsidRPr="001B2544">
        <w:lastRenderedPageBreak/>
        <w:t>You Did It!</w:t>
      </w:r>
      <w:bookmarkEnd w:id="10"/>
    </w:p>
    <w:p w14:paraId="592D9EE4" w14:textId="77777777" w:rsidR="005F4D16" w:rsidRPr="001B2544" w:rsidRDefault="005F4D16" w:rsidP="0023683A"/>
    <w:p w14:paraId="0ABCEEA0" w14:textId="77777777" w:rsidR="005F4D16" w:rsidRPr="001B2544" w:rsidRDefault="005F4D16" w:rsidP="0023683A">
      <w:r w:rsidRPr="001B2544">
        <w:t>In the last year, our supporters made the following possible…</w:t>
      </w:r>
    </w:p>
    <w:p w14:paraId="0D1B17C4" w14:textId="77777777" w:rsidR="005F4D16" w:rsidRPr="001B2544" w:rsidRDefault="005F4D16" w:rsidP="0023683A"/>
    <w:p w14:paraId="74E775B9" w14:textId="00028920" w:rsidR="0058628F" w:rsidRPr="001B2544" w:rsidRDefault="0058628F" w:rsidP="0058628F">
      <w:pPr>
        <w:pStyle w:val="ListParagraph"/>
        <w:numPr>
          <w:ilvl w:val="0"/>
          <w:numId w:val="4"/>
        </w:numPr>
        <w:spacing w:after="240"/>
        <w:contextualSpacing w:val="0"/>
        <w:rPr>
          <w:szCs w:val="36"/>
        </w:rPr>
      </w:pPr>
      <w:r w:rsidRPr="001B2544">
        <w:rPr>
          <w:b/>
          <w:bCs/>
          <w:szCs w:val="36"/>
        </w:rPr>
        <w:t>10,000+</w:t>
      </w:r>
      <w:r w:rsidRPr="001B2544">
        <w:rPr>
          <w:szCs w:val="36"/>
        </w:rPr>
        <w:t xml:space="preserve"> participants nationwide received support from CNIB.</w:t>
      </w:r>
    </w:p>
    <w:p w14:paraId="78B37452" w14:textId="63F104B7" w:rsidR="0058628F" w:rsidRPr="001B2544" w:rsidRDefault="0058628F" w:rsidP="0058628F">
      <w:pPr>
        <w:pStyle w:val="ListParagraph"/>
        <w:numPr>
          <w:ilvl w:val="0"/>
          <w:numId w:val="4"/>
        </w:numPr>
        <w:spacing w:after="240"/>
        <w:contextualSpacing w:val="0"/>
        <w:rPr>
          <w:szCs w:val="36"/>
        </w:rPr>
      </w:pPr>
      <w:r w:rsidRPr="001B2544">
        <w:rPr>
          <w:b/>
          <w:bCs/>
          <w:szCs w:val="36"/>
        </w:rPr>
        <w:t>1,000+</w:t>
      </w:r>
      <w:r w:rsidRPr="001B2544">
        <w:rPr>
          <w:szCs w:val="36"/>
        </w:rPr>
        <w:t xml:space="preserve"> people received a new or gently used smartphone through our Phone It Forward program so they can experience the independence accessible technology can bring.</w:t>
      </w:r>
    </w:p>
    <w:p w14:paraId="02973174" w14:textId="0719C5FE" w:rsidR="0058628F" w:rsidRPr="001B2544" w:rsidRDefault="0058628F" w:rsidP="0058628F">
      <w:pPr>
        <w:pStyle w:val="ListParagraph"/>
        <w:numPr>
          <w:ilvl w:val="0"/>
          <w:numId w:val="4"/>
        </w:numPr>
        <w:spacing w:after="240"/>
        <w:contextualSpacing w:val="0"/>
        <w:rPr>
          <w:szCs w:val="36"/>
        </w:rPr>
      </w:pPr>
      <w:r w:rsidRPr="001B2544">
        <w:rPr>
          <w:szCs w:val="36"/>
        </w:rPr>
        <w:t xml:space="preserve">Our frontline team delivered </w:t>
      </w:r>
      <w:r w:rsidRPr="001B2544">
        <w:rPr>
          <w:b/>
          <w:bCs/>
          <w:szCs w:val="36"/>
        </w:rPr>
        <w:t>1,500</w:t>
      </w:r>
      <w:r w:rsidRPr="001B2544">
        <w:rPr>
          <w:szCs w:val="36"/>
        </w:rPr>
        <w:t xml:space="preserve"> programs to people with sight loss across Canada – ranging from sports and recreation programs to employment support and many others.</w:t>
      </w:r>
    </w:p>
    <w:p w14:paraId="24576A76" w14:textId="47F64BBF" w:rsidR="0058628F" w:rsidRPr="001B2544" w:rsidRDefault="0058628F" w:rsidP="0058628F">
      <w:pPr>
        <w:pStyle w:val="paragraph"/>
        <w:numPr>
          <w:ilvl w:val="0"/>
          <w:numId w:val="4"/>
        </w:numPr>
        <w:spacing w:before="0" w:beforeAutospacing="0" w:after="240" w:afterAutospacing="0"/>
        <w:rPr>
          <w:rFonts w:ascii="Arial" w:eastAsiaTheme="majorEastAsia" w:hAnsi="Arial" w:cs="Arial"/>
          <w:szCs w:val="36"/>
        </w:rPr>
      </w:pPr>
      <w:r w:rsidRPr="001B2544">
        <w:rPr>
          <w:rStyle w:val="normaltextrun"/>
          <w:rFonts w:ascii="Arial" w:eastAsiaTheme="majorEastAsia" w:hAnsi="Arial" w:cs="Arial"/>
          <w:szCs w:val="36"/>
        </w:rPr>
        <w:t xml:space="preserve">We grew our Come to Work Talent Pool to </w:t>
      </w:r>
      <w:r w:rsidRPr="001B2544">
        <w:rPr>
          <w:rStyle w:val="normaltextrun"/>
          <w:rFonts w:ascii="Arial" w:eastAsiaTheme="majorEastAsia" w:hAnsi="Arial" w:cs="Arial"/>
          <w:b/>
          <w:bCs/>
          <w:szCs w:val="36"/>
        </w:rPr>
        <w:t>1,000+</w:t>
      </w:r>
      <w:r w:rsidRPr="001B2544">
        <w:rPr>
          <w:rStyle w:val="normaltextrun"/>
          <w:rFonts w:ascii="Arial" w:eastAsiaTheme="majorEastAsia" w:hAnsi="Arial" w:cs="Arial"/>
          <w:szCs w:val="36"/>
        </w:rPr>
        <w:t xml:space="preserve"> job seekers and grew our Venture Pool to </w:t>
      </w:r>
      <w:r w:rsidRPr="001B2544">
        <w:rPr>
          <w:rStyle w:val="normaltextrun"/>
          <w:rFonts w:ascii="Arial" w:eastAsiaTheme="majorEastAsia" w:hAnsi="Arial" w:cs="Arial"/>
          <w:b/>
          <w:bCs/>
          <w:szCs w:val="36"/>
        </w:rPr>
        <w:t>90+</w:t>
      </w:r>
      <w:r w:rsidRPr="001B2544">
        <w:rPr>
          <w:rStyle w:val="normaltextrun"/>
          <w:rFonts w:ascii="Arial" w:eastAsiaTheme="majorEastAsia" w:hAnsi="Arial" w:cs="Arial"/>
          <w:szCs w:val="36"/>
        </w:rPr>
        <w:t xml:space="preserve"> budding entrepreneurs.</w:t>
      </w:r>
    </w:p>
    <w:p w14:paraId="2228F7E6" w14:textId="08AD6162" w:rsidR="0058628F" w:rsidRPr="001B2544" w:rsidRDefault="0058628F" w:rsidP="0058628F">
      <w:pPr>
        <w:pStyle w:val="ListParagraph"/>
        <w:numPr>
          <w:ilvl w:val="0"/>
          <w:numId w:val="4"/>
        </w:numPr>
        <w:spacing w:after="240"/>
        <w:contextualSpacing w:val="0"/>
        <w:rPr>
          <w:szCs w:val="36"/>
        </w:rPr>
      </w:pPr>
      <w:r w:rsidRPr="001B2544">
        <w:rPr>
          <w:szCs w:val="36"/>
        </w:rPr>
        <w:t xml:space="preserve">We delivered technology programs to </w:t>
      </w:r>
      <w:r w:rsidRPr="001B2544">
        <w:rPr>
          <w:b/>
          <w:bCs/>
          <w:szCs w:val="36"/>
        </w:rPr>
        <w:t>11,800+</w:t>
      </w:r>
      <w:r w:rsidRPr="001B2544">
        <w:rPr>
          <w:szCs w:val="36"/>
        </w:rPr>
        <w:t xml:space="preserve"> people with sight loss nationwide.</w:t>
      </w:r>
    </w:p>
    <w:p w14:paraId="18BAF0D3" w14:textId="77777777" w:rsidR="0058628F" w:rsidRPr="001B2544" w:rsidRDefault="0058628F" w:rsidP="0058628F">
      <w:pPr>
        <w:pStyle w:val="ListParagraph"/>
        <w:numPr>
          <w:ilvl w:val="0"/>
          <w:numId w:val="4"/>
        </w:numPr>
        <w:spacing w:after="240"/>
        <w:contextualSpacing w:val="0"/>
        <w:rPr>
          <w:rStyle w:val="normaltextrun"/>
          <w:rFonts w:eastAsia="Times New Roman"/>
          <w:color w:val="000000"/>
          <w:szCs w:val="36"/>
          <w:shd w:val="clear" w:color="auto" w:fill="FFFFFF"/>
        </w:rPr>
      </w:pPr>
      <w:r w:rsidRPr="001B2544">
        <w:rPr>
          <w:rStyle w:val="normaltextrun"/>
          <w:rFonts w:eastAsia="Times New Roman"/>
          <w:b/>
          <w:bCs/>
          <w:color w:val="000000"/>
          <w:szCs w:val="36"/>
          <w:shd w:val="clear" w:color="auto" w:fill="FFFFFF"/>
        </w:rPr>
        <w:t>4,000+ volunteers</w:t>
      </w:r>
      <w:r w:rsidRPr="001B2544">
        <w:rPr>
          <w:rStyle w:val="normaltextrun"/>
          <w:rFonts w:eastAsia="Times New Roman"/>
          <w:color w:val="000000"/>
          <w:szCs w:val="36"/>
          <w:shd w:val="clear" w:color="auto" w:fill="FFFFFF"/>
        </w:rPr>
        <w:t xml:space="preserve"> contributed </w:t>
      </w:r>
      <w:r w:rsidRPr="001B2544">
        <w:rPr>
          <w:rStyle w:val="normaltextrun"/>
          <w:rFonts w:eastAsia="Times New Roman"/>
          <w:b/>
          <w:bCs/>
          <w:color w:val="000000"/>
          <w:szCs w:val="36"/>
          <w:shd w:val="clear" w:color="auto" w:fill="FFFFFF"/>
        </w:rPr>
        <w:t>305,000+ hours</w:t>
      </w:r>
      <w:r w:rsidRPr="001B2544">
        <w:rPr>
          <w:rStyle w:val="normaltextrun"/>
          <w:rFonts w:eastAsia="Times New Roman"/>
          <w:color w:val="000000"/>
          <w:szCs w:val="36"/>
          <w:shd w:val="clear" w:color="auto" w:fill="FFFFFF"/>
        </w:rPr>
        <w:t xml:space="preserve"> of their time to us in the last year.</w:t>
      </w:r>
    </w:p>
    <w:p w14:paraId="0AB36390" w14:textId="77777777" w:rsidR="005F4D16" w:rsidRPr="001B2544" w:rsidRDefault="005F4D16" w:rsidP="0023683A">
      <w:pPr>
        <w:rPr>
          <w:rStyle w:val="normaltextrun"/>
          <w:rFonts w:eastAsia="Times New Roman"/>
          <w:color w:val="000000"/>
          <w:sz w:val="44"/>
          <w:szCs w:val="44"/>
          <w:shd w:val="clear" w:color="auto" w:fill="FFFFFF"/>
        </w:rPr>
      </w:pPr>
    </w:p>
    <w:p w14:paraId="732D059A" w14:textId="0F6AE299" w:rsidR="005F4D16" w:rsidRPr="001B2544" w:rsidRDefault="005F4D16" w:rsidP="0023683A">
      <w:r w:rsidRPr="001B2544">
        <w:t>THANK YOU</w:t>
      </w:r>
      <w:r w:rsidR="0058628F" w:rsidRPr="001B2544">
        <w:t xml:space="preserve"> </w:t>
      </w:r>
      <w:r w:rsidRPr="001B2544">
        <w:t>to the thousands of supporters across Canada who made all this happen, and more.</w:t>
      </w:r>
    </w:p>
    <w:p w14:paraId="7C9DE517" w14:textId="77777777" w:rsidR="0058628F" w:rsidRPr="001B2544" w:rsidRDefault="0058628F" w:rsidP="0023683A"/>
    <w:p w14:paraId="039B9155" w14:textId="77777777" w:rsidR="0058628F" w:rsidRPr="001B2544" w:rsidRDefault="00B37C5C" w:rsidP="0058628F">
      <w:pPr>
        <w:pStyle w:val="Heading2"/>
      </w:pPr>
      <w:bookmarkStart w:id="11" w:name="_Toc110437270"/>
      <w:r w:rsidRPr="001B2544">
        <w:lastRenderedPageBreak/>
        <w:t xml:space="preserve">Advocacy </w:t>
      </w:r>
      <w:r w:rsidR="000A57B7" w:rsidRPr="001B2544">
        <w:t>H</w:t>
      </w:r>
      <w:r w:rsidR="0029789C" w:rsidRPr="001B2544">
        <w:t>ighlights</w:t>
      </w:r>
      <w:bookmarkEnd w:id="11"/>
      <w:r w:rsidR="0029789C" w:rsidRPr="001B2544">
        <w:t xml:space="preserve"> </w:t>
      </w:r>
    </w:p>
    <w:p w14:paraId="2CC671C2" w14:textId="77777777" w:rsidR="00DA78EF" w:rsidRPr="001B2544" w:rsidRDefault="00DA78EF" w:rsidP="00DA78EF">
      <w:pPr>
        <w:rPr>
          <w:rStyle w:val="normaltextrun"/>
          <w:szCs w:val="36"/>
        </w:rPr>
      </w:pPr>
    </w:p>
    <w:p w14:paraId="5BECB36F" w14:textId="63DCE83E" w:rsidR="00095953" w:rsidRPr="001B2544" w:rsidRDefault="00095953" w:rsidP="0058628F">
      <w:pPr>
        <w:pStyle w:val="Heading3"/>
        <w:rPr>
          <w:rStyle w:val="normaltextrun"/>
        </w:rPr>
      </w:pPr>
      <w:r w:rsidRPr="001B2544">
        <w:rPr>
          <w:rStyle w:val="normaltextrun"/>
          <w:szCs w:val="36"/>
        </w:rPr>
        <w:t>The push for accessible insulin pumps</w:t>
      </w:r>
      <w:r w:rsidR="006C4EA4" w:rsidRPr="001B2544">
        <w:rPr>
          <w:rStyle w:val="normaltextrun"/>
          <w:szCs w:val="36"/>
        </w:rPr>
        <w:t xml:space="preserve"> </w:t>
      </w:r>
    </w:p>
    <w:p w14:paraId="570677B0" w14:textId="77777777" w:rsidR="00605BE4" w:rsidRPr="001B2544" w:rsidRDefault="006C4EA4" w:rsidP="00605BE4">
      <w:pPr>
        <w:rPr>
          <w:rStyle w:val="normaltextrun"/>
          <w:szCs w:val="36"/>
        </w:rPr>
      </w:pPr>
      <w:r w:rsidRPr="001B2544">
        <w:rPr>
          <w:rStyle w:val="normaltextrun"/>
          <w:szCs w:val="36"/>
        </w:rPr>
        <w:t xml:space="preserve">In November, we launched an awareness campaign for National Diabetes Awareness Month to put pressure on Health Canada to commit to making accessibility one of the criteria it uses when approving insulin pumps for the Canadian market, and to provide a projected timeline for implementation. We continue the dialogue with the </w:t>
      </w:r>
      <w:r w:rsidR="00064B19" w:rsidRPr="001B2544">
        <w:rPr>
          <w:rStyle w:val="normaltextrun"/>
          <w:szCs w:val="36"/>
        </w:rPr>
        <w:t>f</w:t>
      </w:r>
      <w:r w:rsidRPr="001B2544">
        <w:rPr>
          <w:rStyle w:val="normaltextrun"/>
          <w:szCs w:val="36"/>
        </w:rPr>
        <w:t xml:space="preserve">ederal </w:t>
      </w:r>
      <w:r w:rsidR="00064B19" w:rsidRPr="001B2544">
        <w:rPr>
          <w:rStyle w:val="normaltextrun"/>
          <w:szCs w:val="36"/>
        </w:rPr>
        <w:t>g</w:t>
      </w:r>
      <w:r w:rsidRPr="001B2544">
        <w:rPr>
          <w:rStyle w:val="normaltextrun"/>
          <w:szCs w:val="36"/>
        </w:rPr>
        <w:t xml:space="preserve">overnment and will be pursuing further avenues being developed through the National Framework for Diabetes Act. </w:t>
      </w:r>
      <w:r w:rsidR="00A87A99" w:rsidRPr="001B2544">
        <w:rPr>
          <w:rStyle w:val="normaltextrun"/>
          <w:szCs w:val="36"/>
        </w:rPr>
        <w:t>We also held two roundtables with insulin pump manufacturers to raise awareness of this issue and collaborate on developing solutions. We</w:t>
      </w:r>
      <w:r w:rsidR="0043133A" w:rsidRPr="001B2544">
        <w:rPr>
          <w:rStyle w:val="normaltextrun"/>
          <w:szCs w:val="36"/>
        </w:rPr>
        <w:t>’</w:t>
      </w:r>
      <w:r w:rsidR="00A87A99" w:rsidRPr="001B2544">
        <w:rPr>
          <w:rStyle w:val="normaltextrun"/>
          <w:szCs w:val="36"/>
        </w:rPr>
        <w:t>re now pursuing further initiatives with each manufacturer</w:t>
      </w:r>
      <w:r w:rsidR="00BB6189" w:rsidRPr="001B2544">
        <w:rPr>
          <w:rStyle w:val="normaltextrun"/>
          <w:szCs w:val="36"/>
        </w:rPr>
        <w:t>.</w:t>
      </w:r>
    </w:p>
    <w:p w14:paraId="309D67A2" w14:textId="77777777" w:rsidR="00605BE4" w:rsidRPr="001B2544" w:rsidRDefault="00605BE4" w:rsidP="00605BE4">
      <w:pPr>
        <w:rPr>
          <w:rStyle w:val="normaltextrun"/>
          <w:szCs w:val="36"/>
        </w:rPr>
      </w:pPr>
    </w:p>
    <w:p w14:paraId="1DC2A6BE" w14:textId="2E2A8783" w:rsidR="000614DA" w:rsidRPr="001B2544" w:rsidRDefault="000614DA" w:rsidP="00605BE4">
      <w:pPr>
        <w:pStyle w:val="Heading3"/>
        <w:rPr>
          <w:rFonts w:ascii="Verdana" w:hAnsi="Verdana"/>
        </w:rPr>
      </w:pPr>
      <w:r w:rsidRPr="001B2544">
        <w:t>Taking action for students in Alberta</w:t>
      </w:r>
    </w:p>
    <w:p w14:paraId="10919DEF" w14:textId="1755470E" w:rsidR="00A11F8A" w:rsidRPr="001B2544" w:rsidRDefault="000614DA" w:rsidP="00DA78EF">
      <w:r w:rsidRPr="001B2544">
        <w:t>In March, we raised our voices in Alberta with five families</w:t>
      </w:r>
      <w:r w:rsidR="004673E5" w:rsidRPr="001B2544">
        <w:t xml:space="preserve"> who</w:t>
      </w:r>
      <w:r w:rsidRPr="001B2544">
        <w:t xml:space="preserve"> join</w:t>
      </w:r>
      <w:r w:rsidR="004673E5" w:rsidRPr="001B2544">
        <w:t>ed</w:t>
      </w:r>
      <w:r w:rsidRPr="001B2544">
        <w:t xml:space="preserve"> us for a Day of Action at the Alberta Legislative Building</w:t>
      </w:r>
      <w:r w:rsidR="004673E5" w:rsidRPr="001B2544">
        <w:t>. There, we</w:t>
      </w:r>
      <w:r w:rsidRPr="001B2544">
        <w:t xml:space="preserve"> talk</w:t>
      </w:r>
      <w:r w:rsidR="004673E5" w:rsidRPr="001B2544">
        <w:t>ed</w:t>
      </w:r>
      <w:r w:rsidRPr="001B2544">
        <w:t xml:space="preserve"> to ministers and members of the legislative assembly about the need for better outcomes for students with sight loss. </w:t>
      </w:r>
      <w:r w:rsidR="004673E5" w:rsidRPr="001B2544">
        <w:t xml:space="preserve">Opening dialogues like this with decision-makers is key to getting </w:t>
      </w:r>
      <w:r w:rsidR="00392832" w:rsidRPr="001B2544">
        <w:t xml:space="preserve">issues facing our community on provincial and national agendas. </w:t>
      </w:r>
    </w:p>
    <w:p w14:paraId="3D93AB91" w14:textId="77777777" w:rsidR="00DA78EF" w:rsidRPr="001B2544" w:rsidRDefault="00DA78EF" w:rsidP="00DA78EF"/>
    <w:p w14:paraId="3B4A79D3" w14:textId="7BDE0C7A" w:rsidR="00AD486E" w:rsidRPr="001B2544" w:rsidRDefault="00281E0D" w:rsidP="00DA78EF">
      <w:pPr>
        <w:pStyle w:val="Heading3"/>
      </w:pPr>
      <w:r w:rsidRPr="001B2544">
        <w:t>Empowering advocates in B.C.</w:t>
      </w:r>
    </w:p>
    <w:p w14:paraId="7E8660AB" w14:textId="0CA520A2" w:rsidR="000614DA" w:rsidRPr="001B2544" w:rsidRDefault="00D04EA3" w:rsidP="0023683A">
      <w:r w:rsidRPr="001B2544">
        <w:t>The province of B.C. is home to thousands of people affected by sight loss</w:t>
      </w:r>
      <w:r w:rsidR="00F429CA" w:rsidRPr="001B2544">
        <w:t xml:space="preserve"> or deafblind</w:t>
      </w:r>
      <w:r w:rsidR="00A64D9B" w:rsidRPr="001B2544">
        <w:t>n</w:t>
      </w:r>
      <w:r w:rsidR="00F429CA" w:rsidRPr="001B2544">
        <w:t>ess</w:t>
      </w:r>
      <w:r w:rsidRPr="001B2544">
        <w:t xml:space="preserve"> who are </w:t>
      </w:r>
      <w:r w:rsidR="00DD336B" w:rsidRPr="001B2544">
        <w:t>passionate about issues that impact their community</w:t>
      </w:r>
      <w:r w:rsidR="004240A6" w:rsidRPr="001B2544">
        <w:t xml:space="preserve">. </w:t>
      </w:r>
      <w:r w:rsidR="00B56C80" w:rsidRPr="001B2544">
        <w:t xml:space="preserve">This year, we launched </w:t>
      </w:r>
      <w:r w:rsidR="002D0BD0" w:rsidRPr="001B2544">
        <w:t xml:space="preserve">a new advocacy and leadership program </w:t>
      </w:r>
      <w:r w:rsidR="00FD1EBB" w:rsidRPr="001B2544">
        <w:t>in</w:t>
      </w:r>
      <w:r w:rsidR="002D0BD0" w:rsidRPr="001B2544">
        <w:t xml:space="preserve"> B.C. </w:t>
      </w:r>
      <w:r w:rsidR="002D0BD0" w:rsidRPr="001B2544">
        <w:lastRenderedPageBreak/>
        <w:t xml:space="preserve">to help these participants turn their passion into action. </w:t>
      </w:r>
      <w:r w:rsidR="00D34D93" w:rsidRPr="001B2544">
        <w:t>As part of this program, we r</w:t>
      </w:r>
      <w:r w:rsidR="00DD1DB5" w:rsidRPr="001B2544">
        <w:t>a</w:t>
      </w:r>
      <w:r w:rsidR="00D34D93" w:rsidRPr="001B2544">
        <w:t xml:space="preserve">n a series of self-advocacy workshops in both English and Cantonese. We also established an </w:t>
      </w:r>
      <w:r w:rsidR="000614DA" w:rsidRPr="001B2544">
        <w:t>Advocacy Leadership Committee</w:t>
      </w:r>
      <w:r w:rsidR="00DA0B60" w:rsidRPr="001B2544">
        <w:t xml:space="preserve"> to </w:t>
      </w:r>
      <w:r w:rsidR="007337C3" w:rsidRPr="001B2544">
        <w:t xml:space="preserve">tackle advocacy issues in their communities. The Committee </w:t>
      </w:r>
      <w:r w:rsidR="00DA0B60" w:rsidRPr="001B2544">
        <w:t xml:space="preserve">now has members from across the province </w:t>
      </w:r>
      <w:r w:rsidR="000614DA" w:rsidRPr="001B2544">
        <w:t>– from Prince George to Kelowna to Vancouver to Nanaimo</w:t>
      </w:r>
      <w:r w:rsidR="007337C3" w:rsidRPr="001B2544">
        <w:t>!</w:t>
      </w:r>
      <w:r w:rsidR="000614DA" w:rsidRPr="001B2544">
        <w:t xml:space="preserve"> </w:t>
      </w:r>
    </w:p>
    <w:p w14:paraId="6F12E0D5" w14:textId="6341A974" w:rsidR="00B74D1C" w:rsidRPr="001B2544" w:rsidRDefault="00B74D1C" w:rsidP="00DA78EF"/>
    <w:p w14:paraId="3E635968" w14:textId="3726CB72" w:rsidR="00721232" w:rsidRPr="001B2544" w:rsidRDefault="00721232" w:rsidP="00DA78EF">
      <w:pPr>
        <w:pStyle w:val="Heading3"/>
        <w:rPr>
          <w:rStyle w:val="normaltextrun"/>
          <w:szCs w:val="36"/>
        </w:rPr>
      </w:pPr>
      <w:r w:rsidRPr="001B2544">
        <w:rPr>
          <w:rStyle w:val="normaltextrun"/>
          <w:szCs w:val="36"/>
        </w:rPr>
        <w:t xml:space="preserve">Health card renewal without discrimination </w:t>
      </w:r>
    </w:p>
    <w:p w14:paraId="63B53AF0" w14:textId="08AC8AA0" w:rsidR="002A1261" w:rsidRPr="001B2544" w:rsidRDefault="00721232" w:rsidP="00DA78EF">
      <w:pPr>
        <w:rPr>
          <w:rStyle w:val="normaltextrun"/>
          <w:szCs w:val="36"/>
        </w:rPr>
      </w:pPr>
      <w:r w:rsidRPr="001B2544">
        <w:rPr>
          <w:rStyle w:val="normaltextrun"/>
          <w:szCs w:val="36"/>
        </w:rPr>
        <w:t xml:space="preserve">After two years of advocacy from CNIB and people </w:t>
      </w:r>
      <w:r w:rsidR="00F429CA" w:rsidRPr="001B2544">
        <w:rPr>
          <w:rStyle w:val="normaltextrun"/>
          <w:szCs w:val="36"/>
        </w:rPr>
        <w:t>who are blind or deafblind</w:t>
      </w:r>
      <w:r w:rsidRPr="001B2544">
        <w:rPr>
          <w:rStyle w:val="normaltextrun"/>
          <w:szCs w:val="36"/>
        </w:rPr>
        <w:t>, the Government of Ontario now finally allows residents to renew their health cards online using an Ontario photo ID card. Previously, Ontario residents could only renew their health cards online using a driver’s license, which wasn’t an option for people we serve as well as many others in the disability community</w:t>
      </w:r>
      <w:r w:rsidR="003C0473" w:rsidRPr="001B2544">
        <w:rPr>
          <w:rStyle w:val="normaltextrun"/>
          <w:szCs w:val="36"/>
        </w:rPr>
        <w:t xml:space="preserve"> and the </w:t>
      </w:r>
      <w:r w:rsidR="001F42F5" w:rsidRPr="001B2544">
        <w:rPr>
          <w:rStyle w:val="normaltextrun"/>
          <w:szCs w:val="36"/>
        </w:rPr>
        <w:t>general population</w:t>
      </w:r>
      <w:r w:rsidRPr="001B2544">
        <w:rPr>
          <w:rStyle w:val="normaltextrun"/>
          <w:szCs w:val="36"/>
        </w:rPr>
        <w:t xml:space="preserve">.  </w:t>
      </w:r>
    </w:p>
    <w:p w14:paraId="0F07B5EA" w14:textId="64CC421D" w:rsidR="00126439" w:rsidRPr="001B2544" w:rsidRDefault="00126439" w:rsidP="00DA78EF">
      <w:pPr>
        <w:rPr>
          <w:rStyle w:val="normaltextrun"/>
          <w:color w:val="000000"/>
          <w:szCs w:val="36"/>
          <w:shd w:val="clear" w:color="auto" w:fill="FFFFFF"/>
        </w:rPr>
      </w:pPr>
    </w:p>
    <w:p w14:paraId="2D02AEFF" w14:textId="419E2D08" w:rsidR="005813C7" w:rsidRPr="001B2544" w:rsidRDefault="005813C7" w:rsidP="00DA78EF">
      <w:pPr>
        <w:pStyle w:val="Heading3"/>
      </w:pPr>
      <w:r w:rsidRPr="001B2544">
        <w:t xml:space="preserve">Enabling independent shopping </w:t>
      </w:r>
    </w:p>
    <w:p w14:paraId="5B003AEF" w14:textId="77777777" w:rsidR="005813C7" w:rsidRPr="001B2544" w:rsidRDefault="005813C7" w:rsidP="00DA78EF">
      <w:pPr>
        <w:rPr>
          <w:sz w:val="40"/>
          <w:szCs w:val="40"/>
        </w:rPr>
      </w:pPr>
      <w:r w:rsidRPr="001B2544">
        <w:rPr>
          <w:rStyle w:val="normaltextrun"/>
          <w:szCs w:val="36"/>
        </w:rPr>
        <w:t xml:space="preserve">Being able to buy things on your own is a key part of being an independent adult. Last year, in partnership with Moneris Solutions, we successfully launched the most accessible payment terminal in Canada. Over 22,000 Canadian payment terminals now have software to enable accessibility features for consumers living with sight loss. </w:t>
      </w:r>
    </w:p>
    <w:p w14:paraId="0B112D47" w14:textId="77777777" w:rsidR="005813C7" w:rsidRPr="001B2544" w:rsidRDefault="005813C7" w:rsidP="00DA78EF">
      <w:pPr>
        <w:rPr>
          <w:rStyle w:val="normaltextrun"/>
          <w:color w:val="000000"/>
          <w:szCs w:val="36"/>
          <w:shd w:val="clear" w:color="auto" w:fill="FFFFFF"/>
        </w:rPr>
      </w:pPr>
    </w:p>
    <w:p w14:paraId="71E5A15E" w14:textId="7F2A262E" w:rsidR="00384294" w:rsidRPr="001B2544" w:rsidRDefault="00384294" w:rsidP="00DA78EF">
      <w:pPr>
        <w:pStyle w:val="Heading3"/>
        <w:rPr>
          <w:rStyle w:val="normaltextrun"/>
          <w:szCs w:val="36"/>
        </w:rPr>
      </w:pPr>
      <w:r w:rsidRPr="001B2544">
        <w:rPr>
          <w:rStyle w:val="normaltextrun"/>
          <w:szCs w:val="36"/>
        </w:rPr>
        <w:t xml:space="preserve">Helping participants know their rights </w:t>
      </w:r>
    </w:p>
    <w:p w14:paraId="116C8378" w14:textId="44D05DD5" w:rsidR="00384294" w:rsidRPr="001B2544" w:rsidRDefault="00384294" w:rsidP="00DA78EF">
      <w:pPr>
        <w:rPr>
          <w:rFonts w:ascii="Verdana" w:hAnsi="Verdana"/>
        </w:rPr>
      </w:pPr>
      <w:r w:rsidRPr="001B2544">
        <w:rPr>
          <w:rStyle w:val="normaltextrun"/>
          <w:szCs w:val="36"/>
        </w:rPr>
        <w:t xml:space="preserve">This year has seen a major national expansion of our “Know Your Rights” initiative across Canada, building on the success of the Ontario Know Your Rights project with </w:t>
      </w:r>
      <w:r w:rsidRPr="001B2544">
        <w:rPr>
          <w:rStyle w:val="normaltextrun"/>
          <w:szCs w:val="36"/>
        </w:rPr>
        <w:lastRenderedPageBreak/>
        <w:t xml:space="preserve">the 2021 completion of “Droits Devant!” in Quebec, and the launch of other Know Your Rights projects in Saskatchewan, New Brunswick, Prince Edward Island, and Newfoundland. We are also building on the Ontario project by developing a youth component to Know Your Rights through the Y.E.L.L program (Youth Equality through Legal Learning). The impact of educating our community members on their legal rights will be far reaching, building knowledge and capacity in our communities across Canada. </w:t>
      </w:r>
    </w:p>
    <w:p w14:paraId="2F4ABCF8" w14:textId="77777777" w:rsidR="006931C1" w:rsidRPr="001B2544" w:rsidRDefault="006931C1" w:rsidP="00DA78EF"/>
    <w:p w14:paraId="7F36FA5F" w14:textId="77777777" w:rsidR="00DE18FB" w:rsidRPr="001B2544" w:rsidRDefault="00DE18FB" w:rsidP="00DA78EF">
      <w:r w:rsidRPr="001B2544">
        <w:t xml:space="preserve">“Making forever change only happens when we keep pushing and demanding it. At CNIB we are proud to advocate for the changes that our community wants and needs, especially in the last year. We are determined to keep pushing for change to make a fully inclusive and accessible society.” </w:t>
      </w:r>
    </w:p>
    <w:p w14:paraId="7B2FF7C8" w14:textId="07577F4A" w:rsidR="00DE18FB" w:rsidRPr="001B2544" w:rsidRDefault="00DE18FB" w:rsidP="00DA78EF">
      <w:r w:rsidRPr="001B2544">
        <w:t xml:space="preserve">-Thomas Simpson, Executive Director, Public Affairs </w:t>
      </w:r>
    </w:p>
    <w:p w14:paraId="6DE54EF9" w14:textId="4FE24AE6" w:rsidR="000A460F" w:rsidRPr="001B2544" w:rsidRDefault="000A460F" w:rsidP="0023683A"/>
    <w:p w14:paraId="376030FF" w14:textId="0A0CB44E" w:rsidR="001D21AB" w:rsidRPr="001B2544" w:rsidRDefault="001D21AB" w:rsidP="0023683A"/>
    <w:p w14:paraId="05135020" w14:textId="79DE654C" w:rsidR="003B03F1" w:rsidRPr="001B2544" w:rsidRDefault="003B03F1" w:rsidP="0023683A"/>
    <w:p w14:paraId="63E11928" w14:textId="4D8EF9CF" w:rsidR="00DA78EF" w:rsidRPr="001B2544" w:rsidRDefault="00DA78EF" w:rsidP="0023683A"/>
    <w:p w14:paraId="011251B8" w14:textId="36D5B951" w:rsidR="00DA78EF" w:rsidRPr="001B2544" w:rsidRDefault="00DA78EF" w:rsidP="0023683A"/>
    <w:p w14:paraId="4033181E" w14:textId="033104FA" w:rsidR="00DA78EF" w:rsidRPr="001B2544" w:rsidRDefault="00DA78EF" w:rsidP="0023683A"/>
    <w:p w14:paraId="0A98A8A4" w14:textId="77777777" w:rsidR="00DA78EF" w:rsidRPr="001B2544" w:rsidRDefault="00DA78EF" w:rsidP="0023683A"/>
    <w:p w14:paraId="2CF0DD76" w14:textId="77777777" w:rsidR="001E002F" w:rsidRPr="001B2544" w:rsidRDefault="001E002F" w:rsidP="0023683A"/>
    <w:p w14:paraId="4F04AA02" w14:textId="77777777" w:rsidR="00894963" w:rsidRPr="001B2544" w:rsidRDefault="00894963" w:rsidP="0023683A"/>
    <w:p w14:paraId="37219513" w14:textId="77777777" w:rsidR="00DA78EF" w:rsidRPr="001B2544" w:rsidRDefault="00DA78EF" w:rsidP="0023683A"/>
    <w:p w14:paraId="035D3510" w14:textId="77777777" w:rsidR="00DA78EF" w:rsidRPr="001B2544" w:rsidRDefault="00DA78EF" w:rsidP="0023683A"/>
    <w:p w14:paraId="2B57A90A" w14:textId="77777777" w:rsidR="00DA78EF" w:rsidRPr="001B2544" w:rsidRDefault="00DA78EF" w:rsidP="0023683A"/>
    <w:p w14:paraId="52ADCAD5" w14:textId="29C951E6" w:rsidR="005645B1" w:rsidRPr="001B2544" w:rsidRDefault="005645B1" w:rsidP="00DA78EF">
      <w:pPr>
        <w:pStyle w:val="Heading2"/>
      </w:pPr>
      <w:bookmarkStart w:id="12" w:name="_Toc110437271"/>
      <w:r w:rsidRPr="001B2544">
        <w:lastRenderedPageBreak/>
        <w:t>Moving the Needle</w:t>
      </w:r>
      <w:bookmarkEnd w:id="12"/>
    </w:p>
    <w:p w14:paraId="455CA561" w14:textId="77777777" w:rsidR="005645B1" w:rsidRPr="001B2544" w:rsidRDefault="005645B1" w:rsidP="00DA78EF">
      <w:pPr>
        <w:pStyle w:val="Heading3"/>
      </w:pPr>
      <w:r w:rsidRPr="001B2544">
        <w:t xml:space="preserve">A decade of change, a permanent impact </w:t>
      </w:r>
    </w:p>
    <w:p w14:paraId="0E41647D" w14:textId="77777777" w:rsidR="005645B1" w:rsidRPr="001B2544" w:rsidRDefault="005645B1" w:rsidP="0023683A"/>
    <w:p w14:paraId="375AEAA2" w14:textId="6F786E89" w:rsidR="005645B1" w:rsidRPr="001B2544" w:rsidRDefault="005645B1" w:rsidP="0023683A">
      <w:r w:rsidRPr="001B2544">
        <w:t>Explore the lasting societal changes that CNIB and Canada’s sight loss</w:t>
      </w:r>
      <w:r w:rsidR="006C188F" w:rsidRPr="001B2544">
        <w:t xml:space="preserve"> and deafblind</w:t>
      </w:r>
      <w:r w:rsidRPr="001B2544">
        <w:t xml:space="preserve"> community have created together over the past 10 years…</w:t>
      </w:r>
    </w:p>
    <w:p w14:paraId="35E81C66" w14:textId="77777777" w:rsidR="005645B1" w:rsidRPr="001B2544" w:rsidRDefault="005645B1" w:rsidP="0023683A"/>
    <w:p w14:paraId="24963CD7" w14:textId="77777777" w:rsidR="005645B1" w:rsidRPr="001B2544" w:rsidRDefault="005645B1" w:rsidP="00C125D0">
      <w:pPr>
        <w:pStyle w:val="Heading3"/>
      </w:pPr>
      <w:r w:rsidRPr="001B2544">
        <w:t>2013</w:t>
      </w:r>
    </w:p>
    <w:p w14:paraId="32A8B808" w14:textId="2CDF315C" w:rsidR="005645B1" w:rsidRPr="001B2544" w:rsidRDefault="005645B1" w:rsidP="0023683A">
      <w:r w:rsidRPr="001B2544">
        <w:t xml:space="preserve">We conducted the largest community consultation in our history, reaching out to thousands of Canadians </w:t>
      </w:r>
      <w:r w:rsidR="006C188F" w:rsidRPr="001B2544">
        <w:t>who are blind or deafblind</w:t>
      </w:r>
      <w:r w:rsidRPr="001B2544">
        <w:t xml:space="preserve"> of all ages to help us create our Path to Change strategic plan. </w:t>
      </w:r>
    </w:p>
    <w:p w14:paraId="0458317B" w14:textId="77777777" w:rsidR="00FF140E" w:rsidRPr="001B2544" w:rsidRDefault="00FF140E" w:rsidP="0023683A"/>
    <w:p w14:paraId="22A72D35" w14:textId="136FEF7E" w:rsidR="005645B1" w:rsidRPr="001B2544" w:rsidRDefault="005645B1" w:rsidP="00C125D0">
      <w:pPr>
        <w:pStyle w:val="Heading3"/>
      </w:pPr>
      <w:r w:rsidRPr="001B2544">
        <w:t>2014</w:t>
      </w:r>
    </w:p>
    <w:p w14:paraId="027E1ABB" w14:textId="43236B6A" w:rsidR="005645B1" w:rsidRPr="001B2544" w:rsidRDefault="005645B1" w:rsidP="0023683A">
      <w:r w:rsidRPr="001B2544">
        <w:t xml:space="preserve">After our highly successful Right to Read campaign, we led the creation of the Centre for Equitable Library Access (CELA), a new government-funded organization offering thousands of accessible materials to Canadians with </w:t>
      </w:r>
      <w:r w:rsidR="00EF4D8F" w:rsidRPr="001B2544">
        <w:t>print disabilities</w:t>
      </w:r>
      <w:r w:rsidRPr="001B2544">
        <w:t xml:space="preserve"> through public libraries. </w:t>
      </w:r>
    </w:p>
    <w:p w14:paraId="5145BA71" w14:textId="4C7FC8BF" w:rsidR="00EB0852" w:rsidRPr="001B2544" w:rsidRDefault="00EB0852" w:rsidP="0023683A"/>
    <w:p w14:paraId="790AE762" w14:textId="77777777" w:rsidR="005645B1" w:rsidRPr="001B2544" w:rsidRDefault="005645B1" w:rsidP="00C125D0">
      <w:pPr>
        <w:pStyle w:val="Heading3"/>
      </w:pPr>
      <w:r w:rsidRPr="001B2544">
        <w:t>2015</w:t>
      </w:r>
    </w:p>
    <w:p w14:paraId="325B9DBA" w14:textId="62D406CC" w:rsidR="005645B1" w:rsidRPr="001B2544" w:rsidRDefault="005645B1" w:rsidP="0023683A">
      <w:r w:rsidRPr="001B2544">
        <w:t xml:space="preserve">We came together with Canada’s leading eye health associations to create a landmark document, the Canadian Patient Charter for Vision Care, making a shared commitment to providing optimum patient-centred care throughout the vision loss journey. </w:t>
      </w:r>
    </w:p>
    <w:p w14:paraId="7FBEBD9C" w14:textId="498A5C03" w:rsidR="005645B1" w:rsidRPr="001B2544" w:rsidRDefault="005645B1" w:rsidP="0023683A"/>
    <w:p w14:paraId="537D1018" w14:textId="77777777" w:rsidR="005645B1" w:rsidRPr="001B2544" w:rsidRDefault="005645B1" w:rsidP="00C125D0">
      <w:pPr>
        <w:pStyle w:val="Heading3"/>
      </w:pPr>
      <w:r w:rsidRPr="001B2544">
        <w:t>2016</w:t>
      </w:r>
    </w:p>
    <w:p w14:paraId="7FDF3D76" w14:textId="565144FB" w:rsidR="005645B1" w:rsidRPr="001B2544" w:rsidRDefault="005645B1" w:rsidP="0023683A">
      <w:r w:rsidRPr="001B2544">
        <w:lastRenderedPageBreak/>
        <w:t xml:space="preserve">We successfully advocated for Canada to sign and ratify the Marrakesh Treaty, reducing barriers for creating and sharing accessible materials internationally. </w:t>
      </w:r>
    </w:p>
    <w:p w14:paraId="3135E3FE" w14:textId="77777777" w:rsidR="006111BE" w:rsidRPr="001B2544" w:rsidRDefault="006111BE" w:rsidP="00C125D0">
      <w:pPr>
        <w:pStyle w:val="Heading3"/>
      </w:pPr>
    </w:p>
    <w:p w14:paraId="394041BD" w14:textId="77777777" w:rsidR="005645B1" w:rsidRPr="001B2544" w:rsidRDefault="005645B1" w:rsidP="00C125D0">
      <w:pPr>
        <w:pStyle w:val="Heading3"/>
      </w:pPr>
      <w:r w:rsidRPr="001B2544">
        <w:t>2017</w:t>
      </w:r>
    </w:p>
    <w:p w14:paraId="0B8E723D" w14:textId="1D6F8EC0" w:rsidR="005645B1" w:rsidRPr="001B2544" w:rsidRDefault="005645B1" w:rsidP="0023683A">
      <w:pPr>
        <w:rPr>
          <w:shd w:val="clear" w:color="auto" w:fill="FFFFFF"/>
        </w:rPr>
      </w:pPr>
      <w:r w:rsidRPr="001B2544">
        <w:rPr>
          <w:rStyle w:val="eop"/>
          <w:szCs w:val="36"/>
        </w:rPr>
        <w:t xml:space="preserve">We successfully </w:t>
      </w:r>
      <w:r w:rsidRPr="001B2544">
        <w:rPr>
          <w:shd w:val="clear" w:color="auto" w:fill="FFFFFF"/>
        </w:rPr>
        <w:t>integrated CNIB’s rehabilitation services into the continuum of health care</w:t>
      </w:r>
      <w:r w:rsidR="0045746D" w:rsidRPr="001B2544">
        <w:rPr>
          <w:shd w:val="clear" w:color="auto" w:fill="FFFFFF"/>
        </w:rPr>
        <w:t xml:space="preserve"> and established </w:t>
      </w:r>
      <w:r w:rsidRPr="001B2544">
        <w:rPr>
          <w:shd w:val="clear" w:color="auto" w:fill="FFFFFF"/>
        </w:rPr>
        <w:t>Vision Loss Rehabilitation Canada</w:t>
      </w:r>
      <w:r w:rsidR="0045746D" w:rsidRPr="001B2544">
        <w:rPr>
          <w:shd w:val="clear" w:color="auto" w:fill="FFFFFF"/>
        </w:rPr>
        <w:t xml:space="preserve"> soon after</w:t>
      </w:r>
      <w:r w:rsidRPr="001B2544">
        <w:rPr>
          <w:shd w:val="clear" w:color="auto" w:fill="FFFFFF"/>
        </w:rPr>
        <w:t xml:space="preserve">. We </w:t>
      </w:r>
      <w:r w:rsidR="0045746D" w:rsidRPr="001B2544">
        <w:rPr>
          <w:shd w:val="clear" w:color="auto" w:fill="FFFFFF"/>
        </w:rPr>
        <w:t xml:space="preserve">also </w:t>
      </w:r>
      <w:r w:rsidRPr="001B2544">
        <w:rPr>
          <w:shd w:val="clear" w:color="auto" w:fill="FFFFFF"/>
        </w:rPr>
        <w:t xml:space="preserve">launched the CNIB Guide Dogs program to meet the growing need for guide dogs in Canada. </w:t>
      </w:r>
    </w:p>
    <w:p w14:paraId="04B885A2" w14:textId="23DD4600" w:rsidR="006111BE" w:rsidRPr="001B2544" w:rsidRDefault="006111BE" w:rsidP="0023683A"/>
    <w:p w14:paraId="7A36A4F0" w14:textId="1861E3A7" w:rsidR="005645B1" w:rsidRPr="001B2544" w:rsidRDefault="005645B1" w:rsidP="00C125D0">
      <w:pPr>
        <w:pStyle w:val="Heading3"/>
        <w:rPr>
          <w:sz w:val="56"/>
          <w:szCs w:val="52"/>
        </w:rPr>
      </w:pPr>
      <w:r w:rsidRPr="001B2544">
        <w:t>2018</w:t>
      </w:r>
    </w:p>
    <w:p w14:paraId="0F6B75D1" w14:textId="35EB4017" w:rsidR="005645B1" w:rsidRPr="001B2544" w:rsidRDefault="005645B1" w:rsidP="0023683A">
      <w:r w:rsidRPr="001B2544">
        <w:t>We created our Come to Work career programs</w:t>
      </w:r>
      <w:r w:rsidR="004D321A" w:rsidRPr="001B2544">
        <w:t xml:space="preserve"> </w:t>
      </w:r>
      <w:r w:rsidR="00F06C77" w:rsidRPr="001B2544">
        <w:t xml:space="preserve">as well as </w:t>
      </w:r>
      <w:r w:rsidRPr="001B2544">
        <w:t xml:space="preserve">our Phone It Forward program, </w:t>
      </w:r>
      <w:r w:rsidR="004D321A" w:rsidRPr="001B2544">
        <w:t>which</w:t>
      </w:r>
      <w:r w:rsidRPr="001B2544">
        <w:t xml:space="preserve"> has since given out more than 2,300 smartphones to people with sight loss who need them nationwide. </w:t>
      </w:r>
    </w:p>
    <w:p w14:paraId="0C4BF9F3" w14:textId="77777777" w:rsidR="006111BE" w:rsidRPr="001B2544" w:rsidRDefault="006111BE" w:rsidP="0023683A"/>
    <w:p w14:paraId="3F55A68E" w14:textId="77777777" w:rsidR="005645B1" w:rsidRPr="001B2544" w:rsidRDefault="005645B1" w:rsidP="00C125D0">
      <w:pPr>
        <w:pStyle w:val="Heading3"/>
        <w:rPr>
          <w:sz w:val="52"/>
          <w:szCs w:val="48"/>
        </w:rPr>
      </w:pPr>
      <w:r w:rsidRPr="001B2544">
        <w:t>2019</w:t>
      </w:r>
    </w:p>
    <w:p w14:paraId="53E36B87" w14:textId="74112338" w:rsidR="005645B1" w:rsidRPr="001B2544" w:rsidRDefault="005645B1" w:rsidP="0023683A">
      <w:r w:rsidRPr="001B2544">
        <w:t xml:space="preserve">We championed changes to Bill C-81, the Accessible Canada Act, to make Canada’s new accessibility legislation stronger and more accountable. </w:t>
      </w:r>
    </w:p>
    <w:p w14:paraId="667E3025" w14:textId="63A24DB8" w:rsidR="001B11DC" w:rsidRPr="001B2544" w:rsidRDefault="001B11DC" w:rsidP="0023683A"/>
    <w:p w14:paraId="79B00023" w14:textId="44CED9A9" w:rsidR="005645B1" w:rsidRPr="001B2544" w:rsidRDefault="005645B1" w:rsidP="00C125D0">
      <w:pPr>
        <w:pStyle w:val="Heading3"/>
        <w:rPr>
          <w:sz w:val="52"/>
          <w:szCs w:val="48"/>
        </w:rPr>
      </w:pPr>
      <w:r w:rsidRPr="001B2544">
        <w:t>2020</w:t>
      </w:r>
    </w:p>
    <w:p w14:paraId="410E91DB" w14:textId="573A39BB" w:rsidR="005645B1" w:rsidRPr="001B2544" w:rsidRDefault="005645B1" w:rsidP="0023683A">
      <w:r w:rsidRPr="001B2544">
        <w:t xml:space="preserve">We developed hundreds of new virtual programs so every Canadian with sight loss could continue to have a community of support, </w:t>
      </w:r>
      <w:r w:rsidR="004D321A" w:rsidRPr="001B2544">
        <w:t>and we</w:t>
      </w:r>
      <w:r w:rsidRPr="001B2544">
        <w:t xml:space="preserve"> launched CNIB Smart</w:t>
      </w:r>
      <w:r w:rsidR="004C40D1" w:rsidRPr="001B2544">
        <w:t>L</w:t>
      </w:r>
      <w:r w:rsidRPr="001B2544">
        <w:t xml:space="preserve">ife, a social enterprise that brings cutting-edge technologies and </w:t>
      </w:r>
      <w:r w:rsidR="004D321A" w:rsidRPr="001B2544">
        <w:t>products</w:t>
      </w:r>
      <w:r w:rsidRPr="001B2544">
        <w:t xml:space="preserve"> to people with sight loss nationwide.  </w:t>
      </w:r>
    </w:p>
    <w:p w14:paraId="16882AD0" w14:textId="0AEC404B" w:rsidR="006111BE" w:rsidRPr="001B2544" w:rsidRDefault="006111BE" w:rsidP="0023683A"/>
    <w:p w14:paraId="45923E3D" w14:textId="77777777" w:rsidR="005645B1" w:rsidRPr="001B2544" w:rsidRDefault="005645B1" w:rsidP="00C125D0">
      <w:pPr>
        <w:pStyle w:val="Heading3"/>
      </w:pPr>
      <w:r w:rsidRPr="001B2544">
        <w:t>2021</w:t>
      </w:r>
    </w:p>
    <w:p w14:paraId="166A72B2" w14:textId="49E7FD71" w:rsidR="005645B1" w:rsidRPr="001B2544" w:rsidRDefault="005645B1" w:rsidP="00C125D0">
      <w:r w:rsidRPr="001B2544">
        <w:lastRenderedPageBreak/>
        <w:t xml:space="preserve">We achieved $500,000 in government funding to join forces with Moneris Solutions and create an accessible in-store payment terminal for use nationwide. </w:t>
      </w:r>
    </w:p>
    <w:p w14:paraId="452EB46D" w14:textId="77777777" w:rsidR="006111BE" w:rsidRPr="001B2544" w:rsidRDefault="006111BE" w:rsidP="0023683A"/>
    <w:p w14:paraId="0D60A422" w14:textId="77777777" w:rsidR="005645B1" w:rsidRPr="001B2544" w:rsidRDefault="005645B1" w:rsidP="00C125D0">
      <w:pPr>
        <w:pStyle w:val="Heading3"/>
      </w:pPr>
      <w:r w:rsidRPr="001B2544">
        <w:t>2022</w:t>
      </w:r>
    </w:p>
    <w:p w14:paraId="4F8570C3" w14:textId="07086F43" w:rsidR="005645B1" w:rsidRPr="001B2544" w:rsidRDefault="005645B1" w:rsidP="0023683A">
      <w:r w:rsidRPr="001B2544">
        <w:t>With the help of thousands of people with sight loss across Canada, we’re now creating our</w:t>
      </w:r>
      <w:r w:rsidRPr="001B2544">
        <w:rPr>
          <w:b/>
          <w:bCs/>
        </w:rPr>
        <w:t xml:space="preserve"> </w:t>
      </w:r>
      <w:r w:rsidRPr="001B2544">
        <w:t>ne</w:t>
      </w:r>
      <w:r w:rsidR="00E15B38" w:rsidRPr="001B2544">
        <w:t>w</w:t>
      </w:r>
      <w:r w:rsidRPr="001B2544">
        <w:t xml:space="preserve"> strategic plan! Learn more about it on the next </w:t>
      </w:r>
      <w:r w:rsidR="00E15B38" w:rsidRPr="001B2544">
        <w:t xml:space="preserve">two </w:t>
      </w:r>
      <w:r w:rsidRPr="001B2544">
        <w:t>page</w:t>
      </w:r>
      <w:r w:rsidR="00E15B38" w:rsidRPr="001B2544">
        <w:t>s</w:t>
      </w:r>
      <w:r w:rsidRPr="001B2544">
        <w:t xml:space="preserve">.  </w:t>
      </w:r>
    </w:p>
    <w:p w14:paraId="69A11B14" w14:textId="6498C1E1" w:rsidR="00C125D0" w:rsidRPr="001B2544" w:rsidRDefault="00C125D0" w:rsidP="0023683A"/>
    <w:p w14:paraId="278FC377" w14:textId="77777777" w:rsidR="00C125D0" w:rsidRPr="001B2544" w:rsidRDefault="00C125D0" w:rsidP="00C125D0">
      <w:pPr>
        <w:pStyle w:val="Heading3"/>
      </w:pPr>
      <w:r w:rsidRPr="001B2544">
        <w:t>Go online for more</w:t>
      </w:r>
    </w:p>
    <w:p w14:paraId="514A61E1" w14:textId="3545337C" w:rsidR="00C125D0" w:rsidRPr="001B2544" w:rsidRDefault="00C125D0" w:rsidP="00C125D0">
      <w:r w:rsidRPr="001B2544">
        <w:t xml:space="preserve">This is just a snapshot of the accomplishments we’ve had over the past 10 years. Read our full “moving the needle” timeline at </w:t>
      </w:r>
      <w:hyperlink r:id="rId15" w:history="1">
        <w:r w:rsidRPr="001B2544">
          <w:rPr>
            <w:rStyle w:val="Hyperlink"/>
            <w:b/>
            <w:bCs/>
          </w:rPr>
          <w:t>cnib.ca/movingtheneedle</w:t>
        </w:r>
      </w:hyperlink>
      <w:r w:rsidRPr="001B2544">
        <w:t>.</w:t>
      </w:r>
    </w:p>
    <w:p w14:paraId="5352B8FE" w14:textId="77777777" w:rsidR="00C125D0" w:rsidRPr="001B2544" w:rsidRDefault="00C125D0" w:rsidP="0023683A"/>
    <w:p w14:paraId="37A92F7E" w14:textId="77777777" w:rsidR="00C125D0" w:rsidRPr="001B2544" w:rsidRDefault="00C125D0" w:rsidP="0023683A"/>
    <w:p w14:paraId="549A614D" w14:textId="670BDF47" w:rsidR="007B7DC3" w:rsidRPr="001B2544" w:rsidRDefault="007B7DC3" w:rsidP="0023683A"/>
    <w:p w14:paraId="560ECE6F" w14:textId="1B50B831" w:rsidR="007B7DC3" w:rsidRPr="001B2544" w:rsidRDefault="007B7DC3" w:rsidP="0023683A"/>
    <w:p w14:paraId="02B6FA0F" w14:textId="03E7A523" w:rsidR="007B7DC3" w:rsidRPr="001B2544" w:rsidRDefault="007B7DC3" w:rsidP="0023683A"/>
    <w:p w14:paraId="68B6F1B9" w14:textId="4D644762" w:rsidR="007B7DC3" w:rsidRPr="001B2544" w:rsidRDefault="007B7DC3" w:rsidP="0023683A"/>
    <w:p w14:paraId="7B0BE516" w14:textId="0F7EAABA" w:rsidR="001F2863" w:rsidRPr="001B2544" w:rsidRDefault="001F2863" w:rsidP="0023683A"/>
    <w:p w14:paraId="09684A43" w14:textId="00F591A9" w:rsidR="008F5480" w:rsidRPr="001B2544" w:rsidRDefault="008F5480" w:rsidP="0023683A"/>
    <w:p w14:paraId="67E19F0A" w14:textId="559F27A3" w:rsidR="008F5480" w:rsidRPr="001B2544" w:rsidRDefault="008F5480" w:rsidP="0023683A"/>
    <w:p w14:paraId="55C077D3" w14:textId="53C1AACC" w:rsidR="008F5480" w:rsidRPr="001B2544" w:rsidRDefault="008F5480" w:rsidP="0023683A"/>
    <w:p w14:paraId="47C24972" w14:textId="0388857E" w:rsidR="008F5480" w:rsidRPr="001B2544" w:rsidRDefault="008F5480" w:rsidP="0023683A"/>
    <w:p w14:paraId="2775D58B" w14:textId="6E8DF3C2" w:rsidR="008F5480" w:rsidRPr="001B2544" w:rsidRDefault="008F5480" w:rsidP="0023683A"/>
    <w:p w14:paraId="56CD5781" w14:textId="77777777" w:rsidR="008F5480" w:rsidRPr="001B2544" w:rsidRDefault="008F5480" w:rsidP="0023683A"/>
    <w:p w14:paraId="1960D804" w14:textId="5D8DBDF4" w:rsidR="001F2863" w:rsidRPr="001B2544" w:rsidRDefault="001F2863" w:rsidP="0023683A"/>
    <w:p w14:paraId="35CE7A1C" w14:textId="77777777" w:rsidR="008F5480" w:rsidRPr="001B2544" w:rsidRDefault="008F5480" w:rsidP="0023683A">
      <w:pPr>
        <w:rPr>
          <w:b/>
          <w:bCs/>
          <w:sz w:val="48"/>
          <w:szCs w:val="44"/>
        </w:rPr>
      </w:pPr>
    </w:p>
    <w:p w14:paraId="2831CC80" w14:textId="0C03CBBB" w:rsidR="008F5480" w:rsidRPr="001B2544" w:rsidRDefault="008F5480" w:rsidP="0023683A">
      <w:pPr>
        <w:rPr>
          <w:b/>
          <w:bCs/>
          <w:sz w:val="48"/>
          <w:szCs w:val="44"/>
        </w:rPr>
      </w:pPr>
    </w:p>
    <w:p w14:paraId="4409F9FB" w14:textId="710E4DDA" w:rsidR="005645B1" w:rsidRPr="001B2544" w:rsidRDefault="005645B1" w:rsidP="00723DCA">
      <w:pPr>
        <w:pStyle w:val="Heading2"/>
      </w:pPr>
      <w:bookmarkStart w:id="13" w:name="_Toc110437272"/>
      <w:r w:rsidRPr="001B2544">
        <w:lastRenderedPageBreak/>
        <w:t>Planning for Transformation</w:t>
      </w:r>
      <w:bookmarkEnd w:id="13"/>
    </w:p>
    <w:p w14:paraId="0A728DF2" w14:textId="231E6708" w:rsidR="005645B1" w:rsidRPr="001B2544" w:rsidRDefault="005645B1" w:rsidP="00723DCA">
      <w:pPr>
        <w:pStyle w:val="Heading3"/>
      </w:pPr>
      <w:r w:rsidRPr="001B2544">
        <w:t>Looking ahead to CNIB’s next strategic plan</w:t>
      </w:r>
    </w:p>
    <w:p w14:paraId="67BC20CD" w14:textId="77777777" w:rsidR="005645B1" w:rsidRPr="001B2544" w:rsidRDefault="005645B1" w:rsidP="0023683A"/>
    <w:p w14:paraId="37629D74" w14:textId="7469BE46" w:rsidR="00775683" w:rsidRPr="001B2544" w:rsidRDefault="00775683" w:rsidP="0023683A">
      <w:r w:rsidRPr="001B2544">
        <w:t xml:space="preserve">CNIB is on the cusp of something big – and we want every person with sight loss in Canada to be a part of it. </w:t>
      </w:r>
    </w:p>
    <w:p w14:paraId="14A121B7" w14:textId="77777777" w:rsidR="00775683" w:rsidRPr="001B2544" w:rsidRDefault="00775683" w:rsidP="0023683A"/>
    <w:p w14:paraId="3D7F74AF" w14:textId="1E4A349C" w:rsidR="000F3C28" w:rsidRPr="001B2544" w:rsidRDefault="009073B7" w:rsidP="0023683A">
      <w:r w:rsidRPr="001B2544">
        <w:t>Four years ago</w:t>
      </w:r>
      <w:r w:rsidR="005645B1" w:rsidRPr="001B2544">
        <w:t xml:space="preserve">, we were proud to launch our </w:t>
      </w:r>
      <w:r w:rsidR="005244B5" w:rsidRPr="001B2544">
        <w:t>Bold Dreams, Bright Futures</w:t>
      </w:r>
      <w:r w:rsidR="005645B1" w:rsidRPr="001B2544">
        <w:t xml:space="preserve"> strategic plan. Now, as that plan draws to a close, we’re thrilled to be starting work on our next plan, scheduled for launch in 2023. </w:t>
      </w:r>
    </w:p>
    <w:p w14:paraId="47132361" w14:textId="22F0C4F5" w:rsidR="005645B1" w:rsidRPr="001B2544" w:rsidRDefault="005645B1" w:rsidP="0023683A"/>
    <w:p w14:paraId="44410F96" w14:textId="40E2F161" w:rsidR="005645B1" w:rsidRPr="001B2544" w:rsidRDefault="005645B1" w:rsidP="0023683A">
      <w:r w:rsidRPr="001B2544">
        <w:t xml:space="preserve">Like the </w:t>
      </w:r>
      <w:r w:rsidR="005244B5" w:rsidRPr="001B2544">
        <w:t>Bold Dreams, Bright Futures</w:t>
      </w:r>
      <w:r w:rsidRPr="001B2544">
        <w:t xml:space="preserve">, our new plan will be </w:t>
      </w:r>
      <w:r w:rsidR="007C614F" w:rsidRPr="001B2544">
        <w:t xml:space="preserve">written </w:t>
      </w:r>
      <w:r w:rsidRPr="001B2544">
        <w:t>on the feedback of the people we serve.</w:t>
      </w:r>
      <w:r w:rsidR="007C614F" w:rsidRPr="001B2544">
        <w:t xml:space="preserve"> </w:t>
      </w:r>
    </w:p>
    <w:p w14:paraId="0EFFD50C" w14:textId="0A950213" w:rsidR="005645B1" w:rsidRPr="001B2544" w:rsidRDefault="005645B1" w:rsidP="0023683A"/>
    <w:p w14:paraId="079CE1E3" w14:textId="54F6DB24" w:rsidR="005645B1" w:rsidRPr="001B2544" w:rsidRDefault="005645B1" w:rsidP="0023683A">
      <w:pPr>
        <w:rPr>
          <w:lang w:val="en-CA"/>
        </w:rPr>
      </w:pPr>
      <w:r w:rsidRPr="001B2544">
        <w:t xml:space="preserve">“Everything we do has to come from </w:t>
      </w:r>
      <w:r w:rsidR="00354F1A" w:rsidRPr="001B2544">
        <w:t>our community</w:t>
      </w:r>
      <w:r w:rsidRPr="001B2544">
        <w:t xml:space="preserve">,” </w:t>
      </w:r>
      <w:r w:rsidRPr="001B2544">
        <w:rPr>
          <w:lang w:val="en-CA"/>
        </w:rPr>
        <w:t>says John M. Rafferty, CNIB President and CEO. “CNIB is an extension</w:t>
      </w:r>
      <w:r w:rsidR="005A0121" w:rsidRPr="001B2544">
        <w:rPr>
          <w:lang w:val="en-CA"/>
        </w:rPr>
        <w:t xml:space="preserve"> of our participants</w:t>
      </w:r>
      <w:r w:rsidR="00AC5BCD" w:rsidRPr="001B2544">
        <w:rPr>
          <w:lang w:val="en-CA"/>
        </w:rPr>
        <w:t xml:space="preserve">, and our strategies </w:t>
      </w:r>
      <w:r w:rsidR="00E1446D" w:rsidRPr="001B2544">
        <w:rPr>
          <w:lang w:val="en-CA"/>
        </w:rPr>
        <w:t>are</w:t>
      </w:r>
      <w:r w:rsidR="00AC5BCD" w:rsidRPr="001B2544">
        <w:rPr>
          <w:lang w:val="en-CA"/>
        </w:rPr>
        <w:t xml:space="preserve"> a direct </w:t>
      </w:r>
      <w:r w:rsidR="007318FC" w:rsidRPr="001B2544">
        <w:rPr>
          <w:lang w:val="en-CA"/>
        </w:rPr>
        <w:t>result of what our participants tell us they want and need.”</w:t>
      </w:r>
    </w:p>
    <w:p w14:paraId="2892819B" w14:textId="77777777" w:rsidR="005645B1" w:rsidRPr="001B2544" w:rsidRDefault="005645B1" w:rsidP="0023683A">
      <w:pPr>
        <w:rPr>
          <w:lang w:val="en-CA"/>
        </w:rPr>
      </w:pPr>
    </w:p>
    <w:p w14:paraId="1782DD5F" w14:textId="20B82F2F" w:rsidR="005645B1" w:rsidRPr="001B2544" w:rsidRDefault="005645B1" w:rsidP="0023683A">
      <w:pPr>
        <w:rPr>
          <w:lang w:val="en-CA"/>
        </w:rPr>
      </w:pPr>
      <w:r w:rsidRPr="001B2544">
        <w:rPr>
          <w:lang w:val="en-CA"/>
        </w:rPr>
        <w:t xml:space="preserve">That’s why we’ve engaged in the largest consultation process in our history. </w:t>
      </w:r>
      <w:r w:rsidR="007318FC" w:rsidRPr="001B2544">
        <w:rPr>
          <w:lang w:val="en-CA"/>
        </w:rPr>
        <w:t>Over the last year, w</w:t>
      </w:r>
      <w:r w:rsidRPr="001B2544">
        <w:rPr>
          <w:lang w:val="en-CA"/>
        </w:rPr>
        <w:t>e’ve reached out to thousands of people with sight loss and their families across Canada – of all ages and from all walks of life</w:t>
      </w:r>
      <w:r w:rsidR="007318FC" w:rsidRPr="001B2544">
        <w:rPr>
          <w:lang w:val="en-CA"/>
        </w:rPr>
        <w:t xml:space="preserve">. </w:t>
      </w:r>
    </w:p>
    <w:p w14:paraId="3C1E0852" w14:textId="13DFE6C2" w:rsidR="00BA22C4" w:rsidRPr="001B2544" w:rsidRDefault="00BA22C4" w:rsidP="0023683A">
      <w:pPr>
        <w:rPr>
          <w:lang w:val="en-CA"/>
        </w:rPr>
      </w:pPr>
    </w:p>
    <w:p w14:paraId="06708B9A" w14:textId="144A9225" w:rsidR="00BA22C4" w:rsidRPr="001B2544" w:rsidRDefault="00BA22C4" w:rsidP="0023683A">
      <w:pPr>
        <w:rPr>
          <w:lang w:val="en-CA"/>
        </w:rPr>
      </w:pPr>
      <w:r w:rsidRPr="001B2544">
        <w:rPr>
          <w:lang w:val="en-CA"/>
        </w:rPr>
        <w:t xml:space="preserve">We’ve travelled across the country </w:t>
      </w:r>
      <w:r w:rsidR="00527300" w:rsidRPr="001B2544">
        <w:rPr>
          <w:lang w:val="en-CA"/>
        </w:rPr>
        <w:t>and</w:t>
      </w:r>
      <w:r w:rsidRPr="001B2544">
        <w:rPr>
          <w:lang w:val="en-CA"/>
        </w:rPr>
        <w:t xml:space="preserve"> h</w:t>
      </w:r>
      <w:r w:rsidR="00527300" w:rsidRPr="001B2544">
        <w:rPr>
          <w:lang w:val="en-CA"/>
        </w:rPr>
        <w:t>e</w:t>
      </w:r>
      <w:r w:rsidRPr="001B2544">
        <w:rPr>
          <w:lang w:val="en-CA"/>
        </w:rPr>
        <w:t xml:space="preserve">ld </w:t>
      </w:r>
      <w:r w:rsidR="006E197B" w:rsidRPr="001B2544">
        <w:rPr>
          <w:lang w:val="en-CA"/>
        </w:rPr>
        <w:t>35</w:t>
      </w:r>
      <w:r w:rsidRPr="001B2544">
        <w:rPr>
          <w:lang w:val="en-CA"/>
        </w:rPr>
        <w:t xml:space="preserve"> meetings with our community members, we’ve </w:t>
      </w:r>
      <w:r w:rsidR="00751DAD" w:rsidRPr="001B2544">
        <w:rPr>
          <w:lang w:val="en-CA"/>
        </w:rPr>
        <w:t>delivered</w:t>
      </w:r>
      <w:r w:rsidRPr="001B2544">
        <w:rPr>
          <w:lang w:val="en-CA"/>
        </w:rPr>
        <w:t xml:space="preserve"> </w:t>
      </w:r>
      <w:r w:rsidR="006E197B" w:rsidRPr="001B2544">
        <w:rPr>
          <w:lang w:val="en-CA"/>
        </w:rPr>
        <w:t xml:space="preserve">digital </w:t>
      </w:r>
      <w:r w:rsidRPr="001B2544">
        <w:rPr>
          <w:lang w:val="en-CA"/>
        </w:rPr>
        <w:t>surveys</w:t>
      </w:r>
      <w:r w:rsidR="00751DAD" w:rsidRPr="001B2544">
        <w:rPr>
          <w:lang w:val="en-CA"/>
        </w:rPr>
        <w:t xml:space="preserve"> to thousands of people</w:t>
      </w:r>
      <w:r w:rsidRPr="001B2544">
        <w:rPr>
          <w:lang w:val="en-CA"/>
        </w:rPr>
        <w:t>, and we’ve made thousands of phone calls</w:t>
      </w:r>
      <w:r w:rsidR="00802F64" w:rsidRPr="001B2544">
        <w:rPr>
          <w:lang w:val="en-CA"/>
        </w:rPr>
        <w:t xml:space="preserve">. </w:t>
      </w:r>
    </w:p>
    <w:p w14:paraId="3686058B" w14:textId="26BAD81F" w:rsidR="00802F64" w:rsidRPr="001B2544" w:rsidRDefault="00802F64" w:rsidP="0023683A">
      <w:pPr>
        <w:rPr>
          <w:lang w:val="en-CA"/>
        </w:rPr>
      </w:pPr>
    </w:p>
    <w:p w14:paraId="70546C16" w14:textId="4CB0CD0B" w:rsidR="00802F64" w:rsidRPr="001B2544" w:rsidRDefault="00682180" w:rsidP="0023683A">
      <w:pPr>
        <w:rPr>
          <w:lang w:val="en-CA"/>
        </w:rPr>
      </w:pPr>
      <w:r w:rsidRPr="001B2544">
        <w:rPr>
          <w:lang w:val="en-CA"/>
        </w:rPr>
        <w:t>It’s been a</w:t>
      </w:r>
      <w:r w:rsidR="0063441B" w:rsidRPr="001B2544">
        <w:rPr>
          <w:lang w:val="en-CA"/>
        </w:rPr>
        <w:t xml:space="preserve"> long,</w:t>
      </w:r>
      <w:r w:rsidRPr="001B2544">
        <w:rPr>
          <w:lang w:val="en-CA"/>
        </w:rPr>
        <w:t xml:space="preserve"> </w:t>
      </w:r>
      <w:r w:rsidR="0063441B" w:rsidRPr="001B2544">
        <w:rPr>
          <w:lang w:val="en-CA"/>
        </w:rPr>
        <w:t>intensive</w:t>
      </w:r>
      <w:r w:rsidRPr="001B2544">
        <w:rPr>
          <w:lang w:val="en-CA"/>
        </w:rPr>
        <w:t xml:space="preserve"> process, but </w:t>
      </w:r>
      <w:r w:rsidR="000860E9" w:rsidRPr="001B2544">
        <w:rPr>
          <w:lang w:val="en-CA"/>
        </w:rPr>
        <w:t xml:space="preserve">one that’s </w:t>
      </w:r>
      <w:r w:rsidR="0063441B" w:rsidRPr="001B2544">
        <w:rPr>
          <w:lang w:val="en-CA"/>
        </w:rPr>
        <w:t xml:space="preserve">absolutely necessary </w:t>
      </w:r>
      <w:r w:rsidRPr="001B2544">
        <w:rPr>
          <w:lang w:val="en-CA"/>
        </w:rPr>
        <w:t xml:space="preserve">to ensuring </w:t>
      </w:r>
      <w:r w:rsidR="00A23FB2" w:rsidRPr="001B2544">
        <w:rPr>
          <w:lang w:val="en-CA"/>
        </w:rPr>
        <w:t>our plan</w:t>
      </w:r>
      <w:r w:rsidRPr="001B2544">
        <w:rPr>
          <w:lang w:val="en-CA"/>
        </w:rPr>
        <w:t xml:space="preserve"> </w:t>
      </w:r>
      <w:r w:rsidR="0063441B" w:rsidRPr="001B2544">
        <w:rPr>
          <w:lang w:val="en-CA"/>
        </w:rPr>
        <w:t>reflects</w:t>
      </w:r>
      <w:r w:rsidRPr="001B2544">
        <w:rPr>
          <w:lang w:val="en-CA"/>
        </w:rPr>
        <w:t xml:space="preserve"> the needs and goals of the people we serve.</w:t>
      </w:r>
    </w:p>
    <w:p w14:paraId="0A7EDD85" w14:textId="3F13E42C" w:rsidR="00742772" w:rsidRPr="001B2544" w:rsidRDefault="00742772" w:rsidP="0023683A"/>
    <w:p w14:paraId="5F18CF10" w14:textId="1D41CF58" w:rsidR="009C297D" w:rsidRPr="001B2544" w:rsidRDefault="009C297D" w:rsidP="0023683A">
      <w:pPr>
        <w:rPr>
          <w:shd w:val="clear" w:color="auto" w:fill="FFFFFF"/>
        </w:rPr>
      </w:pPr>
      <w:r w:rsidRPr="001B2544">
        <w:rPr>
          <w:rFonts w:ascii="Verdana" w:hAnsi="Verdana"/>
          <w:sz w:val="32"/>
        </w:rPr>
        <w:t>"</w:t>
      </w:r>
      <w:r w:rsidRPr="001B2544">
        <w:rPr>
          <w:shd w:val="clear" w:color="auto" w:fill="FFFFFF"/>
        </w:rPr>
        <w:t>From a research perspective, this consultation process was enormous. We surveyed thousands of people with sight loss, as well as their friends and family members, to gather as much information as possible on their needs, goals, and the barriers they face in daily life and participating in society."</w:t>
      </w:r>
    </w:p>
    <w:p w14:paraId="134317B8" w14:textId="7A61124E" w:rsidR="00BA2EC8" w:rsidRPr="001B2544" w:rsidRDefault="00BA2EC8" w:rsidP="0023683A">
      <w:r w:rsidRPr="001B2544">
        <w:t xml:space="preserve">-Dr. Mahadeo Sukhai, CNIB, Vice President of Research and Public Affairs and Chief Accessibility Officer </w:t>
      </w:r>
    </w:p>
    <w:p w14:paraId="4BC95895" w14:textId="77777777" w:rsidR="009D0B39" w:rsidRPr="001B2544" w:rsidRDefault="009D0B39" w:rsidP="0023683A"/>
    <w:p w14:paraId="314DB007" w14:textId="7E3B406A" w:rsidR="005645B1" w:rsidRPr="001B2544" w:rsidRDefault="005645B1" w:rsidP="00723DCA">
      <w:pPr>
        <w:pStyle w:val="Heading3"/>
      </w:pPr>
      <w:r w:rsidRPr="001B2544">
        <w:t>A manifesto for the future</w:t>
      </w:r>
    </w:p>
    <w:p w14:paraId="12BB6147" w14:textId="07B07501" w:rsidR="006203EC" w:rsidRPr="001B2544" w:rsidRDefault="00644CD8" w:rsidP="0023683A">
      <w:r w:rsidRPr="001B2544">
        <w:t xml:space="preserve">Although we’re still gathering </w:t>
      </w:r>
      <w:r w:rsidR="00B75BA7" w:rsidRPr="001B2544">
        <w:t xml:space="preserve">and </w:t>
      </w:r>
      <w:r w:rsidR="00BF4647" w:rsidRPr="001B2544">
        <w:t>analyzing</w:t>
      </w:r>
      <w:r w:rsidR="00B75BA7" w:rsidRPr="001B2544">
        <w:t xml:space="preserve"> </w:t>
      </w:r>
      <w:r w:rsidRPr="001B2544">
        <w:t>feedback from our community,</w:t>
      </w:r>
      <w:r w:rsidR="004A1B51" w:rsidRPr="001B2544">
        <w:t xml:space="preserve"> </w:t>
      </w:r>
      <w:r w:rsidR="006203EC" w:rsidRPr="001B2544">
        <w:t>we know this plan will be more ambitious than any other in our history.</w:t>
      </w:r>
      <w:r w:rsidRPr="001B2544">
        <w:t xml:space="preserve"> </w:t>
      </w:r>
    </w:p>
    <w:p w14:paraId="546E8A48" w14:textId="7D95F4F6" w:rsidR="006203EC" w:rsidRPr="001B2544" w:rsidRDefault="006203EC" w:rsidP="0023683A"/>
    <w:p w14:paraId="2FBBC3F9" w14:textId="370486B1" w:rsidR="006203EC" w:rsidRPr="001B2544" w:rsidRDefault="006203EC" w:rsidP="0023683A">
      <w:pPr>
        <w:rPr>
          <w:lang w:val="en-CA"/>
        </w:rPr>
      </w:pPr>
      <w:r w:rsidRPr="001B2544">
        <w:rPr>
          <w:lang w:val="en-CA"/>
        </w:rPr>
        <w:t>“This will be more than a strategic plan</w:t>
      </w:r>
      <w:r w:rsidR="00516D96" w:rsidRPr="001B2544">
        <w:rPr>
          <w:lang w:val="en-CA"/>
        </w:rPr>
        <w:t>; it will really be a manifesto for the future.</w:t>
      </w:r>
      <w:r w:rsidRPr="001B2544">
        <w:rPr>
          <w:lang w:val="en-CA"/>
        </w:rPr>
        <w:t>” says Angela Bonfanti, CNIB’s Chief Operating Officer. “Our participants are telling us what they want CNIB to be and do, and we’re listening. We’re putting it into action.”</w:t>
      </w:r>
    </w:p>
    <w:p w14:paraId="04441A0B" w14:textId="77777777" w:rsidR="006203EC" w:rsidRPr="001B2544" w:rsidRDefault="006203EC" w:rsidP="0023683A"/>
    <w:p w14:paraId="554A7586" w14:textId="7AC66106" w:rsidR="00E66A89" w:rsidRPr="001B2544" w:rsidRDefault="00331571" w:rsidP="0023683A">
      <w:r w:rsidRPr="001B2544">
        <w:t xml:space="preserve">From the feedback we’ve received </w:t>
      </w:r>
      <w:r w:rsidR="00E66A89" w:rsidRPr="001B2544">
        <w:t>so far, a</w:t>
      </w:r>
      <w:r w:rsidR="00644CD8" w:rsidRPr="001B2544">
        <w:t xml:space="preserve"> few key themes have emerged already – themes we’ve heard again and again from </w:t>
      </w:r>
      <w:r w:rsidR="00D34957" w:rsidRPr="001B2544">
        <w:t xml:space="preserve">our participants. One of those themes is around </w:t>
      </w:r>
      <w:r w:rsidR="00A50685" w:rsidRPr="001B2544">
        <w:t xml:space="preserve">pushing our advocacy work to the next level. </w:t>
      </w:r>
    </w:p>
    <w:p w14:paraId="13BB1013" w14:textId="77777777" w:rsidR="00E66A89" w:rsidRPr="001B2544" w:rsidRDefault="00E66A89" w:rsidP="0023683A"/>
    <w:p w14:paraId="1E004141" w14:textId="05A70460" w:rsidR="00D34957" w:rsidRPr="001B2544" w:rsidRDefault="000069EA" w:rsidP="0023683A">
      <w:pPr>
        <w:rPr>
          <w:lang w:val="en-CA"/>
        </w:rPr>
      </w:pPr>
      <w:r w:rsidRPr="001B2544">
        <w:t>Working with our community members, we</w:t>
      </w:r>
      <w:r w:rsidR="00FA48EC" w:rsidRPr="001B2544">
        <w:t>’</w:t>
      </w:r>
      <w:r w:rsidRPr="001B2544">
        <w:t xml:space="preserve">ve been proud to move the needle on </w:t>
      </w:r>
      <w:r w:rsidR="00207AFD" w:rsidRPr="001B2544">
        <w:t xml:space="preserve">many issues in the past – from accessible library services to </w:t>
      </w:r>
      <w:r w:rsidR="00E66A89" w:rsidRPr="001B2544">
        <w:t xml:space="preserve">workplace inclusion </w:t>
      </w:r>
      <w:r w:rsidR="002006BD" w:rsidRPr="001B2544">
        <w:t xml:space="preserve">to </w:t>
      </w:r>
      <w:r w:rsidR="008959DB" w:rsidRPr="001B2544">
        <w:t>accessible</w:t>
      </w:r>
      <w:r w:rsidR="00A73509" w:rsidRPr="001B2544">
        <w:t xml:space="preserve"> voting </w:t>
      </w:r>
      <w:r w:rsidR="00E66A89" w:rsidRPr="001B2544">
        <w:t>– but</w:t>
      </w:r>
      <w:r w:rsidR="000B61FE" w:rsidRPr="001B2544">
        <w:t xml:space="preserve"> there is so much more to be done. </w:t>
      </w:r>
    </w:p>
    <w:p w14:paraId="4B350A1D" w14:textId="0F2B8628" w:rsidR="00644CD8" w:rsidRPr="001B2544" w:rsidRDefault="00644CD8" w:rsidP="0023683A">
      <w:pPr>
        <w:rPr>
          <w:lang w:val="en-CA"/>
        </w:rPr>
      </w:pPr>
    </w:p>
    <w:p w14:paraId="3D49B3CB" w14:textId="06D801D1" w:rsidR="008D4CE7" w:rsidRPr="001B2544" w:rsidRDefault="008D4CE7" w:rsidP="0023683A">
      <w:pPr>
        <w:rPr>
          <w:lang w:val="en-CA"/>
        </w:rPr>
      </w:pPr>
      <w:r w:rsidRPr="001B2544">
        <w:t>“</w:t>
      </w:r>
      <w:r w:rsidRPr="001B2544">
        <w:rPr>
          <w:lang w:val="en-CA"/>
        </w:rPr>
        <w:t xml:space="preserve">Our community is telling us that what we’ve </w:t>
      </w:r>
      <w:r w:rsidR="00C76315" w:rsidRPr="001B2544">
        <w:rPr>
          <w:lang w:val="en-CA"/>
        </w:rPr>
        <w:t>accomplished</w:t>
      </w:r>
      <w:r w:rsidRPr="001B2544">
        <w:rPr>
          <w:lang w:val="en-CA"/>
        </w:rPr>
        <w:t xml:space="preserve"> so far is great, but our mission will be limited if we don’t break through some key barriers that continue to exist in our society,” says John. “</w:t>
      </w:r>
      <w:r w:rsidR="00CA5DB6" w:rsidRPr="001B2544">
        <w:rPr>
          <w:lang w:val="en-CA"/>
        </w:rPr>
        <w:t xml:space="preserve">We have to draw a line in the sand </w:t>
      </w:r>
      <w:r w:rsidR="002E3EF2" w:rsidRPr="001B2544">
        <w:rPr>
          <w:lang w:val="en-CA"/>
        </w:rPr>
        <w:t xml:space="preserve">and </w:t>
      </w:r>
      <w:r w:rsidR="00CA5DB6" w:rsidRPr="001B2544">
        <w:rPr>
          <w:lang w:val="en-CA"/>
        </w:rPr>
        <w:t>say ‘</w:t>
      </w:r>
      <w:r w:rsidR="00D504D5" w:rsidRPr="001B2544">
        <w:rPr>
          <w:lang w:val="en-CA"/>
        </w:rPr>
        <w:t>W</w:t>
      </w:r>
      <w:r w:rsidR="00CA5DB6" w:rsidRPr="001B2544">
        <w:rPr>
          <w:lang w:val="en-CA"/>
        </w:rPr>
        <w:t>e’ve had enough and we’re not asking for change anymore. We’re demanding</w:t>
      </w:r>
      <w:r w:rsidR="00A91C78" w:rsidRPr="001B2544">
        <w:rPr>
          <w:lang w:val="en-CA"/>
        </w:rPr>
        <w:t xml:space="preserve"> it.’” </w:t>
      </w:r>
    </w:p>
    <w:p w14:paraId="5997B5BB" w14:textId="598E7E34" w:rsidR="00F35816" w:rsidRPr="001B2544" w:rsidRDefault="00F35816" w:rsidP="0023683A">
      <w:pPr>
        <w:rPr>
          <w:lang w:val="en-CA"/>
        </w:rPr>
      </w:pPr>
    </w:p>
    <w:p w14:paraId="477B093D" w14:textId="49F22F5E" w:rsidR="00B1520E" w:rsidRPr="001B2544" w:rsidRDefault="00B1520E" w:rsidP="0023683A">
      <w:pPr>
        <w:rPr>
          <w:lang w:val="en-CA"/>
        </w:rPr>
      </w:pPr>
      <w:r w:rsidRPr="001B2544">
        <w:rPr>
          <w:lang w:val="en-CA"/>
        </w:rPr>
        <w:t xml:space="preserve">For that reason, our new strategic plan will focus on advocacy and public affairs like never before. It will also contain </w:t>
      </w:r>
      <w:r w:rsidR="00EF3582" w:rsidRPr="001B2544">
        <w:rPr>
          <w:lang w:val="en-CA"/>
        </w:rPr>
        <w:t xml:space="preserve">not only new programs, but </w:t>
      </w:r>
      <w:r w:rsidRPr="001B2544">
        <w:rPr>
          <w:lang w:val="en-CA"/>
        </w:rPr>
        <w:t>measurable goals</w:t>
      </w:r>
      <w:r w:rsidR="00C22011" w:rsidRPr="001B2544">
        <w:rPr>
          <w:lang w:val="en-CA"/>
        </w:rPr>
        <w:t>, actions,</w:t>
      </w:r>
      <w:r w:rsidRPr="001B2544">
        <w:rPr>
          <w:lang w:val="en-CA"/>
        </w:rPr>
        <w:t xml:space="preserve"> and milestones so we </w:t>
      </w:r>
      <w:r w:rsidR="00EF3582" w:rsidRPr="001B2544">
        <w:rPr>
          <w:lang w:val="en-CA"/>
        </w:rPr>
        <w:t xml:space="preserve">can track </w:t>
      </w:r>
      <w:r w:rsidR="00C22011" w:rsidRPr="001B2544">
        <w:rPr>
          <w:lang w:val="en-CA"/>
        </w:rPr>
        <w:t xml:space="preserve">our impact without question.  </w:t>
      </w:r>
    </w:p>
    <w:p w14:paraId="4A21FD73" w14:textId="234A88AF" w:rsidR="00EF3582" w:rsidRPr="001B2544" w:rsidRDefault="00EF3582" w:rsidP="0023683A">
      <w:pPr>
        <w:rPr>
          <w:lang w:val="en-CA"/>
        </w:rPr>
      </w:pPr>
    </w:p>
    <w:p w14:paraId="7BD6C2FF" w14:textId="00EE8402" w:rsidR="00EF3582" w:rsidRPr="001B2544" w:rsidRDefault="00EF3582" w:rsidP="0023683A">
      <w:pPr>
        <w:rPr>
          <w:lang w:val="en-CA"/>
        </w:rPr>
      </w:pPr>
      <w:r w:rsidRPr="001B2544">
        <w:rPr>
          <w:lang w:val="en-CA"/>
        </w:rPr>
        <w:t>“This is the time for serious action,” says Angela. “</w:t>
      </w:r>
      <w:r w:rsidR="008844FA" w:rsidRPr="001B2544">
        <w:rPr>
          <w:lang w:val="en-CA"/>
        </w:rPr>
        <w:t xml:space="preserve">As the world recovers from the pandemic, </w:t>
      </w:r>
      <w:r w:rsidR="00FC7783" w:rsidRPr="001B2544">
        <w:rPr>
          <w:lang w:val="en-CA"/>
        </w:rPr>
        <w:t>everything is changing. T</w:t>
      </w:r>
      <w:r w:rsidR="008844FA" w:rsidRPr="001B2544">
        <w:rPr>
          <w:lang w:val="en-CA"/>
        </w:rPr>
        <w:t>his is the time to find our loudest voices</w:t>
      </w:r>
      <w:r w:rsidR="00FC7783" w:rsidRPr="001B2544">
        <w:rPr>
          <w:lang w:val="en-CA"/>
        </w:rPr>
        <w:t xml:space="preserve"> and be relentless</w:t>
      </w:r>
      <w:r w:rsidR="00891E87" w:rsidRPr="001B2544">
        <w:rPr>
          <w:lang w:val="en-CA"/>
        </w:rPr>
        <w:t xml:space="preserve"> </w:t>
      </w:r>
      <w:r w:rsidR="005A795B" w:rsidRPr="001B2544">
        <w:rPr>
          <w:lang w:val="en-CA"/>
        </w:rPr>
        <w:t>in</w:t>
      </w:r>
      <w:r w:rsidR="00FC7783" w:rsidRPr="001B2544">
        <w:rPr>
          <w:lang w:val="en-CA"/>
        </w:rPr>
        <w:t xml:space="preserve"> </w:t>
      </w:r>
      <w:r w:rsidR="00891E87" w:rsidRPr="001B2544">
        <w:rPr>
          <w:lang w:val="en-CA"/>
        </w:rPr>
        <w:t>smash</w:t>
      </w:r>
      <w:r w:rsidR="005A795B" w:rsidRPr="001B2544">
        <w:rPr>
          <w:lang w:val="en-CA"/>
        </w:rPr>
        <w:t>ing</w:t>
      </w:r>
      <w:r w:rsidR="00891E87" w:rsidRPr="001B2544">
        <w:rPr>
          <w:lang w:val="en-CA"/>
        </w:rPr>
        <w:t xml:space="preserve"> through the barriers our community faces</w:t>
      </w:r>
      <w:r w:rsidR="00FC7783" w:rsidRPr="001B2544">
        <w:rPr>
          <w:lang w:val="en-CA"/>
        </w:rPr>
        <w:t>.</w:t>
      </w:r>
      <w:r w:rsidR="00891E87" w:rsidRPr="001B2544">
        <w:rPr>
          <w:lang w:val="en-CA"/>
        </w:rPr>
        <w:t xml:space="preserve"> </w:t>
      </w:r>
      <w:r w:rsidR="00024939" w:rsidRPr="001B2544">
        <w:rPr>
          <w:lang w:val="en-CA"/>
        </w:rPr>
        <w:t xml:space="preserve">Our participants deserve </w:t>
      </w:r>
      <w:r w:rsidR="00744529" w:rsidRPr="001B2544">
        <w:rPr>
          <w:lang w:val="en-CA"/>
        </w:rPr>
        <w:t>to have limitless opportunities in life</w:t>
      </w:r>
      <w:r w:rsidR="004367D9" w:rsidRPr="001B2544">
        <w:rPr>
          <w:lang w:val="en-CA"/>
        </w:rPr>
        <w:t>, and w</w:t>
      </w:r>
      <w:r w:rsidR="005A795B" w:rsidRPr="001B2544">
        <w:rPr>
          <w:lang w:val="en-CA"/>
        </w:rPr>
        <w:t>e</w:t>
      </w:r>
      <w:r w:rsidR="00891E87" w:rsidRPr="001B2544">
        <w:rPr>
          <w:lang w:val="en-CA"/>
        </w:rPr>
        <w:t xml:space="preserve"> will accept nothing less.” </w:t>
      </w:r>
    </w:p>
    <w:p w14:paraId="6FD3F612" w14:textId="6957F7D0" w:rsidR="0003530F" w:rsidRPr="001B2544" w:rsidRDefault="0003530F" w:rsidP="0023683A">
      <w:pPr>
        <w:rPr>
          <w:lang w:val="en-CA"/>
        </w:rPr>
      </w:pPr>
    </w:p>
    <w:p w14:paraId="3563AA2E" w14:textId="36FC8568" w:rsidR="00723DCA" w:rsidRPr="001B2544" w:rsidRDefault="0003530F" w:rsidP="0023683A">
      <w:pPr>
        <w:rPr>
          <w:lang w:val="en-CA"/>
        </w:rPr>
      </w:pPr>
      <w:r w:rsidRPr="001B2544">
        <w:rPr>
          <w:lang w:val="en-CA"/>
        </w:rPr>
        <w:t xml:space="preserve">CNIB’s next strategic plan will launch in 2023. </w:t>
      </w:r>
      <w:r w:rsidR="00143127" w:rsidRPr="001B2544">
        <w:rPr>
          <w:lang w:val="en-CA"/>
        </w:rPr>
        <w:t xml:space="preserve">Stay tuned for more </w:t>
      </w:r>
      <w:r w:rsidR="0089142E" w:rsidRPr="001B2544">
        <w:rPr>
          <w:lang w:val="en-CA"/>
        </w:rPr>
        <w:t>updates</w:t>
      </w:r>
      <w:r w:rsidR="00143127" w:rsidRPr="001B2544">
        <w:rPr>
          <w:lang w:val="en-CA"/>
        </w:rPr>
        <w:t xml:space="preserve"> as it comes to life.</w:t>
      </w:r>
    </w:p>
    <w:p w14:paraId="1096C4D2" w14:textId="03095E32" w:rsidR="00723DCA" w:rsidRPr="001B2544" w:rsidRDefault="00723DCA" w:rsidP="0023683A">
      <w:pPr>
        <w:rPr>
          <w:lang w:val="en-CA"/>
        </w:rPr>
      </w:pPr>
    </w:p>
    <w:p w14:paraId="196F5698" w14:textId="77777777" w:rsidR="00723DCA" w:rsidRPr="001B2544" w:rsidRDefault="00723DCA" w:rsidP="0023683A">
      <w:pPr>
        <w:rPr>
          <w:lang w:val="en-CA"/>
        </w:rPr>
      </w:pPr>
    </w:p>
    <w:p w14:paraId="198F4B43" w14:textId="7E30E8E6" w:rsidR="00E07AE4" w:rsidRPr="001B2544" w:rsidRDefault="00AF7CFB" w:rsidP="00723DCA">
      <w:pPr>
        <w:pStyle w:val="Heading2"/>
        <w:rPr>
          <w:lang w:val="en-CA"/>
        </w:rPr>
      </w:pPr>
      <w:bookmarkStart w:id="14" w:name="_Toc110437273"/>
      <w:r w:rsidRPr="001B2544">
        <w:lastRenderedPageBreak/>
        <w:t>Donors Make It Happen</w:t>
      </w:r>
      <w:bookmarkEnd w:id="14"/>
    </w:p>
    <w:p w14:paraId="01A73EE4" w14:textId="358B17DF" w:rsidR="00DD13D3" w:rsidRPr="001B2544" w:rsidRDefault="00DD13D3" w:rsidP="00723DCA">
      <w:pPr>
        <w:pStyle w:val="Heading3"/>
      </w:pPr>
      <w:r w:rsidRPr="001B2544">
        <w:t xml:space="preserve">Thank you to our </w:t>
      </w:r>
      <w:r w:rsidR="0082731A" w:rsidRPr="001B2544">
        <w:t xml:space="preserve">incredible </w:t>
      </w:r>
      <w:r w:rsidR="00E37877" w:rsidRPr="001B2544">
        <w:t xml:space="preserve">supporters </w:t>
      </w:r>
    </w:p>
    <w:p w14:paraId="589A4D45" w14:textId="0C0BCE10" w:rsidR="00CF4F96" w:rsidRPr="001B2544" w:rsidRDefault="00CF4F96" w:rsidP="0023683A"/>
    <w:p w14:paraId="09700B0A" w14:textId="3A0B67BA" w:rsidR="000A4EF7" w:rsidRPr="001B2544" w:rsidRDefault="000A4EF7" w:rsidP="0023683A">
      <w:r w:rsidRPr="001B2544">
        <w:t xml:space="preserve">Our </w:t>
      </w:r>
      <w:r w:rsidR="004367D9" w:rsidRPr="001B2544">
        <w:t>successes</w:t>
      </w:r>
      <w:r w:rsidRPr="001B2544">
        <w:t xml:space="preserve"> in the last year wouldn’t have been possible without the incredible generosity of our donors and supporters. Whether you joined our exclusive club of monthly donors, left a legacy gift in your will, or participated in a virtual fundraising event, you’re creating a brighter future for Canadians with sight loss from coast to coast to coast. Thank you!</w:t>
      </w:r>
    </w:p>
    <w:p w14:paraId="2A642D2A" w14:textId="7F6EB2BE" w:rsidR="000A4EF7" w:rsidRPr="001B2544" w:rsidRDefault="000A4EF7" w:rsidP="0023683A"/>
    <w:p w14:paraId="183B4414" w14:textId="2A65AFDF" w:rsidR="000A4EF7" w:rsidRPr="001B2544" w:rsidRDefault="000A4EF7" w:rsidP="00723DCA">
      <w:pPr>
        <w:pStyle w:val="Heading3"/>
      </w:pPr>
      <w:r w:rsidRPr="001B2544">
        <w:t>Canadian Tire</w:t>
      </w:r>
      <w:r w:rsidR="00892C74" w:rsidRPr="001B2544">
        <w:t xml:space="preserve"> gives back </w:t>
      </w:r>
    </w:p>
    <w:p w14:paraId="552D33EC" w14:textId="0B99CFD0" w:rsidR="009E389C" w:rsidRPr="001B2544" w:rsidRDefault="000A4EF7" w:rsidP="0023683A">
      <w:r w:rsidRPr="001B2544">
        <w:t xml:space="preserve">Thanks to the generosity of Canadian Tire, people with sight loss of all ages have greater access to the tools, services, and programs they need to live more fulfilling, independent lives. </w:t>
      </w:r>
    </w:p>
    <w:p w14:paraId="71C0CA61" w14:textId="5CEE81BE" w:rsidR="009E389C" w:rsidRPr="001B2544" w:rsidRDefault="009E389C" w:rsidP="0023683A"/>
    <w:p w14:paraId="3195A91A" w14:textId="2EFF4FB1" w:rsidR="000A4EF7" w:rsidRPr="001B2544" w:rsidRDefault="000A4EF7" w:rsidP="0023683A">
      <w:r w:rsidRPr="001B2544">
        <w:t>Canadian Tire’s extraordinary commitment to breaking down barriers for people with sight loss includes supporting CNIB Lake Joe’s virtual and in-person programming</w:t>
      </w:r>
      <w:r w:rsidR="005F2796" w:rsidRPr="001B2544">
        <w:t>,</w:t>
      </w:r>
      <w:r w:rsidRPr="001B2544">
        <w:t xml:space="preserve"> and CNIB Guide Dogs’ urgent expansion campaign.</w:t>
      </w:r>
      <w:r w:rsidR="009E53EA" w:rsidRPr="001B2544">
        <w:t xml:space="preserve"> </w:t>
      </w:r>
      <w:r w:rsidRPr="001B2544">
        <w:t>If that weren’t enough, Canadian Tire has also donated smartphones to CNIB Phone It Forward</w:t>
      </w:r>
      <w:r w:rsidR="009E53EA" w:rsidRPr="001B2544">
        <w:t>.</w:t>
      </w:r>
    </w:p>
    <w:p w14:paraId="558522C9" w14:textId="0C9428AC" w:rsidR="000A4EF7" w:rsidRPr="001B2544" w:rsidRDefault="000A4EF7" w:rsidP="0023683A"/>
    <w:p w14:paraId="46B95AE6" w14:textId="20D009CF" w:rsidR="00A43DB5" w:rsidRPr="001B2544" w:rsidRDefault="00A43DB5" w:rsidP="0023683A">
      <w:pPr>
        <w:rPr>
          <w:lang w:eastAsia="en-CA"/>
        </w:rPr>
      </w:pPr>
      <w:r w:rsidRPr="001B2544">
        <w:rPr>
          <w:rStyle w:val="normaltextrun"/>
          <w:color w:val="000000"/>
          <w:szCs w:val="36"/>
          <w:shd w:val="clear" w:color="auto" w:fill="FFFFFF"/>
        </w:rPr>
        <w:t>“Canadian Tire is proud to be a supporter of CNIB and we are honoured to work with them to strengthen our communities together. Our shared passion and commitment to helping people and communities is a reflection of our brand purpose of being here to make life in Canada better for all</w:t>
      </w:r>
      <w:r w:rsidR="00FD5016" w:rsidRPr="001B2544">
        <w:rPr>
          <w:rStyle w:val="normaltextrun"/>
          <w:color w:val="000000"/>
          <w:szCs w:val="36"/>
          <w:shd w:val="clear" w:color="auto" w:fill="FFFFFF"/>
        </w:rPr>
        <w:t>,”</w:t>
      </w:r>
      <w:r w:rsidR="003A4D08" w:rsidRPr="001B2544">
        <w:rPr>
          <w:rStyle w:val="normaltextrun"/>
          <w:color w:val="000000"/>
          <w:szCs w:val="36"/>
          <w:shd w:val="clear" w:color="auto" w:fill="FFFFFF"/>
        </w:rPr>
        <w:t xml:space="preserve"> </w:t>
      </w:r>
      <w:r w:rsidR="00B8598A" w:rsidRPr="001B2544">
        <w:rPr>
          <w:lang w:eastAsia="en-CA"/>
        </w:rPr>
        <w:t xml:space="preserve">Kim Saunders, Vice President, </w:t>
      </w:r>
      <w:r w:rsidR="00B8598A" w:rsidRPr="001B2544">
        <w:rPr>
          <w:lang w:eastAsia="en-CA"/>
        </w:rPr>
        <w:lastRenderedPageBreak/>
        <w:t>ESG Strategy and Community Impact, Canadian Tire Corporation.</w:t>
      </w:r>
    </w:p>
    <w:p w14:paraId="53779F06" w14:textId="77777777" w:rsidR="00723DCA" w:rsidRPr="001B2544" w:rsidRDefault="00723DCA" w:rsidP="0023683A"/>
    <w:p w14:paraId="731EAF40" w14:textId="4658B07E" w:rsidR="00AE4EFF" w:rsidRPr="001B2544" w:rsidRDefault="00AE4EFF" w:rsidP="00723DCA">
      <w:pPr>
        <w:pStyle w:val="Heading2"/>
      </w:pPr>
      <w:bookmarkStart w:id="15" w:name="_Toc110437274"/>
      <w:r w:rsidRPr="001B2544">
        <w:t>Unprecedented Generosity</w:t>
      </w:r>
      <w:bookmarkEnd w:id="15"/>
      <w:r w:rsidRPr="001B2544">
        <w:t xml:space="preserve"> </w:t>
      </w:r>
    </w:p>
    <w:p w14:paraId="04B4336A" w14:textId="5D37316F" w:rsidR="00D90F1B" w:rsidRPr="001B2544" w:rsidRDefault="00D90F1B" w:rsidP="00723DCA">
      <w:pPr>
        <w:pStyle w:val="Heading3"/>
      </w:pPr>
      <w:r w:rsidRPr="001B2544">
        <w:t xml:space="preserve">Delores Beck makes </w:t>
      </w:r>
      <w:r w:rsidR="00DD1465" w:rsidRPr="001B2544">
        <w:t xml:space="preserve">record-breaking gift to CNIB Guide Dogs </w:t>
      </w:r>
    </w:p>
    <w:p w14:paraId="4BA6C81E" w14:textId="724C88E0" w:rsidR="00D90F1B" w:rsidRPr="001B2544" w:rsidRDefault="00D90F1B" w:rsidP="0023683A"/>
    <w:p w14:paraId="54444009" w14:textId="3741B6F3" w:rsidR="00D7631B" w:rsidRPr="001B2544" w:rsidRDefault="0034614A" w:rsidP="0023683A">
      <w:pPr>
        <w:rPr>
          <w:lang w:val="en-CA"/>
        </w:rPr>
      </w:pPr>
      <w:r w:rsidRPr="001B2544">
        <w:rPr>
          <w:lang w:val="en-CA"/>
        </w:rPr>
        <w:t xml:space="preserve">In CNIB’s more than 100-year history, no one person has ever been as generous to us as Delores Beck. </w:t>
      </w:r>
      <w:r w:rsidR="00636AA2" w:rsidRPr="001B2544">
        <w:rPr>
          <w:lang w:val="en-CA"/>
        </w:rPr>
        <w:t xml:space="preserve">After having </w:t>
      </w:r>
      <w:r w:rsidR="00BC7938" w:rsidRPr="001B2544">
        <w:rPr>
          <w:lang w:val="en-CA"/>
        </w:rPr>
        <w:t>given several</w:t>
      </w:r>
      <w:r w:rsidR="00636AA2" w:rsidRPr="001B2544">
        <w:rPr>
          <w:lang w:val="en-CA"/>
        </w:rPr>
        <w:t xml:space="preserve"> </w:t>
      </w:r>
      <w:r w:rsidR="00F007BD" w:rsidRPr="001B2544">
        <w:rPr>
          <w:lang w:val="en-CA"/>
        </w:rPr>
        <w:t xml:space="preserve">other </w:t>
      </w:r>
      <w:r w:rsidR="004328D1" w:rsidRPr="001B2544">
        <w:rPr>
          <w:lang w:val="en-CA"/>
        </w:rPr>
        <w:t>significant</w:t>
      </w:r>
      <w:r w:rsidR="00636AA2" w:rsidRPr="001B2544">
        <w:rPr>
          <w:lang w:val="en-CA"/>
        </w:rPr>
        <w:t xml:space="preserve"> </w:t>
      </w:r>
      <w:r w:rsidR="00F007BD" w:rsidRPr="001B2544">
        <w:rPr>
          <w:lang w:val="en-CA"/>
        </w:rPr>
        <w:t>donations</w:t>
      </w:r>
      <w:r w:rsidR="00636AA2" w:rsidRPr="001B2544">
        <w:rPr>
          <w:lang w:val="en-CA"/>
        </w:rPr>
        <w:t xml:space="preserve"> in the past, Delores </w:t>
      </w:r>
      <w:r w:rsidR="00D7631B" w:rsidRPr="001B2544">
        <w:rPr>
          <w:lang w:val="en-CA"/>
        </w:rPr>
        <w:t xml:space="preserve">made an incredible impact on our organization this year by </w:t>
      </w:r>
      <w:r w:rsidR="00B61751" w:rsidRPr="001B2544">
        <w:rPr>
          <w:lang w:val="en-CA"/>
        </w:rPr>
        <w:t>donating</w:t>
      </w:r>
      <w:r w:rsidR="009F59D6" w:rsidRPr="001B2544">
        <w:rPr>
          <w:lang w:val="en-CA"/>
        </w:rPr>
        <w:t xml:space="preserve"> </w:t>
      </w:r>
      <w:r w:rsidR="00BC7938" w:rsidRPr="001B2544">
        <w:rPr>
          <w:lang w:val="en-CA"/>
        </w:rPr>
        <w:t xml:space="preserve">a staggering </w:t>
      </w:r>
      <w:r w:rsidR="009F59D6" w:rsidRPr="001B2544">
        <w:rPr>
          <w:lang w:val="en-CA"/>
        </w:rPr>
        <w:t>$2 million</w:t>
      </w:r>
      <w:r w:rsidR="00BC7938" w:rsidRPr="001B2544">
        <w:rPr>
          <w:lang w:val="en-CA"/>
        </w:rPr>
        <w:t xml:space="preserve"> to support the CNIB Guide Dogs program</w:t>
      </w:r>
      <w:r w:rsidR="002244C1" w:rsidRPr="001B2544">
        <w:rPr>
          <w:lang w:val="en-CA"/>
        </w:rPr>
        <w:t>.</w:t>
      </w:r>
      <w:r w:rsidR="009F59D6" w:rsidRPr="001B2544">
        <w:rPr>
          <w:lang w:val="en-CA"/>
        </w:rPr>
        <w:t xml:space="preserve"> </w:t>
      </w:r>
    </w:p>
    <w:p w14:paraId="31EF7ACF" w14:textId="57415F76" w:rsidR="00930782" w:rsidRPr="001B2544" w:rsidRDefault="00930782" w:rsidP="0023683A">
      <w:pPr>
        <w:rPr>
          <w:lang w:val="en-CA"/>
        </w:rPr>
      </w:pPr>
    </w:p>
    <w:p w14:paraId="054DDD04" w14:textId="416A8E40" w:rsidR="00930782" w:rsidRPr="001B2544" w:rsidRDefault="0058751E" w:rsidP="0023683A">
      <w:pPr>
        <w:rPr>
          <w:lang w:val="en-CA"/>
        </w:rPr>
      </w:pPr>
      <w:r w:rsidRPr="001B2544">
        <w:rPr>
          <w:lang w:val="en-CA"/>
        </w:rPr>
        <w:t>It</w:t>
      </w:r>
      <w:r w:rsidR="00930782" w:rsidRPr="001B2544">
        <w:rPr>
          <w:lang w:val="en-CA"/>
        </w:rPr>
        <w:t xml:space="preserve"> amounts to the largest gift we’ve ever received from a living individual.</w:t>
      </w:r>
    </w:p>
    <w:p w14:paraId="3E8D9C2C" w14:textId="59AD1DBF" w:rsidR="0020672C" w:rsidRPr="001B2544" w:rsidRDefault="0020672C" w:rsidP="0023683A">
      <w:pPr>
        <w:rPr>
          <w:lang w:val="en-CA"/>
        </w:rPr>
      </w:pPr>
    </w:p>
    <w:p w14:paraId="615B1974" w14:textId="49379735" w:rsidR="0020672C" w:rsidRPr="001B2544" w:rsidRDefault="0020672C" w:rsidP="0023683A">
      <w:pPr>
        <w:rPr>
          <w:lang w:val="en-CA"/>
        </w:rPr>
      </w:pPr>
      <w:r w:rsidRPr="001B2544">
        <w:rPr>
          <w:lang w:val="en-CA"/>
        </w:rPr>
        <w:t xml:space="preserve">“I don’t think I can </w:t>
      </w:r>
      <w:r w:rsidR="00DB26A4" w:rsidRPr="001B2544">
        <w:rPr>
          <w:lang w:val="en-CA"/>
        </w:rPr>
        <w:t>put into words</w:t>
      </w:r>
      <w:r w:rsidRPr="001B2544">
        <w:rPr>
          <w:lang w:val="en-CA"/>
        </w:rPr>
        <w:t xml:space="preserve"> how grateful we are for Delores’s generosity</w:t>
      </w:r>
      <w:r w:rsidR="0058751E" w:rsidRPr="001B2544">
        <w:rPr>
          <w:lang w:val="en-CA"/>
        </w:rPr>
        <w:t xml:space="preserve"> through this gift</w:t>
      </w:r>
      <w:r w:rsidRPr="001B2544">
        <w:rPr>
          <w:lang w:val="en-CA"/>
        </w:rPr>
        <w:t>,” said Shane Burt</w:t>
      </w:r>
      <w:r w:rsidR="008A007C" w:rsidRPr="001B2544">
        <w:rPr>
          <w:lang w:val="en-CA"/>
        </w:rPr>
        <w:t>. “</w:t>
      </w:r>
      <w:r w:rsidR="002D7126" w:rsidRPr="001B2544">
        <w:rPr>
          <w:lang w:val="en-CA"/>
        </w:rPr>
        <w:t xml:space="preserve">She </w:t>
      </w:r>
      <w:r w:rsidR="00B9788D" w:rsidRPr="001B2544">
        <w:rPr>
          <w:lang w:val="en-CA"/>
        </w:rPr>
        <w:t>hasn’t just made a gift to CNIB; she’s made a forever impact on our guide dog program</w:t>
      </w:r>
      <w:r w:rsidR="00734524" w:rsidRPr="001B2544">
        <w:rPr>
          <w:lang w:val="en-CA"/>
        </w:rPr>
        <w:t>,</w:t>
      </w:r>
      <w:r w:rsidR="00B9788D" w:rsidRPr="001B2544">
        <w:rPr>
          <w:lang w:val="en-CA"/>
        </w:rPr>
        <w:t xml:space="preserve"> and countless people with sight loss</w:t>
      </w:r>
      <w:r w:rsidR="002D7126" w:rsidRPr="001B2544">
        <w:rPr>
          <w:lang w:val="en-CA"/>
        </w:rPr>
        <w:t xml:space="preserve"> </w:t>
      </w:r>
      <w:r w:rsidR="00B9788D" w:rsidRPr="001B2544">
        <w:rPr>
          <w:lang w:val="en-CA"/>
        </w:rPr>
        <w:t>who will benefit from it in the future.”</w:t>
      </w:r>
    </w:p>
    <w:p w14:paraId="45DA0A64" w14:textId="6518B706" w:rsidR="00B36DFB" w:rsidRPr="001B2544" w:rsidRDefault="00B36DFB" w:rsidP="0023683A">
      <w:pPr>
        <w:rPr>
          <w:lang w:val="en-CA"/>
        </w:rPr>
      </w:pPr>
    </w:p>
    <w:p w14:paraId="455F229D" w14:textId="102C9A12" w:rsidR="00C43A2D" w:rsidRPr="001B2544" w:rsidRDefault="004726F1" w:rsidP="0023683A">
      <w:pPr>
        <w:rPr>
          <w:lang w:val="en-CA"/>
        </w:rPr>
      </w:pPr>
      <w:r w:rsidRPr="001B2544">
        <w:rPr>
          <w:lang w:val="en-CA"/>
        </w:rPr>
        <w:t>A lifelong animal lover</w:t>
      </w:r>
      <w:r w:rsidR="00DB1617" w:rsidRPr="001B2544">
        <w:rPr>
          <w:lang w:val="en-CA"/>
        </w:rPr>
        <w:t xml:space="preserve"> and dog owner</w:t>
      </w:r>
      <w:r w:rsidRPr="001B2544">
        <w:rPr>
          <w:lang w:val="en-CA"/>
        </w:rPr>
        <w:t xml:space="preserve">, Delores </w:t>
      </w:r>
      <w:r w:rsidR="00B9788D" w:rsidRPr="001B2544">
        <w:rPr>
          <w:lang w:val="en-CA"/>
        </w:rPr>
        <w:t>felt a natural affinity towards our guide dog</w:t>
      </w:r>
      <w:r w:rsidR="00A366A4" w:rsidRPr="001B2544">
        <w:rPr>
          <w:lang w:val="en-CA"/>
        </w:rPr>
        <w:t xml:space="preserve"> program</w:t>
      </w:r>
      <w:r w:rsidR="00EC3E45" w:rsidRPr="001B2544">
        <w:rPr>
          <w:lang w:val="en-CA"/>
        </w:rPr>
        <w:t xml:space="preserve"> when she first heard about it</w:t>
      </w:r>
      <w:r w:rsidR="00B9788D" w:rsidRPr="001B2544">
        <w:rPr>
          <w:lang w:val="en-CA"/>
        </w:rPr>
        <w:t>.</w:t>
      </w:r>
      <w:r w:rsidR="000F54A5" w:rsidRPr="001B2544">
        <w:rPr>
          <w:lang w:val="en-CA"/>
        </w:rPr>
        <w:t xml:space="preserve"> </w:t>
      </w:r>
      <w:r w:rsidR="00776D74" w:rsidRPr="001B2544">
        <w:rPr>
          <w:lang w:val="en-CA"/>
        </w:rPr>
        <w:t>In fact, she was eager to sponsor two guide dogs</w:t>
      </w:r>
      <w:r w:rsidR="00AB1EF8" w:rsidRPr="001B2544">
        <w:rPr>
          <w:lang w:val="en-CA"/>
        </w:rPr>
        <w:t xml:space="preserve">, who she named Amy and Chester after </w:t>
      </w:r>
      <w:r w:rsidR="00DF3C2D" w:rsidRPr="001B2544">
        <w:rPr>
          <w:lang w:val="en-CA"/>
        </w:rPr>
        <w:t>the most beautiful and the cleverest dog</w:t>
      </w:r>
      <w:r w:rsidR="00952A9D" w:rsidRPr="001B2544">
        <w:rPr>
          <w:lang w:val="en-CA"/>
        </w:rPr>
        <w:t>s</w:t>
      </w:r>
      <w:r w:rsidR="00DF3C2D" w:rsidRPr="001B2544">
        <w:rPr>
          <w:lang w:val="en-CA"/>
        </w:rPr>
        <w:t xml:space="preserve"> she ever owned. </w:t>
      </w:r>
    </w:p>
    <w:p w14:paraId="41BE3E8B" w14:textId="15F8A4BB" w:rsidR="001B4770" w:rsidRPr="001B2544" w:rsidRDefault="001B4770" w:rsidP="0023683A">
      <w:pPr>
        <w:rPr>
          <w:lang w:val="en-CA"/>
        </w:rPr>
      </w:pPr>
    </w:p>
    <w:p w14:paraId="1AE640E5" w14:textId="21508FC8" w:rsidR="0070160F" w:rsidRPr="001B2544" w:rsidRDefault="0070160F" w:rsidP="0023683A">
      <w:r w:rsidRPr="001B2544">
        <w:lastRenderedPageBreak/>
        <w:t>“Animals are the best companions you can have</w:t>
      </w:r>
      <w:r w:rsidR="00893380" w:rsidRPr="001B2544">
        <w:t>,</w:t>
      </w:r>
      <w:r w:rsidRPr="001B2544">
        <w:t xml:space="preserve"> and they are so loyal to their owners,” says Delores. “The fact that these guide dogs are lifelines to their handlers and </w:t>
      </w:r>
      <w:r w:rsidR="00893380" w:rsidRPr="001B2544">
        <w:t xml:space="preserve">that </w:t>
      </w:r>
      <w:r w:rsidRPr="001B2544">
        <w:t xml:space="preserve">we can open up a world of possibilities through this incredible companionship is inspirational.” </w:t>
      </w:r>
    </w:p>
    <w:p w14:paraId="54C77B20" w14:textId="4A86D651" w:rsidR="00776D74" w:rsidRPr="001B2544" w:rsidRDefault="00776D74" w:rsidP="0023683A">
      <w:pPr>
        <w:rPr>
          <w:lang w:val="en-CA"/>
        </w:rPr>
      </w:pPr>
    </w:p>
    <w:p w14:paraId="092E68F6" w14:textId="25E63299" w:rsidR="00C051A1" w:rsidRPr="001B2544" w:rsidRDefault="00172998" w:rsidP="0023683A">
      <w:pPr>
        <w:rPr>
          <w:lang w:val="en-CA"/>
        </w:rPr>
      </w:pPr>
      <w:r w:rsidRPr="001B2544">
        <w:rPr>
          <w:lang w:val="en-CA"/>
        </w:rPr>
        <w:t>Now, her $2-million gift will make it possible for us to build a state-of-the-art guide dog breeding facility in the Greater Toronto Area</w:t>
      </w:r>
      <w:r w:rsidR="00D608B8" w:rsidRPr="001B2544">
        <w:rPr>
          <w:lang w:val="en-CA"/>
        </w:rPr>
        <w:t xml:space="preserve">, which will </w:t>
      </w:r>
      <w:r w:rsidR="00E719A9" w:rsidRPr="001B2544">
        <w:rPr>
          <w:lang w:val="en-CA"/>
        </w:rPr>
        <w:t>help</w:t>
      </w:r>
      <w:r w:rsidR="00D608B8" w:rsidRPr="001B2544">
        <w:rPr>
          <w:lang w:val="en-CA"/>
        </w:rPr>
        <w:t xml:space="preserve"> us meet the demand for </w:t>
      </w:r>
      <w:r w:rsidR="00EF7A57" w:rsidRPr="001B2544">
        <w:rPr>
          <w:lang w:val="en-CA"/>
        </w:rPr>
        <w:t>outstanding</w:t>
      </w:r>
      <w:r w:rsidR="00071331" w:rsidRPr="001B2544">
        <w:rPr>
          <w:lang w:val="en-CA"/>
        </w:rPr>
        <w:t xml:space="preserve"> guide dogs </w:t>
      </w:r>
      <w:r w:rsidR="00D608B8" w:rsidRPr="001B2544">
        <w:rPr>
          <w:lang w:val="en-CA"/>
        </w:rPr>
        <w:t xml:space="preserve">in Canada by breeding them </w:t>
      </w:r>
      <w:r w:rsidR="00071331" w:rsidRPr="001B2544">
        <w:rPr>
          <w:lang w:val="en-CA"/>
        </w:rPr>
        <w:t>right here at home</w:t>
      </w:r>
      <w:r w:rsidR="00D608B8" w:rsidRPr="001B2544">
        <w:rPr>
          <w:lang w:val="en-CA"/>
        </w:rPr>
        <w:t>,</w:t>
      </w:r>
      <w:r w:rsidR="00071331" w:rsidRPr="001B2544">
        <w:rPr>
          <w:lang w:val="en-CA"/>
        </w:rPr>
        <w:t xml:space="preserve"> </w:t>
      </w:r>
      <w:r w:rsidR="00D608B8" w:rsidRPr="001B2544">
        <w:rPr>
          <w:lang w:val="en-CA"/>
        </w:rPr>
        <w:t xml:space="preserve">without relying on imported puppies from other countries. </w:t>
      </w:r>
      <w:r w:rsidR="007A3FC8" w:rsidRPr="001B2544">
        <w:rPr>
          <w:lang w:val="en-CA"/>
        </w:rPr>
        <w:t xml:space="preserve"> </w:t>
      </w:r>
    </w:p>
    <w:p w14:paraId="5376FFA6" w14:textId="66600726" w:rsidR="00E06273" w:rsidRPr="001B2544" w:rsidRDefault="00E06273" w:rsidP="0023683A">
      <w:pPr>
        <w:rPr>
          <w:lang w:val="en-CA"/>
        </w:rPr>
      </w:pPr>
    </w:p>
    <w:p w14:paraId="27FC86CA" w14:textId="47054A5D" w:rsidR="00893380" w:rsidRPr="001B2544" w:rsidRDefault="006C3759" w:rsidP="0023683A">
      <w:r w:rsidRPr="001B2544">
        <w:rPr>
          <w:lang w:val="en-CA"/>
        </w:rPr>
        <w:t xml:space="preserve">“This </w:t>
      </w:r>
      <w:r w:rsidRPr="001B2544">
        <w:t>is a fixable problem that we can solve now</w:t>
      </w:r>
      <w:r w:rsidR="0076666C" w:rsidRPr="001B2544">
        <w:t xml:space="preserve">, and </w:t>
      </w:r>
      <w:r w:rsidRPr="001B2544">
        <w:t>I wanted to make sure this happened</w:t>
      </w:r>
      <w:r w:rsidR="00893380" w:rsidRPr="001B2544">
        <w:t>,” says Delores</w:t>
      </w:r>
      <w:r w:rsidR="007B5DFB" w:rsidRPr="001B2544">
        <w:t>.</w:t>
      </w:r>
      <w:r w:rsidR="00893380" w:rsidRPr="001B2544">
        <w:t xml:space="preserve"> “Especially right now when there are so many crazy things going on in the world, it’s nice to be able to help solve some problems by giving back to the causes I care about.” </w:t>
      </w:r>
    </w:p>
    <w:p w14:paraId="6B526E23" w14:textId="54581DB0" w:rsidR="00082CCB" w:rsidRPr="001B2544" w:rsidRDefault="00082CCB" w:rsidP="0023683A"/>
    <w:p w14:paraId="7DD015F5" w14:textId="173D5914" w:rsidR="000067C3" w:rsidRPr="001B2544" w:rsidRDefault="00082CCB" w:rsidP="0023683A">
      <w:r w:rsidRPr="001B2544">
        <w:t xml:space="preserve">Although her husband, a highly </w:t>
      </w:r>
      <w:r w:rsidR="007075FD" w:rsidRPr="001B2544">
        <w:t>esteemed</w:t>
      </w:r>
      <w:r w:rsidRPr="001B2544">
        <w:t xml:space="preserve"> </w:t>
      </w:r>
      <w:r w:rsidR="00375FDE" w:rsidRPr="001B2544">
        <w:t xml:space="preserve">attorney </w:t>
      </w:r>
      <w:r w:rsidRPr="001B2544">
        <w:t>named Howard Beck, is no longer with us, Delores</w:t>
      </w:r>
      <w:r w:rsidR="00D608B8" w:rsidRPr="001B2544">
        <w:t xml:space="preserve"> ma</w:t>
      </w:r>
      <w:r w:rsidR="0093181A" w:rsidRPr="001B2544">
        <w:t>de</w:t>
      </w:r>
      <w:r w:rsidR="00D608B8" w:rsidRPr="001B2544">
        <w:t xml:space="preserve"> her </w:t>
      </w:r>
      <w:r w:rsidR="0093181A" w:rsidRPr="001B2544">
        <w:t xml:space="preserve">$2-million </w:t>
      </w:r>
      <w:r w:rsidR="00D608B8" w:rsidRPr="001B2544">
        <w:t>gift in his honour</w:t>
      </w:r>
      <w:r w:rsidR="00375FDE" w:rsidRPr="001B2544">
        <w:t xml:space="preserve">. We send our sincerest thanks </w:t>
      </w:r>
      <w:r w:rsidR="00D204C8" w:rsidRPr="001B2544">
        <w:t xml:space="preserve">not only </w:t>
      </w:r>
      <w:r w:rsidR="003D081B" w:rsidRPr="001B2544">
        <w:t xml:space="preserve">to Delores, but to her beloved </w:t>
      </w:r>
      <w:r w:rsidR="00D204C8" w:rsidRPr="001B2544">
        <w:t>Howard</w:t>
      </w:r>
      <w:r w:rsidR="00C24FAE" w:rsidRPr="001B2544">
        <w:t>, who was also a great philanthropist and animal lover</w:t>
      </w:r>
      <w:r w:rsidR="00D204C8" w:rsidRPr="001B2544">
        <w:t xml:space="preserve">. </w:t>
      </w:r>
    </w:p>
    <w:p w14:paraId="007BBAC7" w14:textId="25B907D0" w:rsidR="005D30EF" w:rsidRPr="001B2544" w:rsidRDefault="005D30EF" w:rsidP="0023683A"/>
    <w:p w14:paraId="210EB91E" w14:textId="54E08CB0" w:rsidR="00EB2FAB" w:rsidRPr="001B2544" w:rsidRDefault="005D30EF" w:rsidP="0023683A">
      <w:r w:rsidRPr="001B2544">
        <w:t>From all of us at CNIB, thank you</w:t>
      </w:r>
      <w:r w:rsidR="00B4601F" w:rsidRPr="001B2544">
        <w:t>, Delores and Howard,</w:t>
      </w:r>
      <w:r w:rsidRPr="001B2544">
        <w:t xml:space="preserve"> for your </w:t>
      </w:r>
      <w:r w:rsidR="0076666C" w:rsidRPr="001B2544">
        <w:t xml:space="preserve">exceptional generosity. </w:t>
      </w:r>
    </w:p>
    <w:p w14:paraId="458224D6" w14:textId="2CCC0AF9" w:rsidR="001F2863" w:rsidRPr="001B2544" w:rsidRDefault="001F2863" w:rsidP="0023683A"/>
    <w:p w14:paraId="2ACDB525" w14:textId="77777777" w:rsidR="001F2863" w:rsidRPr="001B2544" w:rsidRDefault="001F2863" w:rsidP="0023683A"/>
    <w:p w14:paraId="32E79FFC" w14:textId="77777777" w:rsidR="00855111" w:rsidRPr="001B2544" w:rsidRDefault="00855111" w:rsidP="0023683A"/>
    <w:p w14:paraId="0334B0CF" w14:textId="2E77D3A7" w:rsidR="00384E30" w:rsidRPr="001B2544" w:rsidRDefault="00CE1ABA" w:rsidP="00723DCA">
      <w:pPr>
        <w:pStyle w:val="Heading2"/>
      </w:pPr>
      <w:bookmarkStart w:id="16" w:name="_Toc110437275"/>
      <w:r w:rsidRPr="001B2544">
        <w:lastRenderedPageBreak/>
        <w:t>Dedicated Volunteers</w:t>
      </w:r>
      <w:bookmarkEnd w:id="16"/>
    </w:p>
    <w:p w14:paraId="4233311F" w14:textId="26DD3C0F" w:rsidR="00384E30" w:rsidRPr="001B2544" w:rsidRDefault="00384E30" w:rsidP="00723DCA">
      <w:pPr>
        <w:pStyle w:val="Heading3"/>
      </w:pPr>
      <w:r w:rsidRPr="001B2544">
        <w:t xml:space="preserve">Thank you to our </w:t>
      </w:r>
      <w:r w:rsidR="008D23A3" w:rsidRPr="001B2544">
        <w:t>outstanding volunteer team</w:t>
      </w:r>
    </w:p>
    <w:p w14:paraId="44821480" w14:textId="77777777" w:rsidR="00723DCA" w:rsidRPr="001B2544" w:rsidRDefault="00723DCA" w:rsidP="0023683A"/>
    <w:p w14:paraId="4E4C79A6" w14:textId="1FB381AA" w:rsidR="00EC2B21" w:rsidRPr="001B2544" w:rsidRDefault="00EC2B21" w:rsidP="0023683A">
      <w:pPr>
        <w:rPr>
          <w:rStyle w:val="normaltextrun"/>
          <w:rFonts w:ascii="Calibri" w:hAnsi="Calibri" w:cs="Calibri"/>
          <w:sz w:val="28"/>
          <w:szCs w:val="28"/>
          <w:lang w:val="en-CA"/>
        </w:rPr>
      </w:pPr>
      <w:r w:rsidRPr="001B2544">
        <w:rPr>
          <w:rStyle w:val="normaltextrun"/>
          <w:rFonts w:eastAsia="Times New Roman"/>
          <w:color w:val="000000"/>
          <w:szCs w:val="36"/>
          <w:bdr w:val="none" w:sz="0" w:space="0" w:color="auto" w:frame="1"/>
        </w:rPr>
        <w:t>Active at every level of the organization, our volunteers are key to moving CNIB’s mission forward.</w:t>
      </w:r>
      <w:r w:rsidR="00B70039" w:rsidRPr="001B2544">
        <w:rPr>
          <w:rStyle w:val="normaltextrun"/>
          <w:rFonts w:ascii="Calibri" w:hAnsi="Calibri" w:cs="Calibri"/>
          <w:sz w:val="28"/>
          <w:szCs w:val="28"/>
          <w:lang w:val="en-CA"/>
        </w:rPr>
        <w:t xml:space="preserve"> </w:t>
      </w:r>
      <w:r w:rsidRPr="001B2544">
        <w:rPr>
          <w:rStyle w:val="normaltextrun"/>
          <w:rFonts w:eastAsia="Times New Roman"/>
          <w:color w:val="000000"/>
          <w:szCs w:val="36"/>
          <w:shd w:val="clear" w:color="auto" w:fill="FFFFFF"/>
        </w:rPr>
        <w:t>Whether it’s delivering employment workshops</w:t>
      </w:r>
      <w:r w:rsidR="0084544E" w:rsidRPr="001B2544">
        <w:rPr>
          <w:rStyle w:val="normaltextrun"/>
          <w:rFonts w:eastAsia="Times New Roman"/>
          <w:color w:val="000000"/>
          <w:szCs w:val="36"/>
          <w:shd w:val="clear" w:color="auto" w:fill="FFFFFF"/>
        </w:rPr>
        <w:t xml:space="preserve"> </w:t>
      </w:r>
      <w:r w:rsidRPr="001B2544">
        <w:rPr>
          <w:rStyle w:val="normaltextrun"/>
          <w:rFonts w:eastAsia="Times New Roman"/>
          <w:color w:val="000000"/>
          <w:szCs w:val="36"/>
          <w:shd w:val="clear" w:color="auto" w:fill="FFFFFF"/>
        </w:rPr>
        <w:t xml:space="preserve">or supporting advocacy campaigns, our volunteers </w:t>
      </w:r>
      <w:r w:rsidR="0084544E" w:rsidRPr="001B2544">
        <w:rPr>
          <w:rStyle w:val="normaltextrun"/>
          <w:rFonts w:eastAsia="Times New Roman"/>
          <w:color w:val="000000"/>
          <w:szCs w:val="36"/>
          <w:shd w:val="clear" w:color="auto" w:fill="FFFFFF"/>
        </w:rPr>
        <w:t>make an impact</w:t>
      </w:r>
      <w:r w:rsidRPr="001B2544">
        <w:rPr>
          <w:rStyle w:val="normaltextrun"/>
          <w:rFonts w:eastAsia="Times New Roman"/>
          <w:color w:val="000000"/>
          <w:szCs w:val="36"/>
          <w:shd w:val="clear" w:color="auto" w:fill="FFFFFF"/>
        </w:rPr>
        <w:t xml:space="preserve"> every single day.</w:t>
      </w:r>
    </w:p>
    <w:p w14:paraId="66158982" w14:textId="72ACBC92" w:rsidR="0084544E" w:rsidRPr="001B2544" w:rsidRDefault="0084544E" w:rsidP="0023683A"/>
    <w:p w14:paraId="47106E44" w14:textId="77777777" w:rsidR="007112F3" w:rsidRPr="001B2544" w:rsidRDefault="007112F3" w:rsidP="00723DCA">
      <w:pPr>
        <w:pStyle w:val="Heading2"/>
      </w:pPr>
      <w:bookmarkStart w:id="17" w:name="_Toc110437276"/>
      <w:r w:rsidRPr="001B2544">
        <w:t>Louis Levesque</w:t>
      </w:r>
      <w:bookmarkEnd w:id="17"/>
      <w:r w:rsidRPr="001B2544">
        <w:t xml:space="preserve"> </w:t>
      </w:r>
    </w:p>
    <w:p w14:paraId="5C6310CD" w14:textId="4D593FC0" w:rsidR="007112F3" w:rsidRPr="001B2544" w:rsidRDefault="007112F3" w:rsidP="00723DCA">
      <w:pPr>
        <w:pStyle w:val="Heading3"/>
      </w:pPr>
      <w:r w:rsidRPr="001B2544">
        <w:t xml:space="preserve">Creating safe spaces to talk </w:t>
      </w:r>
    </w:p>
    <w:p w14:paraId="5F886A1A" w14:textId="7E8A37C8" w:rsidR="007112F3" w:rsidRPr="001B2544" w:rsidRDefault="007112F3" w:rsidP="0023683A">
      <w:pPr>
        <w:rPr>
          <w:lang w:val="en-CA" w:eastAsia="en-CA"/>
        </w:rPr>
      </w:pPr>
      <w:r w:rsidRPr="001B2544">
        <w:rPr>
          <w:lang w:val="en-CA" w:eastAsia="en-CA"/>
        </w:rPr>
        <w:t>After losing his</w:t>
      </w:r>
      <w:r w:rsidR="00936AD5" w:rsidRPr="001B2544">
        <w:rPr>
          <w:lang w:val="en-CA" w:eastAsia="en-CA"/>
        </w:rPr>
        <w:t xml:space="preserve"> sight</w:t>
      </w:r>
      <w:r w:rsidRPr="001B2544">
        <w:rPr>
          <w:lang w:val="en-CA" w:eastAsia="en-CA"/>
        </w:rPr>
        <w:t xml:space="preserve"> suddenly in 2011, Quebec City’s Louis Levesque began to volunteer as a peer support group facilitator within a year. Facilitating phone conversations with a group of 10 people every week, he’s committed to creating safe spaces that welcome the most difficult conversations relating to sight loss. </w:t>
      </w:r>
    </w:p>
    <w:p w14:paraId="0F5B5B4A" w14:textId="77777777" w:rsidR="007112F3" w:rsidRPr="001B2544" w:rsidRDefault="007112F3" w:rsidP="0023683A"/>
    <w:p w14:paraId="3EC9D251" w14:textId="77777777" w:rsidR="007112F3" w:rsidRPr="001B2544" w:rsidRDefault="007112F3" w:rsidP="0023683A">
      <w:pPr>
        <w:rPr>
          <w:lang w:val="en-CA" w:eastAsia="en-CA"/>
        </w:rPr>
      </w:pPr>
      <w:r w:rsidRPr="001B2544">
        <w:rPr>
          <w:lang w:val="en-CA" w:eastAsia="en-CA"/>
        </w:rPr>
        <w:t>“We form a big family that help each other from a distance. By exchanging tips and experiences, we provide recipes for a more satisfying life,” he says.</w:t>
      </w:r>
    </w:p>
    <w:p w14:paraId="148EEAC1" w14:textId="448FD806" w:rsidR="00EC2B21" w:rsidRPr="001B2544" w:rsidRDefault="00EC2B21" w:rsidP="0023683A"/>
    <w:p w14:paraId="059152F6" w14:textId="4F0FDE8E" w:rsidR="00872CCB" w:rsidRPr="001B2544" w:rsidRDefault="00872CCB" w:rsidP="00723DCA">
      <w:pPr>
        <w:pStyle w:val="Heading2"/>
      </w:pPr>
      <w:bookmarkStart w:id="18" w:name="_Toc110437277"/>
      <w:r w:rsidRPr="001B2544">
        <w:t>Betty Nobel</w:t>
      </w:r>
      <w:bookmarkEnd w:id="18"/>
      <w:r w:rsidRPr="001B2544">
        <w:t xml:space="preserve"> </w:t>
      </w:r>
    </w:p>
    <w:p w14:paraId="4E07928A" w14:textId="55EC7D9C" w:rsidR="00872CCB" w:rsidRPr="001B2544" w:rsidRDefault="000D68A1" w:rsidP="00723DCA">
      <w:pPr>
        <w:pStyle w:val="Heading3"/>
      </w:pPr>
      <w:r w:rsidRPr="001B2544">
        <w:t>Passing on technology know-how</w:t>
      </w:r>
    </w:p>
    <w:p w14:paraId="2A0E54B9" w14:textId="77777777" w:rsidR="00A6217F" w:rsidRPr="001B2544" w:rsidRDefault="00A6217F" w:rsidP="0023683A">
      <w:r w:rsidRPr="001B2544">
        <w:t>As a CNIB Tech Mate, Vancouver’s Betty Nobel volunteers to help put the latest tech knowledge at people’s fingertips. Knowing that technology can level the playing field for people living with sight loss, Betty loves helping people build the skills to capitalize on its potential.</w:t>
      </w:r>
    </w:p>
    <w:p w14:paraId="62CB07AC" w14:textId="5EFDB33C" w:rsidR="00A6217F" w:rsidRPr="001B2544" w:rsidRDefault="00A6217F" w:rsidP="0023683A"/>
    <w:p w14:paraId="737EEDE1" w14:textId="34634B3E" w:rsidR="00F653FA" w:rsidRPr="001B2544" w:rsidRDefault="00A6217F" w:rsidP="0023683A">
      <w:r w:rsidRPr="001B2544">
        <w:t xml:space="preserve">“As a retired teacher, I love it when people start to understand and use their technology. It is great to be able to do one-on-one instruction and see a person progress,” </w:t>
      </w:r>
      <w:r w:rsidR="008077B7" w:rsidRPr="001B2544">
        <w:t xml:space="preserve">she says. </w:t>
      </w:r>
    </w:p>
    <w:p w14:paraId="21591AD9" w14:textId="7267C102" w:rsidR="00F653FA" w:rsidRPr="001B2544" w:rsidRDefault="00F653FA" w:rsidP="0023683A"/>
    <w:p w14:paraId="2940E853" w14:textId="473ACC0C" w:rsidR="0084544E" w:rsidRPr="001B2544" w:rsidRDefault="0084544E" w:rsidP="00723DCA">
      <w:pPr>
        <w:pStyle w:val="Heading2"/>
        <w:rPr>
          <w:sz w:val="36"/>
          <w:szCs w:val="32"/>
        </w:rPr>
      </w:pPr>
      <w:bookmarkStart w:id="19" w:name="_Toc110437278"/>
      <w:r w:rsidRPr="001B2544">
        <w:t>Joan Kelley Walker</w:t>
      </w:r>
      <w:bookmarkEnd w:id="19"/>
    </w:p>
    <w:p w14:paraId="3A1D6FC0" w14:textId="34CD9EA0" w:rsidR="0084544E" w:rsidRPr="001B2544" w:rsidRDefault="0060107C" w:rsidP="00723DCA">
      <w:pPr>
        <w:pStyle w:val="Heading3"/>
      </w:pPr>
      <w:r w:rsidRPr="001B2544">
        <w:t>Champion fundraising</w:t>
      </w:r>
      <w:r w:rsidR="00A14036" w:rsidRPr="001B2544">
        <w:t xml:space="preserve">, heartfelt </w:t>
      </w:r>
      <w:r w:rsidR="00093F39" w:rsidRPr="001B2544">
        <w:t>caring</w:t>
      </w:r>
    </w:p>
    <w:p w14:paraId="4AAE24F6" w14:textId="42EAF2CC" w:rsidR="00795B0E" w:rsidRPr="001B2544" w:rsidRDefault="00795B0E" w:rsidP="0023683A"/>
    <w:p w14:paraId="18A28E78" w14:textId="6E038C79" w:rsidR="00AF11B9" w:rsidRPr="001B2544" w:rsidRDefault="00AF11B9" w:rsidP="0023683A">
      <w:pPr>
        <w:rPr>
          <w:lang w:val="en-CA"/>
        </w:rPr>
      </w:pPr>
      <w:r w:rsidRPr="001B2544">
        <w:rPr>
          <w:lang w:val="en-CA"/>
        </w:rPr>
        <w:t xml:space="preserve">When people ask us how Joan Kelley Walker is involved </w:t>
      </w:r>
      <w:r w:rsidR="00817164" w:rsidRPr="001B2544">
        <w:rPr>
          <w:lang w:val="en-CA"/>
        </w:rPr>
        <w:t>with</w:t>
      </w:r>
      <w:r w:rsidRPr="001B2544">
        <w:rPr>
          <w:lang w:val="en-CA"/>
        </w:rPr>
        <w:t xml:space="preserve"> CNIB, the answer is simple</w:t>
      </w:r>
      <w:r w:rsidR="00817164" w:rsidRPr="001B2544">
        <w:rPr>
          <w:lang w:val="en-CA"/>
        </w:rPr>
        <w:t>: a</w:t>
      </w:r>
      <w:r w:rsidRPr="001B2544">
        <w:rPr>
          <w:lang w:val="en-CA"/>
        </w:rPr>
        <w:t xml:space="preserve">ny way she can be. </w:t>
      </w:r>
    </w:p>
    <w:p w14:paraId="4F9555FC" w14:textId="7862C5E4" w:rsidR="00AF11B9" w:rsidRPr="001B2544" w:rsidRDefault="00AF11B9" w:rsidP="0023683A">
      <w:pPr>
        <w:rPr>
          <w:lang w:val="en-CA"/>
        </w:rPr>
      </w:pPr>
    </w:p>
    <w:p w14:paraId="004EB3CB" w14:textId="1FA10484" w:rsidR="00CA5F26" w:rsidRPr="001B2544" w:rsidRDefault="00F224B2" w:rsidP="0023683A">
      <w:pPr>
        <w:rPr>
          <w:lang w:val="en-CA"/>
        </w:rPr>
      </w:pPr>
      <w:r w:rsidRPr="001B2544">
        <w:rPr>
          <w:lang w:val="en-CA"/>
        </w:rPr>
        <w:t xml:space="preserve">Having a mother with sight loss herself, Joan knows how important </w:t>
      </w:r>
      <w:r w:rsidR="00817164" w:rsidRPr="001B2544">
        <w:rPr>
          <w:lang w:val="en-CA"/>
        </w:rPr>
        <w:t>our</w:t>
      </w:r>
      <w:r w:rsidRPr="001B2544">
        <w:rPr>
          <w:lang w:val="en-CA"/>
        </w:rPr>
        <w:t xml:space="preserve"> programming is in the lives of </w:t>
      </w:r>
      <w:r w:rsidR="00622578" w:rsidRPr="001B2544">
        <w:rPr>
          <w:lang w:val="en-CA"/>
        </w:rPr>
        <w:t xml:space="preserve">the people we serve. </w:t>
      </w:r>
      <w:r w:rsidR="008E3045" w:rsidRPr="001B2544">
        <w:rPr>
          <w:lang w:val="en-CA"/>
        </w:rPr>
        <w:t xml:space="preserve">The media personality </w:t>
      </w:r>
      <w:r w:rsidR="00C96D74" w:rsidRPr="001B2544">
        <w:rPr>
          <w:lang w:val="en-CA"/>
        </w:rPr>
        <w:t xml:space="preserve">and journalist </w:t>
      </w:r>
      <w:r w:rsidR="00B0011A" w:rsidRPr="001B2544">
        <w:rPr>
          <w:lang w:val="en-CA"/>
        </w:rPr>
        <w:t xml:space="preserve">is a </w:t>
      </w:r>
      <w:r w:rsidR="00817164" w:rsidRPr="001B2544">
        <w:rPr>
          <w:lang w:val="en-CA"/>
        </w:rPr>
        <w:t>champion</w:t>
      </w:r>
      <w:r w:rsidR="001B61BB" w:rsidRPr="001B2544">
        <w:rPr>
          <w:lang w:val="en-CA"/>
        </w:rPr>
        <w:t xml:space="preserve"> </w:t>
      </w:r>
      <w:r w:rsidR="00B0011A" w:rsidRPr="001B2544">
        <w:rPr>
          <w:lang w:val="en-CA"/>
        </w:rPr>
        <w:t xml:space="preserve">CNIB </w:t>
      </w:r>
      <w:r w:rsidR="001B61BB" w:rsidRPr="001B2544">
        <w:rPr>
          <w:lang w:val="en-CA"/>
        </w:rPr>
        <w:t>volunteer</w:t>
      </w:r>
      <w:r w:rsidR="00B0011A" w:rsidRPr="001B2544">
        <w:rPr>
          <w:lang w:val="en-CA"/>
        </w:rPr>
        <w:t xml:space="preserve">, </w:t>
      </w:r>
      <w:r w:rsidR="00500DEC" w:rsidRPr="001B2544">
        <w:rPr>
          <w:lang w:val="en-CA"/>
        </w:rPr>
        <w:t xml:space="preserve">ready to move mountains to meet the goals of our mission. </w:t>
      </w:r>
    </w:p>
    <w:p w14:paraId="62859F10" w14:textId="2BDAA649" w:rsidR="00500DEC" w:rsidRPr="001B2544" w:rsidRDefault="00500DEC" w:rsidP="0023683A">
      <w:pPr>
        <w:rPr>
          <w:lang w:val="en-CA"/>
        </w:rPr>
      </w:pPr>
    </w:p>
    <w:p w14:paraId="57843940" w14:textId="541F927E" w:rsidR="00500DEC" w:rsidRPr="001B2544" w:rsidRDefault="00500DEC" w:rsidP="0023683A">
      <w:pPr>
        <w:rPr>
          <w:lang w:val="en-CA"/>
        </w:rPr>
      </w:pPr>
      <w:r w:rsidRPr="001B2544">
        <w:rPr>
          <w:lang w:val="en-CA"/>
        </w:rPr>
        <w:t xml:space="preserve">“She’s </w:t>
      </w:r>
      <w:r w:rsidR="00561238" w:rsidRPr="001B2544">
        <w:rPr>
          <w:lang w:val="en-CA"/>
        </w:rPr>
        <w:t>absolutely selfless</w:t>
      </w:r>
      <w:r w:rsidR="00D6129F" w:rsidRPr="001B2544">
        <w:rPr>
          <w:lang w:val="en-CA"/>
        </w:rPr>
        <w:t xml:space="preserve">,” </w:t>
      </w:r>
      <w:r w:rsidRPr="001B2544">
        <w:rPr>
          <w:lang w:val="en-CA"/>
        </w:rPr>
        <w:t xml:space="preserve">says Angela Bonfanti, CNIB’s Chief Operating Officer. </w:t>
      </w:r>
      <w:r w:rsidR="004A4DE5" w:rsidRPr="001B2544">
        <w:rPr>
          <w:lang w:val="en-CA"/>
        </w:rPr>
        <w:t>“</w:t>
      </w:r>
      <w:r w:rsidR="00561238" w:rsidRPr="001B2544">
        <w:rPr>
          <w:lang w:val="en-CA"/>
        </w:rPr>
        <w:t>Joan</w:t>
      </w:r>
      <w:r w:rsidR="004A4DE5" w:rsidRPr="001B2544">
        <w:rPr>
          <w:lang w:val="en-CA"/>
        </w:rPr>
        <w:t xml:space="preserve"> works as hard for CNIB as anyone, and she’s </w:t>
      </w:r>
      <w:r w:rsidR="00F224B2" w:rsidRPr="001B2544">
        <w:rPr>
          <w:lang w:val="en-CA"/>
        </w:rPr>
        <w:t>as passionate as any member of our team.</w:t>
      </w:r>
      <w:r w:rsidR="00622578" w:rsidRPr="001B2544">
        <w:rPr>
          <w:lang w:val="en-CA"/>
        </w:rPr>
        <w:t xml:space="preserve"> </w:t>
      </w:r>
      <w:r w:rsidR="00DC2BD2" w:rsidRPr="001B2544">
        <w:rPr>
          <w:lang w:val="en-CA"/>
        </w:rPr>
        <w:t>In fact, a</w:t>
      </w:r>
      <w:r w:rsidR="00DE29B2" w:rsidRPr="001B2544">
        <w:rPr>
          <w:lang w:val="en-CA"/>
        </w:rPr>
        <w:t>t the end of the d</w:t>
      </w:r>
      <w:r w:rsidR="00DC2BD2" w:rsidRPr="001B2544">
        <w:rPr>
          <w:lang w:val="en-CA"/>
        </w:rPr>
        <w:t>ay, she</w:t>
      </w:r>
      <w:r w:rsidR="00DE29B2" w:rsidRPr="001B2544">
        <w:rPr>
          <w:lang w:val="en-CA"/>
        </w:rPr>
        <w:t xml:space="preserve"> </w:t>
      </w:r>
      <w:r w:rsidR="00DC2BD2" w:rsidRPr="001B2544">
        <w:rPr>
          <w:u w:val="single"/>
          <w:lang w:val="en-CA"/>
        </w:rPr>
        <w:t>is</w:t>
      </w:r>
      <w:r w:rsidR="00DC2BD2" w:rsidRPr="001B2544">
        <w:rPr>
          <w:lang w:val="en-CA"/>
        </w:rPr>
        <w:t xml:space="preserve"> </w:t>
      </w:r>
      <w:r w:rsidR="00DE29B2" w:rsidRPr="001B2544">
        <w:rPr>
          <w:lang w:val="en-CA"/>
        </w:rPr>
        <w:t xml:space="preserve">a member of our team. She’s so important to our work.” </w:t>
      </w:r>
      <w:r w:rsidR="00622578" w:rsidRPr="001B2544">
        <w:rPr>
          <w:lang w:val="en-CA"/>
        </w:rPr>
        <w:t xml:space="preserve"> </w:t>
      </w:r>
    </w:p>
    <w:p w14:paraId="1D2F316A" w14:textId="658D0AAC" w:rsidR="00CA5F26" w:rsidRPr="001B2544" w:rsidRDefault="00CA5F26" w:rsidP="0023683A">
      <w:pPr>
        <w:rPr>
          <w:lang w:val="en-CA"/>
        </w:rPr>
      </w:pPr>
    </w:p>
    <w:p w14:paraId="0CE071EB" w14:textId="3C4FB043" w:rsidR="00BA54D8" w:rsidRPr="001B2544" w:rsidRDefault="008E51F2" w:rsidP="0023683A">
      <w:pPr>
        <w:rPr>
          <w:lang w:val="en-CA"/>
        </w:rPr>
      </w:pPr>
      <w:r w:rsidRPr="001B2544">
        <w:rPr>
          <w:lang w:val="en-CA"/>
        </w:rPr>
        <w:t xml:space="preserve">Over the course of the pandemic, </w:t>
      </w:r>
      <w:r w:rsidR="009F7F98" w:rsidRPr="001B2544">
        <w:rPr>
          <w:lang w:val="en-CA"/>
        </w:rPr>
        <w:t xml:space="preserve">raising funds </w:t>
      </w:r>
      <w:r w:rsidR="003E4380" w:rsidRPr="001B2544">
        <w:rPr>
          <w:lang w:val="en-CA"/>
        </w:rPr>
        <w:t>to support our mission was an ongoing challenge, especially with the loss of in-person fundraising events</w:t>
      </w:r>
      <w:r w:rsidR="009F7F98" w:rsidRPr="001B2544">
        <w:rPr>
          <w:lang w:val="en-CA"/>
        </w:rPr>
        <w:t>. Joan was a key part of creating our socially distanced</w:t>
      </w:r>
      <w:r w:rsidR="003D51E3" w:rsidRPr="001B2544">
        <w:rPr>
          <w:lang w:val="en-CA"/>
        </w:rPr>
        <w:t xml:space="preserve"> </w:t>
      </w:r>
      <w:r w:rsidR="009F7F98" w:rsidRPr="001B2544">
        <w:rPr>
          <w:lang w:val="en-CA"/>
        </w:rPr>
        <w:t>“</w:t>
      </w:r>
      <w:r w:rsidR="003D51E3" w:rsidRPr="001B2544">
        <w:rPr>
          <w:lang w:val="en-CA"/>
        </w:rPr>
        <w:t>Dock-to-Dock</w:t>
      </w:r>
      <w:r w:rsidR="009F7F98" w:rsidRPr="001B2544">
        <w:rPr>
          <w:lang w:val="en-CA"/>
        </w:rPr>
        <w:t>”</w:t>
      </w:r>
      <w:r w:rsidR="003D51E3" w:rsidRPr="001B2544">
        <w:rPr>
          <w:lang w:val="en-CA"/>
        </w:rPr>
        <w:t xml:space="preserve"> event</w:t>
      </w:r>
      <w:r w:rsidR="009F7F98" w:rsidRPr="001B2544">
        <w:rPr>
          <w:lang w:val="en-CA"/>
        </w:rPr>
        <w:t xml:space="preserve"> at CNIB Lake Joe, which </w:t>
      </w:r>
      <w:r w:rsidR="00BA54D8" w:rsidRPr="001B2544">
        <w:rPr>
          <w:lang w:val="en-CA"/>
        </w:rPr>
        <w:t xml:space="preserve">has been critical in raising the funds and awareness </w:t>
      </w:r>
      <w:r w:rsidR="008F6900" w:rsidRPr="001B2544">
        <w:rPr>
          <w:lang w:val="en-CA"/>
        </w:rPr>
        <w:t>our programs needed</w:t>
      </w:r>
      <w:r w:rsidR="00BA54D8" w:rsidRPr="001B2544">
        <w:rPr>
          <w:lang w:val="en-CA"/>
        </w:rPr>
        <w:t xml:space="preserve"> to thrive. </w:t>
      </w:r>
    </w:p>
    <w:p w14:paraId="2AD18B91" w14:textId="77777777" w:rsidR="009F7F98" w:rsidRPr="001B2544" w:rsidRDefault="009F7F98" w:rsidP="0023683A">
      <w:pPr>
        <w:rPr>
          <w:lang w:val="en-CA"/>
        </w:rPr>
      </w:pPr>
    </w:p>
    <w:p w14:paraId="6EDF458B" w14:textId="034A7CFA" w:rsidR="008E51F2" w:rsidRPr="001B2544" w:rsidRDefault="009F7F98" w:rsidP="0023683A">
      <w:pPr>
        <w:rPr>
          <w:lang w:val="en-CA"/>
        </w:rPr>
      </w:pPr>
      <w:r w:rsidRPr="001B2544">
        <w:rPr>
          <w:lang w:val="en-CA"/>
        </w:rPr>
        <w:t xml:space="preserve">At times, </w:t>
      </w:r>
      <w:r w:rsidR="005D5DC3" w:rsidRPr="001B2544">
        <w:rPr>
          <w:lang w:val="en-CA"/>
        </w:rPr>
        <w:t xml:space="preserve">because of the impacts of the pandemic, </w:t>
      </w:r>
      <w:r w:rsidRPr="001B2544">
        <w:rPr>
          <w:lang w:val="en-CA"/>
        </w:rPr>
        <w:t>these</w:t>
      </w:r>
      <w:r w:rsidR="005D5DC3" w:rsidRPr="001B2544">
        <w:rPr>
          <w:lang w:val="en-CA"/>
        </w:rPr>
        <w:t xml:space="preserve"> Dock-to-Dock</w:t>
      </w:r>
      <w:r w:rsidRPr="001B2544">
        <w:rPr>
          <w:lang w:val="en-CA"/>
        </w:rPr>
        <w:t xml:space="preserve"> events</w:t>
      </w:r>
      <w:r w:rsidR="008620BB" w:rsidRPr="001B2544">
        <w:rPr>
          <w:lang w:val="en-CA"/>
        </w:rPr>
        <w:t xml:space="preserve"> </w:t>
      </w:r>
      <w:r w:rsidR="005D5DC3" w:rsidRPr="001B2544">
        <w:rPr>
          <w:lang w:val="en-CA"/>
        </w:rPr>
        <w:t xml:space="preserve">felt like they were in jeopardy. </w:t>
      </w:r>
      <w:r w:rsidR="001E692F" w:rsidRPr="001B2544">
        <w:rPr>
          <w:lang w:val="en-CA"/>
        </w:rPr>
        <w:t xml:space="preserve">Joan was </w:t>
      </w:r>
      <w:r w:rsidR="00994840" w:rsidRPr="001B2544">
        <w:rPr>
          <w:lang w:val="en-CA"/>
        </w:rPr>
        <w:t>determined to</w:t>
      </w:r>
      <w:r w:rsidR="001E692F" w:rsidRPr="001B2544">
        <w:rPr>
          <w:lang w:val="en-CA"/>
        </w:rPr>
        <w:t xml:space="preserve"> ensur</w:t>
      </w:r>
      <w:r w:rsidR="00994840" w:rsidRPr="001B2544">
        <w:rPr>
          <w:lang w:val="en-CA"/>
        </w:rPr>
        <w:t xml:space="preserve">e </w:t>
      </w:r>
      <w:r w:rsidR="00BA54D8" w:rsidRPr="001B2544">
        <w:rPr>
          <w:lang w:val="en-CA"/>
        </w:rPr>
        <w:t>they</w:t>
      </w:r>
      <w:r w:rsidR="001E692F" w:rsidRPr="001B2544">
        <w:rPr>
          <w:lang w:val="en-CA"/>
        </w:rPr>
        <w:t xml:space="preserve"> not only </w:t>
      </w:r>
      <w:r w:rsidR="00F31534" w:rsidRPr="001B2544">
        <w:rPr>
          <w:lang w:val="en-CA"/>
        </w:rPr>
        <w:t>happened, but</w:t>
      </w:r>
      <w:r w:rsidR="001E692F" w:rsidRPr="001B2544">
        <w:rPr>
          <w:lang w:val="en-CA"/>
        </w:rPr>
        <w:t xml:space="preserve"> were as successful as possible. Time and again, she rallied her personal networks to give, to </w:t>
      </w:r>
      <w:r w:rsidR="00C21D82" w:rsidRPr="001B2544">
        <w:rPr>
          <w:lang w:val="en-CA"/>
        </w:rPr>
        <w:t xml:space="preserve">volunteer, to </w:t>
      </w:r>
      <w:r w:rsidR="001E692F" w:rsidRPr="001B2544">
        <w:rPr>
          <w:lang w:val="en-CA"/>
        </w:rPr>
        <w:t>retweet, to make a call</w:t>
      </w:r>
      <w:r w:rsidR="00C21D82" w:rsidRPr="001B2544">
        <w:rPr>
          <w:lang w:val="en-CA"/>
        </w:rPr>
        <w:t xml:space="preserve"> – to do anything they could to support us. </w:t>
      </w:r>
    </w:p>
    <w:p w14:paraId="17260375" w14:textId="59D9B948" w:rsidR="00743B66" w:rsidRPr="001B2544" w:rsidRDefault="00743B66" w:rsidP="0023683A">
      <w:pPr>
        <w:rPr>
          <w:lang w:val="en-CA"/>
        </w:rPr>
      </w:pPr>
    </w:p>
    <w:p w14:paraId="6B839E6A" w14:textId="3CF63396" w:rsidR="00743B66" w:rsidRPr="001B2544" w:rsidRDefault="00743B66" w:rsidP="0023683A">
      <w:pPr>
        <w:rPr>
          <w:lang w:val="en-CA"/>
        </w:rPr>
      </w:pPr>
      <w:r w:rsidRPr="001B2544">
        <w:rPr>
          <w:lang w:val="en-CA"/>
        </w:rPr>
        <w:t>But Joan does so much more than talk.</w:t>
      </w:r>
      <w:r w:rsidR="00BA4163" w:rsidRPr="001B2544">
        <w:rPr>
          <w:lang w:val="en-CA"/>
        </w:rPr>
        <w:t xml:space="preserve"> She </w:t>
      </w:r>
      <w:r w:rsidR="00734552" w:rsidRPr="001B2544">
        <w:rPr>
          <w:lang w:val="en-CA"/>
        </w:rPr>
        <w:t>puts in the hard work behind the scene</w:t>
      </w:r>
      <w:r w:rsidR="00AA16D2" w:rsidRPr="001B2544">
        <w:rPr>
          <w:lang w:val="en-CA"/>
        </w:rPr>
        <w:t>s;</w:t>
      </w:r>
      <w:r w:rsidR="00734552" w:rsidRPr="001B2544">
        <w:rPr>
          <w:lang w:val="en-CA"/>
        </w:rPr>
        <w:t xml:space="preserve"> the work no one sees, but makes a profound difference</w:t>
      </w:r>
      <w:r w:rsidR="00FB3F99" w:rsidRPr="001B2544">
        <w:rPr>
          <w:lang w:val="en-CA"/>
        </w:rPr>
        <w:t xml:space="preserve"> in the lives of those we serve</w:t>
      </w:r>
      <w:r w:rsidR="00734552" w:rsidRPr="001B2544">
        <w:rPr>
          <w:lang w:val="en-CA"/>
        </w:rPr>
        <w:t xml:space="preserve">. </w:t>
      </w:r>
      <w:r w:rsidR="00680D88" w:rsidRPr="001B2544">
        <w:rPr>
          <w:lang w:val="en-CA"/>
        </w:rPr>
        <w:t xml:space="preserve"> </w:t>
      </w:r>
    </w:p>
    <w:p w14:paraId="6C81339C" w14:textId="1014F4F4" w:rsidR="00F31702" w:rsidRPr="001B2544" w:rsidRDefault="00F31702" w:rsidP="0023683A">
      <w:pPr>
        <w:rPr>
          <w:lang w:val="en-CA"/>
        </w:rPr>
      </w:pPr>
    </w:p>
    <w:p w14:paraId="7D19A100" w14:textId="47D64CBB" w:rsidR="00F31702" w:rsidRPr="001B2544" w:rsidRDefault="00F31702" w:rsidP="0023683A">
      <w:pPr>
        <w:rPr>
          <w:lang w:val="en-CA"/>
        </w:rPr>
      </w:pPr>
      <w:r w:rsidRPr="001B2544">
        <w:rPr>
          <w:lang w:val="en-CA"/>
        </w:rPr>
        <w:t>“I think one of the amazing things about Joan is her humility</w:t>
      </w:r>
      <w:r w:rsidR="00237558" w:rsidRPr="001B2544">
        <w:rPr>
          <w:lang w:val="en-CA"/>
        </w:rPr>
        <w:t xml:space="preserve"> and her work ethic</w:t>
      </w:r>
      <w:r w:rsidRPr="001B2544">
        <w:rPr>
          <w:lang w:val="en-CA"/>
        </w:rPr>
        <w:t>,” says Angela. “She’s never afraid to get in there, to get her hands dirty</w:t>
      </w:r>
      <w:r w:rsidR="00743B66" w:rsidRPr="001B2544">
        <w:rPr>
          <w:lang w:val="en-CA"/>
        </w:rPr>
        <w:t>, to put in the real work to make things happen.</w:t>
      </w:r>
      <w:r w:rsidR="00FB3F99" w:rsidRPr="001B2544">
        <w:rPr>
          <w:lang w:val="en-CA"/>
        </w:rPr>
        <w:t>”</w:t>
      </w:r>
      <w:r w:rsidR="00743B66" w:rsidRPr="001B2544">
        <w:rPr>
          <w:lang w:val="en-CA"/>
        </w:rPr>
        <w:t xml:space="preserve"> </w:t>
      </w:r>
    </w:p>
    <w:p w14:paraId="3A329203" w14:textId="7BD569B9" w:rsidR="00352100" w:rsidRPr="001B2544" w:rsidRDefault="00352100" w:rsidP="0023683A">
      <w:pPr>
        <w:rPr>
          <w:lang w:val="en-CA"/>
        </w:rPr>
      </w:pPr>
    </w:p>
    <w:p w14:paraId="5D78E8F2" w14:textId="1F1AEC47" w:rsidR="0048638C" w:rsidRPr="001B2544" w:rsidRDefault="00FB3F99" w:rsidP="0023683A">
      <w:pPr>
        <w:rPr>
          <w:lang w:val="en-CA"/>
        </w:rPr>
      </w:pPr>
      <w:r w:rsidRPr="001B2544">
        <w:rPr>
          <w:lang w:val="en-CA"/>
        </w:rPr>
        <w:t xml:space="preserve">Over the course of the pandemic alone, Joan </w:t>
      </w:r>
      <w:r w:rsidR="00CE4A0D" w:rsidRPr="001B2544">
        <w:rPr>
          <w:lang w:val="en-CA"/>
        </w:rPr>
        <w:t>has been directly responsible for</w:t>
      </w:r>
      <w:r w:rsidRPr="001B2544">
        <w:rPr>
          <w:lang w:val="en-CA"/>
        </w:rPr>
        <w:t xml:space="preserve"> rais</w:t>
      </w:r>
      <w:r w:rsidR="00CE4A0D" w:rsidRPr="001B2544">
        <w:rPr>
          <w:lang w:val="en-CA"/>
        </w:rPr>
        <w:t>ing</w:t>
      </w:r>
      <w:r w:rsidRPr="001B2544">
        <w:rPr>
          <w:lang w:val="en-CA"/>
        </w:rPr>
        <w:t xml:space="preserve"> hundreds of thousands of dollars for CNIB</w:t>
      </w:r>
      <w:r w:rsidR="0048638C" w:rsidRPr="001B2544">
        <w:rPr>
          <w:lang w:val="en-CA"/>
        </w:rPr>
        <w:t xml:space="preserve"> that </w:t>
      </w:r>
      <w:r w:rsidR="00216FDE" w:rsidRPr="001B2544">
        <w:rPr>
          <w:lang w:val="en-CA"/>
        </w:rPr>
        <w:t xml:space="preserve">we </w:t>
      </w:r>
      <w:r w:rsidR="00B64CAD" w:rsidRPr="001B2544">
        <w:rPr>
          <w:lang w:val="en-CA"/>
        </w:rPr>
        <w:t xml:space="preserve">greatly </w:t>
      </w:r>
      <w:r w:rsidR="00216FDE" w:rsidRPr="001B2544">
        <w:rPr>
          <w:lang w:val="en-CA"/>
        </w:rPr>
        <w:t>needed</w:t>
      </w:r>
      <w:r w:rsidR="0048638C" w:rsidRPr="001B2544">
        <w:rPr>
          <w:lang w:val="en-CA"/>
        </w:rPr>
        <w:t xml:space="preserve"> </w:t>
      </w:r>
      <w:r w:rsidR="00B64CAD" w:rsidRPr="001B2544">
        <w:rPr>
          <w:lang w:val="en-CA"/>
        </w:rPr>
        <w:t xml:space="preserve">in order </w:t>
      </w:r>
      <w:r w:rsidR="0048638C" w:rsidRPr="001B2544">
        <w:rPr>
          <w:lang w:val="en-CA"/>
        </w:rPr>
        <w:t>to be there for people with sight loss of all ages, right across Canada</w:t>
      </w:r>
      <w:r w:rsidR="00216FDE" w:rsidRPr="001B2544">
        <w:rPr>
          <w:lang w:val="en-CA"/>
        </w:rPr>
        <w:t xml:space="preserve">. </w:t>
      </w:r>
    </w:p>
    <w:p w14:paraId="08D288C4" w14:textId="71844F3C" w:rsidR="0048638C" w:rsidRPr="001B2544" w:rsidRDefault="0048638C" w:rsidP="0023683A">
      <w:pPr>
        <w:rPr>
          <w:lang w:val="en-CA"/>
        </w:rPr>
      </w:pPr>
    </w:p>
    <w:p w14:paraId="4EBAB9C2" w14:textId="35B2B34A" w:rsidR="00216FDE" w:rsidRPr="001B2544" w:rsidRDefault="00734552" w:rsidP="0023683A">
      <w:pPr>
        <w:rPr>
          <w:lang w:val="en-CA"/>
        </w:rPr>
      </w:pPr>
      <w:r w:rsidRPr="001B2544">
        <w:rPr>
          <w:lang w:val="en-CA"/>
        </w:rPr>
        <w:t xml:space="preserve">Thank you, Joan, for all that you do. </w:t>
      </w:r>
    </w:p>
    <w:p w14:paraId="2394E9F0" w14:textId="643FF4E7" w:rsidR="00723DCA" w:rsidRPr="001B2544" w:rsidRDefault="00723DCA" w:rsidP="0023683A">
      <w:pPr>
        <w:rPr>
          <w:lang w:val="en-CA"/>
        </w:rPr>
      </w:pPr>
    </w:p>
    <w:p w14:paraId="036F107E" w14:textId="77777777" w:rsidR="00723DCA" w:rsidRPr="001B2544" w:rsidRDefault="00723DCA" w:rsidP="00723DCA">
      <w:pPr>
        <w:pStyle w:val="Heading3"/>
      </w:pPr>
      <w:r w:rsidRPr="001B2544">
        <w:t>Go online for more</w:t>
      </w:r>
    </w:p>
    <w:p w14:paraId="3C34DB6A" w14:textId="64548ABA" w:rsidR="004D73B3" w:rsidRPr="001B2544" w:rsidRDefault="00723DCA" w:rsidP="0023683A">
      <w:r w:rsidRPr="001B2544">
        <w:t xml:space="preserve">Visit </w:t>
      </w:r>
      <w:hyperlink r:id="rId16" w:history="1">
        <w:r w:rsidRPr="001B2544">
          <w:rPr>
            <w:rStyle w:val="Hyperlink"/>
            <w:b/>
            <w:bCs/>
          </w:rPr>
          <w:t>cnib.ca/ben2021</w:t>
        </w:r>
      </w:hyperlink>
      <w:r w:rsidRPr="001B2544">
        <w:t xml:space="preserve"> to read a Q&amp;A with our Brand Ambassador, Ben Mulroney.</w:t>
      </w:r>
    </w:p>
    <w:p w14:paraId="6A7E9189" w14:textId="77777777" w:rsidR="004D73B3" w:rsidRPr="001B2544" w:rsidRDefault="004D73B3" w:rsidP="00917782">
      <w:pPr>
        <w:pStyle w:val="Heading2"/>
      </w:pPr>
      <w:bookmarkStart w:id="20" w:name="_Toc110437279"/>
      <w:r w:rsidRPr="001B2544">
        <w:lastRenderedPageBreak/>
        <w:t>Leadership Volunteers</w:t>
      </w:r>
      <w:bookmarkEnd w:id="20"/>
      <w:r w:rsidRPr="001B2544">
        <w:t xml:space="preserve"> </w:t>
      </w:r>
    </w:p>
    <w:p w14:paraId="1640489D" w14:textId="77777777" w:rsidR="004D73B3" w:rsidRPr="001B2544" w:rsidRDefault="004D73B3" w:rsidP="00917782">
      <w:pPr>
        <w:pStyle w:val="Heading3"/>
      </w:pPr>
      <w:r w:rsidRPr="001B2544">
        <w:t xml:space="preserve">Offering guidance, inspiration, and accountability </w:t>
      </w:r>
    </w:p>
    <w:p w14:paraId="3B2E74DE" w14:textId="77777777" w:rsidR="004D73B3" w:rsidRPr="001B2544" w:rsidRDefault="004D73B3" w:rsidP="0023683A"/>
    <w:p w14:paraId="241AF3F2" w14:textId="637AC93C" w:rsidR="004D73B3" w:rsidRPr="001B2544" w:rsidRDefault="004D73B3" w:rsidP="0023683A">
      <w:r w:rsidRPr="001B2544">
        <w:t xml:space="preserve">Our work wouldn’t be possible without the dedicated service of our leadership volunteer team, made up </w:t>
      </w:r>
      <w:r w:rsidR="0098314D" w:rsidRPr="001B2544">
        <w:t xml:space="preserve">of </w:t>
      </w:r>
      <w:r w:rsidRPr="001B2544">
        <w:t xml:space="preserve">passionate board, committee, and National Youth Council members. These individuals generously give their time, talents, and expertise to our organization for one reason: because they care about creating a more inclusive world for people with sight loss. </w:t>
      </w:r>
    </w:p>
    <w:p w14:paraId="390D41D7" w14:textId="77777777" w:rsidR="004D73B3" w:rsidRPr="001B2544" w:rsidRDefault="004D73B3" w:rsidP="0023683A"/>
    <w:p w14:paraId="4CA39C70" w14:textId="77777777" w:rsidR="004D73B3" w:rsidRPr="001B2544" w:rsidRDefault="004D73B3" w:rsidP="00330D1A">
      <w:pPr>
        <w:pStyle w:val="Heading2"/>
      </w:pPr>
      <w:bookmarkStart w:id="21" w:name="_Toc110437280"/>
      <w:r w:rsidRPr="001B2544">
        <w:t>Board of Directors</w:t>
      </w:r>
      <w:bookmarkEnd w:id="21"/>
    </w:p>
    <w:p w14:paraId="3BB54B88" w14:textId="6D9AC07C" w:rsidR="004D73B3" w:rsidRPr="001B2544" w:rsidRDefault="004D73B3" w:rsidP="0023683A">
      <w:r w:rsidRPr="001B2544">
        <w:t xml:space="preserve">Our board of directors members provide critical guidance </w:t>
      </w:r>
      <w:r w:rsidR="00837E7B" w:rsidRPr="001B2544">
        <w:t xml:space="preserve">and oversight </w:t>
      </w:r>
      <w:r w:rsidRPr="001B2544">
        <w:t xml:space="preserve">on our strategies and play a key role in ensuring every aspect of our work has a positive impact in the lives of those we serve. </w:t>
      </w:r>
    </w:p>
    <w:p w14:paraId="351F67E4" w14:textId="77777777" w:rsidR="004D73B3" w:rsidRPr="001B2544" w:rsidRDefault="004D73B3" w:rsidP="0023683A"/>
    <w:p w14:paraId="27D7EEFF" w14:textId="77777777" w:rsidR="00330D1A" w:rsidRPr="001B2544" w:rsidRDefault="00330D1A" w:rsidP="0023683A">
      <w:r w:rsidRPr="001B2544">
        <w:t>Bob Penner, Chair</w:t>
      </w:r>
    </w:p>
    <w:p w14:paraId="21F87445" w14:textId="77777777" w:rsidR="00330D1A" w:rsidRPr="001B2544" w:rsidRDefault="00330D1A" w:rsidP="0023683A">
      <w:r w:rsidRPr="001B2544">
        <w:t>Bob Fenton, Chair Elect</w:t>
      </w:r>
    </w:p>
    <w:p w14:paraId="5391476B" w14:textId="77777777" w:rsidR="00330D1A" w:rsidRPr="001B2544" w:rsidRDefault="00330D1A" w:rsidP="0023683A">
      <w:r w:rsidRPr="001B2544">
        <w:t>Ron Kruzeniski, Immediate Past Chair</w:t>
      </w:r>
    </w:p>
    <w:p w14:paraId="076DB13C" w14:textId="77777777" w:rsidR="00330D1A" w:rsidRPr="001B2544" w:rsidRDefault="00330D1A" w:rsidP="0023683A">
      <w:r w:rsidRPr="001B2544">
        <w:t>Carrie Anton</w:t>
      </w:r>
    </w:p>
    <w:p w14:paraId="16350AB7" w14:textId="77777777" w:rsidR="00330D1A" w:rsidRPr="001B2544" w:rsidRDefault="00330D1A" w:rsidP="0023683A">
      <w:r w:rsidRPr="001B2544">
        <w:t>David Bryane</w:t>
      </w:r>
    </w:p>
    <w:p w14:paraId="0BE8BFA3" w14:textId="77777777" w:rsidR="00330D1A" w:rsidRPr="001B2544" w:rsidRDefault="00330D1A" w:rsidP="0023683A">
      <w:r w:rsidRPr="001B2544">
        <w:t>Kevin Burns</w:t>
      </w:r>
    </w:p>
    <w:p w14:paraId="7B0C89AE" w14:textId="77777777" w:rsidR="00330D1A" w:rsidRPr="001B2544" w:rsidRDefault="00330D1A" w:rsidP="0023683A">
      <w:r w:rsidRPr="001B2544">
        <w:t>Laura Dunne</w:t>
      </w:r>
    </w:p>
    <w:p w14:paraId="2B0AE4A1" w14:textId="77777777" w:rsidR="00330D1A" w:rsidRPr="001B2544" w:rsidRDefault="00330D1A" w:rsidP="0023683A">
      <w:r w:rsidRPr="001B2544">
        <w:t>Lawrence Euteneier</w:t>
      </w:r>
    </w:p>
    <w:p w14:paraId="5BF1B73F" w14:textId="77777777" w:rsidR="00330D1A" w:rsidRPr="001B2544" w:rsidRDefault="00330D1A" w:rsidP="0023683A">
      <w:r w:rsidRPr="001B2544">
        <w:t>Neil Graham</w:t>
      </w:r>
    </w:p>
    <w:p w14:paraId="630FE605" w14:textId="77777777" w:rsidR="00330D1A" w:rsidRPr="001B2544" w:rsidRDefault="00330D1A" w:rsidP="0023683A">
      <w:r w:rsidRPr="001B2544">
        <w:t>Penny Hartin</w:t>
      </w:r>
    </w:p>
    <w:p w14:paraId="73F82A80" w14:textId="77777777" w:rsidR="00330D1A" w:rsidRPr="001B2544" w:rsidRDefault="00330D1A" w:rsidP="00917782">
      <w:r w:rsidRPr="001B2544">
        <w:t>Daniel Huang</w:t>
      </w:r>
    </w:p>
    <w:p w14:paraId="128364CB" w14:textId="77777777" w:rsidR="00330D1A" w:rsidRPr="001B2544" w:rsidRDefault="00330D1A" w:rsidP="00917782">
      <w:r w:rsidRPr="001B2544">
        <w:t>Maggie Lee Grant</w:t>
      </w:r>
    </w:p>
    <w:p w14:paraId="55BE6FA0" w14:textId="77777777" w:rsidR="00330D1A" w:rsidRPr="001B2544" w:rsidRDefault="00330D1A" w:rsidP="00917782">
      <w:r w:rsidRPr="001B2544">
        <w:t>Susan Lindley</w:t>
      </w:r>
    </w:p>
    <w:p w14:paraId="05CD2997" w14:textId="77777777" w:rsidR="00330D1A" w:rsidRPr="001B2544" w:rsidRDefault="00330D1A" w:rsidP="00917782">
      <w:r w:rsidRPr="001B2544">
        <w:lastRenderedPageBreak/>
        <w:t>Brad McPherson</w:t>
      </w:r>
    </w:p>
    <w:p w14:paraId="2AC13EE1" w14:textId="77777777" w:rsidR="00330D1A" w:rsidRPr="001B2544" w:rsidRDefault="00330D1A" w:rsidP="00917782">
      <w:r w:rsidRPr="001B2544">
        <w:t xml:space="preserve">Kelsie Montgomery </w:t>
      </w:r>
    </w:p>
    <w:p w14:paraId="5295F9FB" w14:textId="77777777" w:rsidR="00330D1A" w:rsidRPr="001B2544" w:rsidRDefault="00330D1A" w:rsidP="00917782">
      <w:r w:rsidRPr="001B2544">
        <w:t>Jane Muir-Savidant</w:t>
      </w:r>
    </w:p>
    <w:p w14:paraId="5EA3ED85" w14:textId="77777777" w:rsidR="00330D1A" w:rsidRPr="001B2544" w:rsidRDefault="00330D1A" w:rsidP="00917782">
      <w:r w:rsidRPr="001B2544">
        <w:t xml:space="preserve">Tara Niekamp </w:t>
      </w:r>
    </w:p>
    <w:p w14:paraId="51DBF144" w14:textId="77777777" w:rsidR="00330D1A" w:rsidRPr="001B2544" w:rsidRDefault="00330D1A" w:rsidP="00917782">
      <w:r w:rsidRPr="001B2544">
        <w:t>James Rumble</w:t>
      </w:r>
    </w:p>
    <w:p w14:paraId="7DC39165" w14:textId="77777777" w:rsidR="00330D1A" w:rsidRPr="001B2544" w:rsidRDefault="00330D1A" w:rsidP="00917782">
      <w:r w:rsidRPr="001B2544">
        <w:t>Jonathan Spencer</w:t>
      </w:r>
    </w:p>
    <w:p w14:paraId="52ADCBC6" w14:textId="77777777" w:rsidR="00330D1A" w:rsidRPr="001B2544" w:rsidRDefault="00330D1A" w:rsidP="00917782">
      <w:r w:rsidRPr="001B2544">
        <w:t>Gary Steeves</w:t>
      </w:r>
    </w:p>
    <w:p w14:paraId="1895686A" w14:textId="77777777" w:rsidR="004D73B3" w:rsidRPr="001B2544" w:rsidRDefault="004D73B3" w:rsidP="0023683A"/>
    <w:p w14:paraId="36D3791C" w14:textId="77777777" w:rsidR="004D73B3" w:rsidRPr="001B2544" w:rsidRDefault="004D73B3" w:rsidP="00330D1A">
      <w:pPr>
        <w:pStyle w:val="Heading2"/>
      </w:pPr>
      <w:bookmarkStart w:id="22" w:name="_Toc110437281"/>
      <w:r w:rsidRPr="001B2544">
        <w:t>Standing Committees</w:t>
      </w:r>
      <w:bookmarkEnd w:id="22"/>
      <w:r w:rsidRPr="001B2544">
        <w:t xml:space="preserve"> </w:t>
      </w:r>
    </w:p>
    <w:p w14:paraId="69D9EF67" w14:textId="1D23E641" w:rsidR="004D73B3" w:rsidRPr="001B2544" w:rsidRDefault="004D73B3" w:rsidP="0023683A">
      <w:r w:rsidRPr="001B2544">
        <w:t xml:space="preserve">Our standing committee members, several of whom also serve on our board of directors, provide oversight and additional accountability of key areas of our work, from </w:t>
      </w:r>
      <w:r w:rsidR="00B20C4A" w:rsidRPr="001B2544">
        <w:t>people &amp; culture to governance</w:t>
      </w:r>
      <w:r w:rsidRPr="001B2544">
        <w:t xml:space="preserve"> to risk management.</w:t>
      </w:r>
    </w:p>
    <w:p w14:paraId="68C22027" w14:textId="77777777" w:rsidR="004D73B3" w:rsidRPr="001B2544" w:rsidRDefault="004D73B3" w:rsidP="0023683A"/>
    <w:p w14:paraId="4E88EB8E" w14:textId="77777777" w:rsidR="00F01B74" w:rsidRPr="001B2544" w:rsidRDefault="00F01B74" w:rsidP="00F01B74">
      <w:pPr>
        <w:pStyle w:val="Heading3"/>
      </w:pPr>
      <w:r w:rsidRPr="001B2544">
        <w:t>Audit Committee</w:t>
      </w:r>
    </w:p>
    <w:p w14:paraId="75C18A3D" w14:textId="77777777" w:rsidR="00F01B74" w:rsidRPr="001B2544" w:rsidRDefault="00F01B74" w:rsidP="0023683A">
      <w:r w:rsidRPr="001B2544">
        <w:t>David Bryane, Chair</w:t>
      </w:r>
    </w:p>
    <w:p w14:paraId="1CE13655" w14:textId="77777777" w:rsidR="00F01B74" w:rsidRPr="001B2544" w:rsidRDefault="00F01B74" w:rsidP="0023683A">
      <w:r w:rsidRPr="001B2544">
        <w:t>Jane Ashford</w:t>
      </w:r>
    </w:p>
    <w:p w14:paraId="06EE0B36" w14:textId="77777777" w:rsidR="00F01B74" w:rsidRPr="001B2544" w:rsidRDefault="00F01B74" w:rsidP="0023683A">
      <w:r w:rsidRPr="001B2544">
        <w:t>Gabe Hayos</w:t>
      </w:r>
    </w:p>
    <w:p w14:paraId="7530D029" w14:textId="77777777" w:rsidR="00F01B74" w:rsidRPr="001B2544" w:rsidRDefault="00F01B74" w:rsidP="0023683A">
      <w:r w:rsidRPr="001B2544">
        <w:t>Murray Johnston</w:t>
      </w:r>
    </w:p>
    <w:p w14:paraId="6CAEA1EA" w14:textId="77777777" w:rsidR="00F01B74" w:rsidRPr="001B2544" w:rsidRDefault="00F01B74" w:rsidP="0023683A">
      <w:r w:rsidRPr="001B2544">
        <w:t>Kelsie Montgomery</w:t>
      </w:r>
    </w:p>
    <w:p w14:paraId="028672F1" w14:textId="77777777" w:rsidR="00F01B74" w:rsidRPr="001B2544" w:rsidRDefault="00F01B74" w:rsidP="0023683A">
      <w:r w:rsidRPr="001B2544">
        <w:t>Kyle Niekamp </w:t>
      </w:r>
    </w:p>
    <w:p w14:paraId="7AF42E6F" w14:textId="77777777" w:rsidR="00F01B74" w:rsidRPr="001B2544" w:rsidRDefault="00F01B74" w:rsidP="0023683A">
      <w:r w:rsidRPr="001B2544">
        <w:t xml:space="preserve">Charlie Thompson </w:t>
      </w:r>
    </w:p>
    <w:p w14:paraId="04A662F3" w14:textId="77777777" w:rsidR="00F01B74" w:rsidRPr="001B2544" w:rsidRDefault="00F01B74" w:rsidP="0023683A">
      <w:r w:rsidRPr="001B2544">
        <w:t xml:space="preserve">Daniel Zbacnik </w:t>
      </w:r>
    </w:p>
    <w:p w14:paraId="7E2EA9D0" w14:textId="77777777" w:rsidR="00F01B74" w:rsidRPr="001B2544" w:rsidRDefault="00F01B74" w:rsidP="0023683A"/>
    <w:p w14:paraId="5F3590D7" w14:textId="77777777" w:rsidR="00F01B74" w:rsidRPr="001B2544" w:rsidRDefault="00F01B74" w:rsidP="00F01B74">
      <w:pPr>
        <w:pStyle w:val="Heading3"/>
      </w:pPr>
      <w:r w:rsidRPr="001B2544">
        <w:t xml:space="preserve">Finance Committee </w:t>
      </w:r>
    </w:p>
    <w:p w14:paraId="250260BF" w14:textId="77777777" w:rsidR="00F01B74" w:rsidRPr="001B2544" w:rsidRDefault="00F01B74" w:rsidP="0023683A">
      <w:r w:rsidRPr="001B2544">
        <w:t>Jonathan Spencer, Chair</w:t>
      </w:r>
    </w:p>
    <w:p w14:paraId="674654A7" w14:textId="77777777" w:rsidR="00F01B74" w:rsidRPr="001B2544" w:rsidRDefault="00F01B74" w:rsidP="0023683A">
      <w:r w:rsidRPr="001B2544">
        <w:t>Dan Arts</w:t>
      </w:r>
    </w:p>
    <w:p w14:paraId="102A7FA2" w14:textId="77777777" w:rsidR="00F01B74" w:rsidRPr="001B2544" w:rsidRDefault="00F01B74" w:rsidP="0023683A">
      <w:r w:rsidRPr="001B2544">
        <w:t>Murray Johnston</w:t>
      </w:r>
    </w:p>
    <w:p w14:paraId="496F3215" w14:textId="77777777" w:rsidR="00F01B74" w:rsidRPr="001B2544" w:rsidRDefault="00F01B74" w:rsidP="0023683A">
      <w:r w:rsidRPr="001B2544">
        <w:t>Kelsie Montgomery</w:t>
      </w:r>
    </w:p>
    <w:p w14:paraId="49E12D5D" w14:textId="77777777" w:rsidR="00F01B74" w:rsidRPr="001B2544" w:rsidRDefault="00F01B74" w:rsidP="0023683A">
      <w:r w:rsidRPr="001B2544">
        <w:t>James Rumble</w:t>
      </w:r>
    </w:p>
    <w:p w14:paraId="5E962B8A" w14:textId="77777777" w:rsidR="00F01B74" w:rsidRPr="001B2544" w:rsidRDefault="00F01B74" w:rsidP="0023683A">
      <w:r w:rsidRPr="001B2544">
        <w:lastRenderedPageBreak/>
        <w:t>Michael Ruskin</w:t>
      </w:r>
    </w:p>
    <w:p w14:paraId="42113668" w14:textId="77777777" w:rsidR="00F01B74" w:rsidRPr="001B2544" w:rsidRDefault="00F01B74" w:rsidP="0023683A"/>
    <w:p w14:paraId="2961157D" w14:textId="77777777" w:rsidR="00F01B74" w:rsidRPr="001B2544" w:rsidRDefault="00F01B74" w:rsidP="00F01B74">
      <w:pPr>
        <w:pStyle w:val="Heading3"/>
      </w:pPr>
      <w:r w:rsidRPr="001B2544">
        <w:t>Governance Committee</w:t>
      </w:r>
    </w:p>
    <w:p w14:paraId="0C8230DC" w14:textId="77777777" w:rsidR="00F01B74" w:rsidRPr="001B2544" w:rsidRDefault="00F01B74" w:rsidP="0023683A">
      <w:r w:rsidRPr="001B2544">
        <w:t>Kevin Burns, Chair</w:t>
      </w:r>
    </w:p>
    <w:p w14:paraId="7999103B" w14:textId="77777777" w:rsidR="00F01B74" w:rsidRPr="001B2544" w:rsidRDefault="00F01B74" w:rsidP="0023683A">
      <w:r w:rsidRPr="001B2544">
        <w:t xml:space="preserve">Penny Hartin </w:t>
      </w:r>
    </w:p>
    <w:p w14:paraId="00109D00" w14:textId="77777777" w:rsidR="00F01B74" w:rsidRPr="001B2544" w:rsidRDefault="00F01B74" w:rsidP="0023683A">
      <w:r w:rsidRPr="001B2544">
        <w:t xml:space="preserve">Ron Kruzeniski </w:t>
      </w:r>
    </w:p>
    <w:p w14:paraId="1863BC54" w14:textId="77777777" w:rsidR="00F01B74" w:rsidRPr="001B2544" w:rsidRDefault="00F01B74" w:rsidP="0023683A">
      <w:r w:rsidRPr="001B2544">
        <w:t xml:space="preserve">Brad McPherson </w:t>
      </w:r>
    </w:p>
    <w:p w14:paraId="453CA641" w14:textId="77777777" w:rsidR="00F01B74" w:rsidRPr="001B2544" w:rsidRDefault="00F01B74" w:rsidP="0023683A">
      <w:r w:rsidRPr="001B2544">
        <w:t>Charles Mossop</w:t>
      </w:r>
    </w:p>
    <w:p w14:paraId="42C2D48A" w14:textId="77777777" w:rsidR="00F01B74" w:rsidRPr="001B2544" w:rsidRDefault="00F01B74" w:rsidP="0023683A">
      <w:r w:rsidRPr="001B2544">
        <w:t>Gary Steeves</w:t>
      </w:r>
    </w:p>
    <w:p w14:paraId="476079FD" w14:textId="77777777" w:rsidR="00F01B74" w:rsidRPr="001B2544" w:rsidRDefault="00F01B74" w:rsidP="0023683A"/>
    <w:p w14:paraId="5B34C02A" w14:textId="77777777" w:rsidR="00F01B74" w:rsidRPr="001B2544" w:rsidRDefault="00F01B74" w:rsidP="00F01B74">
      <w:pPr>
        <w:pStyle w:val="Heading3"/>
      </w:pPr>
      <w:r w:rsidRPr="001B2544">
        <w:t>People &amp; Culture Committee</w:t>
      </w:r>
    </w:p>
    <w:p w14:paraId="11BD029F" w14:textId="77777777" w:rsidR="00F01B74" w:rsidRPr="001B2544" w:rsidRDefault="00F01B74" w:rsidP="00F01B74">
      <w:r w:rsidRPr="001B2544">
        <w:t>Neil Graham, Chair</w:t>
      </w:r>
    </w:p>
    <w:p w14:paraId="1B1A4ECD" w14:textId="77777777" w:rsidR="00F01B74" w:rsidRPr="001B2544" w:rsidRDefault="00F01B74" w:rsidP="00F01B74">
      <w:r w:rsidRPr="001B2544">
        <w:t>Carrie Anton</w:t>
      </w:r>
    </w:p>
    <w:p w14:paraId="5B4DDB6C" w14:textId="77777777" w:rsidR="00F01B74" w:rsidRPr="001B2544" w:rsidRDefault="00F01B74" w:rsidP="00F01B74">
      <w:r w:rsidRPr="001B2544">
        <w:t>Laura Dunne</w:t>
      </w:r>
    </w:p>
    <w:p w14:paraId="54E7ACFA" w14:textId="77777777" w:rsidR="00F01B74" w:rsidRPr="001B2544" w:rsidRDefault="00F01B74" w:rsidP="00F01B74">
      <w:r w:rsidRPr="001B2544">
        <w:t>Daniel Huang</w:t>
      </w:r>
    </w:p>
    <w:p w14:paraId="56E3DE7E" w14:textId="77777777" w:rsidR="00F01B74" w:rsidRPr="001B2544" w:rsidRDefault="00F01B74" w:rsidP="00F01B74">
      <w:r w:rsidRPr="001B2544">
        <w:t>Karen Jensen</w:t>
      </w:r>
    </w:p>
    <w:p w14:paraId="7EDB6249" w14:textId="77777777" w:rsidR="00F01B74" w:rsidRPr="001B2544" w:rsidRDefault="00F01B74" w:rsidP="00F01B74">
      <w:r w:rsidRPr="001B2544">
        <w:t>Ron Kruzeniski</w:t>
      </w:r>
    </w:p>
    <w:p w14:paraId="4156748B" w14:textId="77777777" w:rsidR="00F01B74" w:rsidRPr="001B2544" w:rsidRDefault="00F01B74" w:rsidP="00F01B74">
      <w:r w:rsidRPr="001B2544">
        <w:t>Paula Pepin</w:t>
      </w:r>
    </w:p>
    <w:p w14:paraId="2CC1D33C" w14:textId="77777777" w:rsidR="00F01B74" w:rsidRPr="001B2544" w:rsidRDefault="00F01B74" w:rsidP="00F01B74">
      <w:r w:rsidRPr="001B2544">
        <w:t xml:space="preserve">Dayna Schnell </w:t>
      </w:r>
    </w:p>
    <w:p w14:paraId="22D17D5D" w14:textId="77777777" w:rsidR="00F01B74" w:rsidRPr="001B2544" w:rsidRDefault="00F01B74" w:rsidP="0023683A"/>
    <w:p w14:paraId="59C32715" w14:textId="77777777" w:rsidR="00F01B74" w:rsidRPr="001B2544" w:rsidRDefault="00F01B74" w:rsidP="00F01B74">
      <w:pPr>
        <w:pStyle w:val="Heading3"/>
      </w:pPr>
      <w:bookmarkStart w:id="23" w:name="_Hlk55370458"/>
      <w:r w:rsidRPr="001B2544">
        <w:t xml:space="preserve">Risk Management Committee </w:t>
      </w:r>
    </w:p>
    <w:p w14:paraId="2EBF49B7" w14:textId="77777777" w:rsidR="00F01B74" w:rsidRPr="001B2544" w:rsidRDefault="00F01B74" w:rsidP="00F01B74">
      <w:r w:rsidRPr="001B2544">
        <w:t>Gary Steeves, Chair</w:t>
      </w:r>
    </w:p>
    <w:p w14:paraId="7B7BB955" w14:textId="77777777" w:rsidR="00F01B74" w:rsidRPr="001B2544" w:rsidRDefault="00F01B74" w:rsidP="00F01B74">
      <w:r w:rsidRPr="001B2544">
        <w:t>Kevin Burns</w:t>
      </w:r>
    </w:p>
    <w:p w14:paraId="5481F980" w14:textId="77777777" w:rsidR="00F01B74" w:rsidRPr="001B2544" w:rsidRDefault="00F01B74" w:rsidP="00F01B74">
      <w:r w:rsidRPr="001B2544">
        <w:t>Robert Paolino</w:t>
      </w:r>
    </w:p>
    <w:p w14:paraId="194D74A6" w14:textId="77777777" w:rsidR="00F01B74" w:rsidRPr="001B2544" w:rsidRDefault="00F01B74" w:rsidP="00F01B74">
      <w:r w:rsidRPr="001B2544">
        <w:t xml:space="preserve">Jane Muir-Savidant </w:t>
      </w:r>
    </w:p>
    <w:bookmarkEnd w:id="23"/>
    <w:p w14:paraId="4B80D347" w14:textId="77777777" w:rsidR="00F01B74" w:rsidRPr="001B2544" w:rsidRDefault="00F01B74" w:rsidP="0023683A"/>
    <w:p w14:paraId="283635DE" w14:textId="77777777" w:rsidR="00F01B74" w:rsidRPr="001B2544" w:rsidRDefault="00F01B74" w:rsidP="00F01B74">
      <w:pPr>
        <w:pStyle w:val="Heading3"/>
      </w:pPr>
      <w:r w:rsidRPr="001B2544">
        <w:t>Strategy Committee</w:t>
      </w:r>
    </w:p>
    <w:p w14:paraId="42BD4EC7" w14:textId="77777777" w:rsidR="00F01B74" w:rsidRPr="001B2544" w:rsidRDefault="00F01B74" w:rsidP="00F01B74">
      <w:r w:rsidRPr="001B2544">
        <w:t>Jane Muir-Savidant, Chair</w:t>
      </w:r>
    </w:p>
    <w:p w14:paraId="73840CEB" w14:textId="77777777" w:rsidR="00F01B74" w:rsidRPr="001B2544" w:rsidRDefault="00F01B74" w:rsidP="00F01B74">
      <w:r w:rsidRPr="001B2544">
        <w:t>Kevin Burns</w:t>
      </w:r>
    </w:p>
    <w:p w14:paraId="2BF09167" w14:textId="77777777" w:rsidR="00F01B74" w:rsidRPr="001B2544" w:rsidRDefault="00F01B74" w:rsidP="00F01B74">
      <w:r w:rsidRPr="001B2544">
        <w:t>Lawrence Euteneier</w:t>
      </w:r>
    </w:p>
    <w:p w14:paraId="4706E3F9" w14:textId="77777777" w:rsidR="00F01B74" w:rsidRPr="001B2544" w:rsidRDefault="00F01B74" w:rsidP="00F01B74">
      <w:r w:rsidRPr="001B2544">
        <w:lastRenderedPageBreak/>
        <w:t>Bob Fenton</w:t>
      </w:r>
    </w:p>
    <w:p w14:paraId="6E64B334" w14:textId="77777777" w:rsidR="00F01B74" w:rsidRPr="001B2544" w:rsidRDefault="00F01B74" w:rsidP="00F01B74">
      <w:r w:rsidRPr="001B2544">
        <w:t>Stephanie Fry</w:t>
      </w:r>
    </w:p>
    <w:p w14:paraId="283BB360" w14:textId="77777777" w:rsidR="00F01B74" w:rsidRPr="001B2544" w:rsidRDefault="00F01B74" w:rsidP="00F01B74">
      <w:r w:rsidRPr="001B2544">
        <w:t>Maggie Lee Grant</w:t>
      </w:r>
    </w:p>
    <w:p w14:paraId="155D297E" w14:textId="77777777" w:rsidR="00F01B74" w:rsidRPr="001B2544" w:rsidRDefault="00F01B74" w:rsidP="00F01B74">
      <w:r w:rsidRPr="001B2544">
        <w:t>Susan Lindley</w:t>
      </w:r>
    </w:p>
    <w:p w14:paraId="320D826B" w14:textId="77777777" w:rsidR="00F01B74" w:rsidRPr="001B2544" w:rsidRDefault="00F01B74" w:rsidP="00F01B74">
      <w:r w:rsidRPr="001B2544">
        <w:t>Tara Niekamp</w:t>
      </w:r>
    </w:p>
    <w:p w14:paraId="7F438237" w14:textId="33DE5ABF" w:rsidR="004D73B3" w:rsidRPr="001B2544" w:rsidRDefault="004D73B3" w:rsidP="0023683A"/>
    <w:p w14:paraId="5BE777F5" w14:textId="77777777" w:rsidR="004D73B3" w:rsidRPr="001B2544" w:rsidRDefault="004D73B3" w:rsidP="00EA5AAD">
      <w:pPr>
        <w:pStyle w:val="Heading2"/>
      </w:pPr>
      <w:bookmarkStart w:id="24" w:name="_Toc110437282"/>
      <w:r w:rsidRPr="001B2544">
        <w:t>National Youth Council</w:t>
      </w:r>
      <w:bookmarkEnd w:id="24"/>
      <w:r w:rsidRPr="001B2544">
        <w:t xml:space="preserve"> </w:t>
      </w:r>
    </w:p>
    <w:p w14:paraId="59F1D522" w14:textId="77777777" w:rsidR="004D73B3" w:rsidRPr="001B2544" w:rsidRDefault="004D73B3" w:rsidP="0023683A">
      <w:pPr>
        <w:rPr>
          <w:shd w:val="clear" w:color="auto" w:fill="FFFFFF"/>
        </w:rPr>
      </w:pPr>
      <w:r w:rsidRPr="001B2544">
        <w:rPr>
          <w:shd w:val="clear" w:color="auto" w:fill="FFFFFF"/>
        </w:rPr>
        <w:t xml:space="preserve">Made up of young adults with sight loss, the NYC gives youth leaders the opportunity to influence change and increase awareness of issues facing their generation. They also provide guidance on areas of our work affecting youth with sight loss. </w:t>
      </w:r>
    </w:p>
    <w:p w14:paraId="2D8A5F1B" w14:textId="028205B7" w:rsidR="004D73B3" w:rsidRPr="001B2544" w:rsidRDefault="004D73B3" w:rsidP="0023683A"/>
    <w:p w14:paraId="0E446FDF" w14:textId="77777777" w:rsidR="00F01B74" w:rsidRPr="001B2544" w:rsidRDefault="00F01B74" w:rsidP="0023683A">
      <w:r w:rsidRPr="001B2544">
        <w:t>Will Honcharuk, Chair*</w:t>
      </w:r>
    </w:p>
    <w:p w14:paraId="728476CE" w14:textId="77777777" w:rsidR="00F01B74" w:rsidRPr="001B2544" w:rsidRDefault="00F01B74" w:rsidP="0023683A">
      <w:r w:rsidRPr="001B2544">
        <w:t>Emilee Schevers, Vice-Chair</w:t>
      </w:r>
    </w:p>
    <w:p w14:paraId="5ECEB0E6" w14:textId="77777777" w:rsidR="00F01B74" w:rsidRPr="001B2544" w:rsidRDefault="00F01B74" w:rsidP="0023683A">
      <w:r w:rsidRPr="001B2544">
        <w:t>Alicia Chenier,</w:t>
      </w:r>
      <w:r w:rsidRPr="001B2544">
        <w:rPr>
          <w:rStyle w:val="apple-converted-space"/>
          <w:rFonts w:eastAsia="Times New Roman"/>
          <w:szCs w:val="36"/>
        </w:rPr>
        <w:t xml:space="preserve"> Executive Member*</w:t>
      </w:r>
    </w:p>
    <w:p w14:paraId="3A654F55" w14:textId="77777777" w:rsidR="00F01B74" w:rsidRPr="001B2544" w:rsidRDefault="00F01B74" w:rsidP="0023683A">
      <w:r w:rsidRPr="001B2544">
        <w:t>Eitel Houedakor, Executive Member*</w:t>
      </w:r>
    </w:p>
    <w:p w14:paraId="5BA1394F" w14:textId="77777777" w:rsidR="00F01B74" w:rsidRPr="001B2544" w:rsidRDefault="00F01B74" w:rsidP="0023683A">
      <w:r w:rsidRPr="001B2544">
        <w:t>Oceanne Comtois</w:t>
      </w:r>
    </w:p>
    <w:p w14:paraId="532065D6" w14:textId="77777777" w:rsidR="00F01B74" w:rsidRPr="001B2544" w:rsidRDefault="00F01B74" w:rsidP="0023683A">
      <w:r w:rsidRPr="001B2544">
        <w:t>Rilind Dragoshi</w:t>
      </w:r>
    </w:p>
    <w:p w14:paraId="1CEFB04A" w14:textId="77777777" w:rsidR="00F01B74" w:rsidRPr="001B2544" w:rsidRDefault="00F01B74" w:rsidP="0023683A">
      <w:pPr>
        <w:rPr>
          <w:rStyle w:val="apple-converted-space"/>
          <w:rFonts w:eastAsia="Times New Roman"/>
          <w:szCs w:val="36"/>
        </w:rPr>
      </w:pPr>
      <w:r w:rsidRPr="001B2544">
        <w:t>Danica Frappier</w:t>
      </w:r>
      <w:r w:rsidRPr="001B2544">
        <w:rPr>
          <w:rStyle w:val="apple-converted-space"/>
          <w:rFonts w:eastAsia="Times New Roman"/>
          <w:szCs w:val="36"/>
        </w:rPr>
        <w:t> </w:t>
      </w:r>
    </w:p>
    <w:p w14:paraId="324ACFCA" w14:textId="77777777" w:rsidR="00F01B74" w:rsidRPr="001B2544" w:rsidRDefault="00F01B74" w:rsidP="0023683A">
      <w:r w:rsidRPr="001B2544">
        <w:t>Taylor Gaudon</w:t>
      </w:r>
    </w:p>
    <w:p w14:paraId="7B12481A" w14:textId="77777777" w:rsidR="00F01B74" w:rsidRPr="001B2544" w:rsidRDefault="00F01B74" w:rsidP="0023683A">
      <w:r w:rsidRPr="001B2544">
        <w:t>Caelin Lloyd</w:t>
      </w:r>
    </w:p>
    <w:p w14:paraId="076517D7" w14:textId="77777777" w:rsidR="00F01B74" w:rsidRPr="001B2544" w:rsidRDefault="00F01B74" w:rsidP="0023683A">
      <w:r w:rsidRPr="001B2544">
        <w:t>Caleb Piche-Larocque*</w:t>
      </w:r>
    </w:p>
    <w:p w14:paraId="4C505976" w14:textId="77777777" w:rsidR="00F01B74" w:rsidRPr="001B2544" w:rsidRDefault="00F01B74" w:rsidP="0023683A">
      <w:r w:rsidRPr="001B2544">
        <w:t>Aadim Rajan</w:t>
      </w:r>
    </w:p>
    <w:p w14:paraId="4184F336" w14:textId="77777777" w:rsidR="00F01B74" w:rsidRPr="001B2544" w:rsidRDefault="00F01B74" w:rsidP="0023683A">
      <w:pPr>
        <w:rPr>
          <w:rStyle w:val="apple-converted-space"/>
          <w:rFonts w:eastAsia="Times New Roman"/>
          <w:szCs w:val="36"/>
        </w:rPr>
      </w:pPr>
      <w:r w:rsidRPr="001B2544">
        <w:t>Curtis Ruttle</w:t>
      </w:r>
      <w:r w:rsidRPr="001B2544">
        <w:rPr>
          <w:rStyle w:val="apple-converted-space"/>
          <w:rFonts w:eastAsia="Times New Roman"/>
          <w:szCs w:val="36"/>
        </w:rPr>
        <w:t> </w:t>
      </w:r>
    </w:p>
    <w:p w14:paraId="24733550" w14:textId="77777777" w:rsidR="00F01B74" w:rsidRPr="001B2544" w:rsidRDefault="00F01B74" w:rsidP="0023683A">
      <w:r w:rsidRPr="001B2544">
        <w:t>Abby Sienko</w:t>
      </w:r>
    </w:p>
    <w:p w14:paraId="72D0F79B" w14:textId="77777777" w:rsidR="00F01B74" w:rsidRPr="001B2544" w:rsidRDefault="00F01B74" w:rsidP="0023683A">
      <w:r w:rsidRPr="001B2544">
        <w:t>Stela Trudeau</w:t>
      </w:r>
    </w:p>
    <w:p w14:paraId="55B7E254" w14:textId="77777777" w:rsidR="00F01B74" w:rsidRPr="001B2544" w:rsidRDefault="00F01B74" w:rsidP="0023683A">
      <w:pPr>
        <w:rPr>
          <w:rStyle w:val="apple-converted-space"/>
          <w:rFonts w:eastAsia="Times New Roman"/>
          <w:szCs w:val="36"/>
        </w:rPr>
      </w:pPr>
    </w:p>
    <w:p w14:paraId="0A729573" w14:textId="77777777" w:rsidR="00F01B74" w:rsidRPr="001B2544" w:rsidRDefault="00F01B74" w:rsidP="0023683A">
      <w:pPr>
        <w:rPr>
          <w:rStyle w:val="apple-converted-space"/>
          <w:rFonts w:eastAsia="Times New Roman"/>
        </w:rPr>
      </w:pPr>
      <w:r w:rsidRPr="001B2544">
        <w:rPr>
          <w:rStyle w:val="apple-converted-space"/>
          <w:rFonts w:eastAsia="Times New Roman"/>
          <w:szCs w:val="36"/>
        </w:rPr>
        <w:t>*Also serves on a CNIB standing committee</w:t>
      </w:r>
    </w:p>
    <w:p w14:paraId="68DC0397" w14:textId="77777777" w:rsidR="00F01B74" w:rsidRPr="001B2544" w:rsidRDefault="00F01B74" w:rsidP="0023683A"/>
    <w:p w14:paraId="0D353902" w14:textId="7E66530B" w:rsidR="00877416" w:rsidRPr="001B2544" w:rsidRDefault="00877416" w:rsidP="00877416">
      <w:pPr>
        <w:pStyle w:val="Heading3"/>
      </w:pPr>
      <w:r w:rsidRPr="001B2544">
        <w:lastRenderedPageBreak/>
        <w:t>THANK YOU to our incredible board of directors, committee, and National Youth Council members!</w:t>
      </w:r>
    </w:p>
    <w:p w14:paraId="4DD8B9B3" w14:textId="77777777" w:rsidR="00877416" w:rsidRPr="001B2544" w:rsidRDefault="00877416" w:rsidP="00877416">
      <w:r w:rsidRPr="001B2544">
        <w:t xml:space="preserve">By generously donating your time, passion, and expertise to us, you’re helping CNIB make the greatest impact possible in the lives of people with sight loss from coast to coast to coast. </w:t>
      </w:r>
    </w:p>
    <w:p w14:paraId="33407A01" w14:textId="77777777" w:rsidR="00877416" w:rsidRPr="001B2544" w:rsidRDefault="00877416" w:rsidP="0023683A">
      <w:pPr>
        <w:rPr>
          <w:b/>
          <w:bCs/>
          <w:sz w:val="48"/>
          <w:szCs w:val="44"/>
        </w:rPr>
      </w:pPr>
    </w:p>
    <w:p w14:paraId="3ABEA3B8" w14:textId="77777777" w:rsidR="00877416" w:rsidRPr="001B2544" w:rsidRDefault="00877416" w:rsidP="0023683A">
      <w:pPr>
        <w:rPr>
          <w:b/>
          <w:bCs/>
          <w:sz w:val="48"/>
          <w:szCs w:val="44"/>
        </w:rPr>
      </w:pPr>
    </w:p>
    <w:p w14:paraId="71BB5B13" w14:textId="77777777" w:rsidR="00877416" w:rsidRPr="001B2544" w:rsidRDefault="00877416" w:rsidP="0023683A">
      <w:pPr>
        <w:rPr>
          <w:b/>
          <w:bCs/>
          <w:sz w:val="48"/>
          <w:szCs w:val="44"/>
        </w:rPr>
      </w:pPr>
    </w:p>
    <w:p w14:paraId="4B18FF29" w14:textId="77777777" w:rsidR="00877416" w:rsidRPr="001B2544" w:rsidRDefault="00877416" w:rsidP="0023683A">
      <w:pPr>
        <w:rPr>
          <w:b/>
          <w:bCs/>
          <w:sz w:val="48"/>
          <w:szCs w:val="44"/>
        </w:rPr>
      </w:pPr>
    </w:p>
    <w:p w14:paraId="712D3DDE" w14:textId="77777777" w:rsidR="00877416" w:rsidRPr="001B2544" w:rsidRDefault="00877416" w:rsidP="0023683A">
      <w:pPr>
        <w:rPr>
          <w:b/>
          <w:bCs/>
          <w:sz w:val="48"/>
          <w:szCs w:val="44"/>
        </w:rPr>
      </w:pPr>
    </w:p>
    <w:p w14:paraId="1D96C20C" w14:textId="77777777" w:rsidR="00877416" w:rsidRPr="001B2544" w:rsidRDefault="00877416" w:rsidP="0023683A">
      <w:pPr>
        <w:rPr>
          <w:b/>
          <w:bCs/>
          <w:sz w:val="48"/>
          <w:szCs w:val="44"/>
        </w:rPr>
      </w:pPr>
    </w:p>
    <w:p w14:paraId="5EDD41A7" w14:textId="77777777" w:rsidR="00877416" w:rsidRPr="001B2544" w:rsidRDefault="00877416" w:rsidP="0023683A">
      <w:pPr>
        <w:rPr>
          <w:b/>
          <w:bCs/>
          <w:sz w:val="48"/>
          <w:szCs w:val="44"/>
        </w:rPr>
      </w:pPr>
    </w:p>
    <w:p w14:paraId="6B507077" w14:textId="77777777" w:rsidR="00877416" w:rsidRPr="001B2544" w:rsidRDefault="00877416" w:rsidP="0023683A">
      <w:pPr>
        <w:rPr>
          <w:b/>
          <w:bCs/>
          <w:sz w:val="48"/>
          <w:szCs w:val="44"/>
        </w:rPr>
      </w:pPr>
    </w:p>
    <w:p w14:paraId="3AC467BB" w14:textId="77777777" w:rsidR="00877416" w:rsidRPr="001B2544" w:rsidRDefault="00877416" w:rsidP="0023683A">
      <w:pPr>
        <w:rPr>
          <w:b/>
          <w:bCs/>
          <w:sz w:val="48"/>
          <w:szCs w:val="44"/>
        </w:rPr>
      </w:pPr>
    </w:p>
    <w:p w14:paraId="07210252" w14:textId="77777777" w:rsidR="00877416" w:rsidRPr="001B2544" w:rsidRDefault="00877416" w:rsidP="0023683A">
      <w:pPr>
        <w:rPr>
          <w:b/>
          <w:bCs/>
          <w:sz w:val="48"/>
          <w:szCs w:val="44"/>
        </w:rPr>
      </w:pPr>
    </w:p>
    <w:p w14:paraId="1F84CD36" w14:textId="77777777" w:rsidR="00877416" w:rsidRPr="001B2544" w:rsidRDefault="00877416" w:rsidP="0023683A">
      <w:pPr>
        <w:rPr>
          <w:b/>
          <w:bCs/>
          <w:sz w:val="48"/>
          <w:szCs w:val="44"/>
        </w:rPr>
      </w:pPr>
    </w:p>
    <w:p w14:paraId="48971946" w14:textId="77777777" w:rsidR="00877416" w:rsidRPr="001B2544" w:rsidRDefault="00877416" w:rsidP="0023683A">
      <w:pPr>
        <w:rPr>
          <w:b/>
          <w:bCs/>
          <w:sz w:val="48"/>
          <w:szCs w:val="44"/>
        </w:rPr>
      </w:pPr>
    </w:p>
    <w:p w14:paraId="1D7C3A44" w14:textId="77777777" w:rsidR="00877416" w:rsidRPr="001B2544" w:rsidRDefault="00877416" w:rsidP="0023683A">
      <w:pPr>
        <w:rPr>
          <w:b/>
          <w:bCs/>
          <w:sz w:val="48"/>
          <w:szCs w:val="44"/>
        </w:rPr>
      </w:pPr>
    </w:p>
    <w:p w14:paraId="7D3EA15E" w14:textId="77777777" w:rsidR="00877416" w:rsidRPr="001B2544" w:rsidRDefault="00877416" w:rsidP="0023683A">
      <w:pPr>
        <w:rPr>
          <w:b/>
          <w:bCs/>
          <w:sz w:val="48"/>
          <w:szCs w:val="44"/>
        </w:rPr>
      </w:pPr>
    </w:p>
    <w:p w14:paraId="2C61084F" w14:textId="77777777" w:rsidR="00877416" w:rsidRPr="001B2544" w:rsidRDefault="00877416" w:rsidP="0023683A">
      <w:pPr>
        <w:rPr>
          <w:b/>
          <w:bCs/>
          <w:sz w:val="48"/>
          <w:szCs w:val="44"/>
        </w:rPr>
      </w:pPr>
    </w:p>
    <w:p w14:paraId="0B5D10D7" w14:textId="77777777" w:rsidR="00877416" w:rsidRPr="001B2544" w:rsidRDefault="00877416" w:rsidP="0023683A">
      <w:pPr>
        <w:rPr>
          <w:b/>
          <w:bCs/>
          <w:sz w:val="48"/>
          <w:szCs w:val="44"/>
        </w:rPr>
      </w:pPr>
    </w:p>
    <w:p w14:paraId="384BDCE0" w14:textId="77777777" w:rsidR="00877416" w:rsidRPr="001B2544" w:rsidRDefault="00877416" w:rsidP="0023683A">
      <w:pPr>
        <w:rPr>
          <w:b/>
          <w:bCs/>
          <w:sz w:val="48"/>
          <w:szCs w:val="44"/>
        </w:rPr>
      </w:pPr>
    </w:p>
    <w:p w14:paraId="38794306" w14:textId="77777777" w:rsidR="00877416" w:rsidRPr="001B2544" w:rsidRDefault="00877416" w:rsidP="0023683A">
      <w:pPr>
        <w:rPr>
          <w:b/>
          <w:bCs/>
          <w:sz w:val="48"/>
          <w:szCs w:val="44"/>
        </w:rPr>
      </w:pPr>
    </w:p>
    <w:p w14:paraId="03BF33B6" w14:textId="51655BA2" w:rsidR="003E36B9" w:rsidRPr="001B2544" w:rsidRDefault="003E36B9" w:rsidP="00877416">
      <w:pPr>
        <w:pStyle w:val="Heading2"/>
        <w:rPr>
          <w:sz w:val="36"/>
          <w:szCs w:val="32"/>
        </w:rPr>
      </w:pPr>
      <w:bookmarkStart w:id="25" w:name="_Toc110437283"/>
      <w:r w:rsidRPr="001B2544">
        <w:lastRenderedPageBreak/>
        <w:t>Our Team</w:t>
      </w:r>
      <w:bookmarkEnd w:id="25"/>
    </w:p>
    <w:p w14:paraId="6C904887" w14:textId="4E96647F" w:rsidR="003E36B9" w:rsidRPr="001B2544" w:rsidRDefault="00213BAA" w:rsidP="00877416">
      <w:pPr>
        <w:pStyle w:val="Heading3"/>
      </w:pPr>
      <w:r w:rsidRPr="001B2544">
        <w:t xml:space="preserve">Passion, commitment, dedication </w:t>
      </w:r>
      <w:r w:rsidR="00A55B42" w:rsidRPr="001B2544">
        <w:t xml:space="preserve"> </w:t>
      </w:r>
    </w:p>
    <w:p w14:paraId="62E25E4D" w14:textId="77777777" w:rsidR="00B702DA" w:rsidRPr="001B2544" w:rsidRDefault="00B702DA" w:rsidP="0023683A"/>
    <w:p w14:paraId="39B80349" w14:textId="54E84E10" w:rsidR="00B702DA" w:rsidRPr="001B2544" w:rsidRDefault="00874FAF" w:rsidP="0023683A">
      <w:r w:rsidRPr="001B2544">
        <w:t xml:space="preserve">The word “proud” doesn’t do justice to how we feel about our employee team. Over the last </w:t>
      </w:r>
      <w:r w:rsidR="006F6DE4" w:rsidRPr="001B2544">
        <w:t xml:space="preserve">two years, </w:t>
      </w:r>
      <w:r w:rsidR="00EC0BBE" w:rsidRPr="001B2544">
        <w:t xml:space="preserve">our staff have </w:t>
      </w:r>
      <w:r w:rsidR="00557729" w:rsidRPr="001B2544">
        <w:t xml:space="preserve">stepped up to the </w:t>
      </w:r>
      <w:r w:rsidR="002D42C9" w:rsidRPr="001B2544">
        <w:t xml:space="preserve">plate in so many ways – large and small – to ensure that our participants continued to receive the support they needed from us. </w:t>
      </w:r>
      <w:r w:rsidR="001C67E2" w:rsidRPr="001B2544">
        <w:t xml:space="preserve">Despite the challenges we’ve all faced over the course of the pandemic, the CNIB team never lost their passion, commitment, and dedication to </w:t>
      </w:r>
      <w:r w:rsidR="00DC4F3C" w:rsidRPr="001B2544">
        <w:t xml:space="preserve">creating an inclusive, barrier-free world for people </w:t>
      </w:r>
      <w:r w:rsidR="00EF4D8F" w:rsidRPr="001B2544">
        <w:t xml:space="preserve">who are blind, partially sighted, or deafblind. </w:t>
      </w:r>
      <w:r w:rsidR="00DC4F3C" w:rsidRPr="001B2544">
        <w:t xml:space="preserve"> </w:t>
      </w:r>
      <w:r w:rsidR="00247895" w:rsidRPr="001B2544">
        <w:t xml:space="preserve"> </w:t>
      </w:r>
    </w:p>
    <w:p w14:paraId="270E9131" w14:textId="77777777" w:rsidR="00C86D5A" w:rsidRPr="001B2544" w:rsidRDefault="00C86D5A" w:rsidP="0023683A"/>
    <w:p w14:paraId="63468E25" w14:textId="114901F3" w:rsidR="00B07AEE" w:rsidRPr="001B2544" w:rsidRDefault="00B07AEE" w:rsidP="0023683A">
      <w:pPr>
        <w:rPr>
          <w:rFonts w:ascii="Calibri" w:hAnsi="Calibri" w:cs="Calibri"/>
          <w:sz w:val="24"/>
          <w:szCs w:val="24"/>
        </w:rPr>
      </w:pPr>
      <w:r w:rsidRPr="001B2544">
        <w:t xml:space="preserve">“The last two years posed all kinds of new challenges to CNIB, but our staff </w:t>
      </w:r>
      <w:r w:rsidR="0084339E" w:rsidRPr="001B2544">
        <w:t>didn’t</w:t>
      </w:r>
      <w:r w:rsidRPr="001B2544">
        <w:t xml:space="preserve"> let that stop them from delivering on our mission. We are so proud of our incredible team members and how they’ve risen to the occasion for the people we serve.”</w:t>
      </w:r>
    </w:p>
    <w:p w14:paraId="20F58F53" w14:textId="118AD233" w:rsidR="00445018" w:rsidRPr="001B2544" w:rsidRDefault="00B07AEE" w:rsidP="0023683A">
      <w:pPr>
        <w:rPr>
          <w:sz w:val="28"/>
          <w:szCs w:val="24"/>
        </w:rPr>
      </w:pPr>
      <w:r w:rsidRPr="001B2544">
        <w:t xml:space="preserve">-Maria Ash, </w:t>
      </w:r>
      <w:r w:rsidR="00AE7615" w:rsidRPr="001B2544">
        <w:t xml:space="preserve">CNIB, </w:t>
      </w:r>
      <w:r w:rsidRPr="001B2544">
        <w:t>Chief People Officer</w:t>
      </w:r>
    </w:p>
    <w:p w14:paraId="6D2F8AB0" w14:textId="77777777" w:rsidR="00CE529C" w:rsidRPr="001B2544" w:rsidRDefault="00CE529C" w:rsidP="0023683A"/>
    <w:p w14:paraId="01319F3D" w14:textId="7F1BE05D" w:rsidR="002D344F" w:rsidRPr="001B2544" w:rsidRDefault="00553AAB" w:rsidP="00E65198">
      <w:pPr>
        <w:pStyle w:val="Heading3"/>
      </w:pPr>
      <w:r w:rsidRPr="001B2544">
        <w:t>Kudos all around!</w:t>
      </w:r>
    </w:p>
    <w:p w14:paraId="6C3AB1FF" w14:textId="75970B31" w:rsidR="00553AAB" w:rsidRPr="001B2544" w:rsidRDefault="00553AAB" w:rsidP="0023683A">
      <w:r w:rsidRPr="001B2544">
        <w:t xml:space="preserve">In 2021, we introduced a new </w:t>
      </w:r>
      <w:r w:rsidR="00FC7679" w:rsidRPr="001B2544">
        <w:t xml:space="preserve">staff </w:t>
      </w:r>
      <w:r w:rsidR="00E826B5" w:rsidRPr="001B2544">
        <w:t>recognition</w:t>
      </w:r>
      <w:r w:rsidR="00FC7679" w:rsidRPr="001B2544">
        <w:t xml:space="preserve"> platform called Awardco, which allows our team members </w:t>
      </w:r>
      <w:r w:rsidR="00E826B5" w:rsidRPr="001B2544">
        <w:t xml:space="preserve">to give each other kudos </w:t>
      </w:r>
      <w:r w:rsidR="00100E46" w:rsidRPr="001B2544">
        <w:t>for their hard work and passion, which equate to points that they can spend on thousands of different products online.</w:t>
      </w:r>
      <w:r w:rsidR="00526B6D" w:rsidRPr="001B2544">
        <w:t xml:space="preserve"> Here’s a glimpse of how our team members are acknowledging each other’s hard work and dedication through Awardco…</w:t>
      </w:r>
    </w:p>
    <w:p w14:paraId="704F11BC" w14:textId="77777777" w:rsidR="00553AAB" w:rsidRPr="001B2544" w:rsidRDefault="00553AAB" w:rsidP="0023683A"/>
    <w:p w14:paraId="67596535" w14:textId="499119DE" w:rsidR="00E61AD3" w:rsidRPr="001B2544" w:rsidRDefault="00E61AD3" w:rsidP="0023683A">
      <w:pPr>
        <w:rPr>
          <w:shd w:val="clear" w:color="auto" w:fill="FFFFFF"/>
        </w:rPr>
      </w:pPr>
      <w:r w:rsidRPr="001B2544">
        <w:rPr>
          <w:shd w:val="clear" w:color="auto" w:fill="FFFFFF"/>
        </w:rPr>
        <w:lastRenderedPageBreak/>
        <w:t>“</w:t>
      </w:r>
      <w:r w:rsidRPr="001B2544">
        <w:rPr>
          <w:b/>
          <w:bCs/>
          <w:shd w:val="clear" w:color="auto" w:fill="FFFFFF"/>
        </w:rPr>
        <w:t xml:space="preserve">Kirt </w:t>
      </w:r>
      <w:r w:rsidR="00256FA9" w:rsidRPr="001B2544">
        <w:rPr>
          <w:b/>
          <w:bCs/>
          <w:shd w:val="clear" w:color="auto" w:fill="FFFFFF"/>
        </w:rPr>
        <w:t>[Milligin]</w:t>
      </w:r>
      <w:r w:rsidR="00256FA9" w:rsidRPr="001B2544">
        <w:rPr>
          <w:shd w:val="clear" w:color="auto" w:fill="FFFFFF"/>
        </w:rPr>
        <w:t xml:space="preserve"> </w:t>
      </w:r>
      <w:r w:rsidRPr="001B2544">
        <w:rPr>
          <w:shd w:val="clear" w:color="auto" w:fill="FFFFFF"/>
        </w:rPr>
        <w:t xml:space="preserve">is so passionate about his job and is always willing to spread awareness and teach others about braille (and he's such an excellent teacher!). Thanks, Kirt, for taking the time to bring a </w:t>
      </w:r>
      <w:r w:rsidR="00256FA9" w:rsidRPr="001B2544">
        <w:rPr>
          <w:shd w:val="clear" w:color="auto" w:fill="FFFFFF"/>
        </w:rPr>
        <w:t>‘</w:t>
      </w:r>
      <w:r w:rsidRPr="001B2544">
        <w:rPr>
          <w:shd w:val="clear" w:color="auto" w:fill="FFFFFF"/>
        </w:rPr>
        <w:t>mission moment</w:t>
      </w:r>
      <w:r w:rsidR="00256FA9" w:rsidRPr="001B2544">
        <w:rPr>
          <w:shd w:val="clear" w:color="auto" w:fill="FFFFFF"/>
        </w:rPr>
        <w:t>’</w:t>
      </w:r>
      <w:r w:rsidRPr="001B2544">
        <w:rPr>
          <w:shd w:val="clear" w:color="auto" w:fill="FFFFFF"/>
        </w:rPr>
        <w:t xml:space="preserve"> to all of us during our meeting last week!</w:t>
      </w:r>
      <w:r w:rsidR="00256FA9" w:rsidRPr="001B2544">
        <w:rPr>
          <w:shd w:val="clear" w:color="auto" w:fill="FFFFFF"/>
        </w:rPr>
        <w:t xml:space="preserve">” </w:t>
      </w:r>
    </w:p>
    <w:p w14:paraId="7B4C6D8B" w14:textId="77777777" w:rsidR="00E61AD3" w:rsidRPr="001B2544" w:rsidRDefault="00E61AD3" w:rsidP="0023683A">
      <w:pPr>
        <w:rPr>
          <w:shd w:val="clear" w:color="auto" w:fill="FFFFFF"/>
        </w:rPr>
      </w:pPr>
    </w:p>
    <w:p w14:paraId="09110D0A" w14:textId="6DE06DE8" w:rsidR="00E61AD3" w:rsidRPr="001B2544" w:rsidRDefault="00256FA9" w:rsidP="0023683A">
      <w:pPr>
        <w:rPr>
          <w:shd w:val="clear" w:color="auto" w:fill="FFFFFF"/>
        </w:rPr>
      </w:pPr>
      <w:r w:rsidRPr="001B2544">
        <w:rPr>
          <w:shd w:val="clear" w:color="auto" w:fill="FFFFFF"/>
        </w:rPr>
        <w:t>“</w:t>
      </w:r>
      <w:r w:rsidRPr="001B2544">
        <w:rPr>
          <w:b/>
          <w:bCs/>
          <w:shd w:val="clear" w:color="auto" w:fill="FFFFFF"/>
        </w:rPr>
        <w:t>[</w:t>
      </w:r>
      <w:r w:rsidR="00E61AD3" w:rsidRPr="001B2544">
        <w:rPr>
          <w:b/>
          <w:bCs/>
          <w:shd w:val="clear" w:color="auto" w:fill="FFFFFF"/>
        </w:rPr>
        <w:t>Kathleen Delay</w:t>
      </w:r>
      <w:r w:rsidRPr="001B2544">
        <w:rPr>
          <w:b/>
          <w:bCs/>
          <w:shd w:val="clear" w:color="auto" w:fill="FFFFFF"/>
        </w:rPr>
        <w:t xml:space="preserve">], </w:t>
      </w:r>
      <w:r w:rsidRPr="001B2544">
        <w:rPr>
          <w:shd w:val="clear" w:color="auto" w:fill="FFFFFF"/>
        </w:rPr>
        <w:t>y</w:t>
      </w:r>
      <w:r w:rsidR="00E61AD3" w:rsidRPr="001B2544">
        <w:rPr>
          <w:shd w:val="clear" w:color="auto" w:fill="FFFFFF"/>
        </w:rPr>
        <w:t>our dedication and passion to everything you do is inspiring and contagious. Your focus and willingness to make sure we get it right and serve our community to the best of our ability is second to none.</w:t>
      </w:r>
      <w:r w:rsidRPr="001B2544">
        <w:rPr>
          <w:shd w:val="clear" w:color="auto" w:fill="FFFFFF"/>
        </w:rPr>
        <w:t>”</w:t>
      </w:r>
    </w:p>
    <w:p w14:paraId="4412D813" w14:textId="77777777" w:rsidR="00E61AD3" w:rsidRPr="001B2544" w:rsidRDefault="00E61AD3" w:rsidP="0023683A">
      <w:pPr>
        <w:rPr>
          <w:shd w:val="clear" w:color="auto" w:fill="FFFFFF"/>
        </w:rPr>
      </w:pPr>
    </w:p>
    <w:p w14:paraId="48530F48" w14:textId="46907DE2" w:rsidR="00E61AD3" w:rsidRPr="001B2544" w:rsidRDefault="00E826B5" w:rsidP="0023683A">
      <w:pPr>
        <w:rPr>
          <w:shd w:val="clear" w:color="auto" w:fill="FFFFFF"/>
        </w:rPr>
      </w:pPr>
      <w:r w:rsidRPr="001B2544">
        <w:rPr>
          <w:shd w:val="clear" w:color="auto" w:fill="FFFFFF"/>
        </w:rPr>
        <w:t>“</w:t>
      </w:r>
      <w:r w:rsidRPr="001B2544">
        <w:rPr>
          <w:b/>
          <w:bCs/>
          <w:shd w:val="clear" w:color="auto" w:fill="FFFFFF"/>
        </w:rPr>
        <w:t>[</w:t>
      </w:r>
      <w:r w:rsidR="00E61AD3" w:rsidRPr="001B2544">
        <w:rPr>
          <w:b/>
          <w:bCs/>
          <w:shd w:val="clear" w:color="auto" w:fill="FFFFFF"/>
        </w:rPr>
        <w:t>Tanis Boardman</w:t>
      </w:r>
      <w:r w:rsidRPr="001B2544">
        <w:rPr>
          <w:b/>
          <w:bCs/>
          <w:shd w:val="clear" w:color="auto" w:fill="FFFFFF"/>
        </w:rPr>
        <w:t>]</w:t>
      </w:r>
      <w:r w:rsidRPr="001B2544">
        <w:rPr>
          <w:shd w:val="clear" w:color="auto" w:fill="FFFFFF"/>
        </w:rPr>
        <w:t>, y</w:t>
      </w:r>
      <w:r w:rsidR="00E61AD3" w:rsidRPr="001B2544">
        <w:rPr>
          <w:shd w:val="clear" w:color="auto" w:fill="FFFFFF"/>
        </w:rPr>
        <w:t>ou are an absolute ray of sunshine. I admire your passion, your dedication to your participants, and your constant commitment to diversity and inclusion. Thanks for being such a pleasure to work with.</w:t>
      </w:r>
      <w:r w:rsidRPr="001B2544">
        <w:rPr>
          <w:shd w:val="clear" w:color="auto" w:fill="FFFFFF"/>
        </w:rPr>
        <w:t>”</w:t>
      </w:r>
    </w:p>
    <w:p w14:paraId="3A2277DA" w14:textId="77777777" w:rsidR="00BA7D12" w:rsidRPr="001B2544" w:rsidRDefault="00BA7D12" w:rsidP="0023683A"/>
    <w:p w14:paraId="3DA64DFD" w14:textId="2561C774" w:rsidR="003217D3" w:rsidRPr="001B2544" w:rsidRDefault="00F035DF" w:rsidP="00E65198">
      <w:pPr>
        <w:pStyle w:val="Heading3"/>
      </w:pPr>
      <w:r w:rsidRPr="001B2544">
        <w:t>Senior</w:t>
      </w:r>
      <w:r w:rsidR="003217D3" w:rsidRPr="001B2544">
        <w:t xml:space="preserve"> leadership team</w:t>
      </w:r>
    </w:p>
    <w:p w14:paraId="63F52ED5" w14:textId="6B7B53BB" w:rsidR="0056700B" w:rsidRPr="001B2544" w:rsidRDefault="0056700B" w:rsidP="0023683A">
      <w:r w:rsidRPr="001B2544">
        <w:t>We</w:t>
      </w:r>
      <w:r w:rsidR="00F90507" w:rsidRPr="001B2544">
        <w:t>’</w:t>
      </w:r>
      <w:r w:rsidRPr="001B2544">
        <w:t xml:space="preserve">re proud to be led by a </w:t>
      </w:r>
      <w:r w:rsidR="009A688A" w:rsidRPr="001B2544">
        <w:t xml:space="preserve">dedicated team </w:t>
      </w:r>
      <w:r w:rsidR="00A56584" w:rsidRPr="001B2544">
        <w:t xml:space="preserve">of </w:t>
      </w:r>
      <w:r w:rsidR="000F708E" w:rsidRPr="001B2544">
        <w:t xml:space="preserve">senior executives, </w:t>
      </w:r>
      <w:r w:rsidR="00A56584" w:rsidRPr="001B2544">
        <w:t xml:space="preserve">each of whom is </w:t>
      </w:r>
      <w:r w:rsidR="009B6C68" w:rsidRPr="001B2544">
        <w:t xml:space="preserve">passionate about changing what it means to be blind today. </w:t>
      </w:r>
    </w:p>
    <w:p w14:paraId="7488D169" w14:textId="77777777" w:rsidR="0056700B" w:rsidRPr="001B2544" w:rsidRDefault="0056700B" w:rsidP="0023683A"/>
    <w:p w14:paraId="61A8A4DF" w14:textId="77777777" w:rsidR="003217D3" w:rsidRPr="001B2544" w:rsidRDefault="003217D3" w:rsidP="0023683A">
      <w:r w:rsidRPr="001B2544">
        <w:t>John M. Rafferty, President and CEO</w:t>
      </w:r>
    </w:p>
    <w:p w14:paraId="1DC9E19F" w14:textId="1B4689D2" w:rsidR="003217D3" w:rsidRPr="001B2544" w:rsidRDefault="003217D3" w:rsidP="0023683A">
      <w:r w:rsidRPr="001B2544">
        <w:t>Angela Bonfanti, Chief Operating Officer</w:t>
      </w:r>
    </w:p>
    <w:p w14:paraId="64E145BC" w14:textId="11C29F75" w:rsidR="003217D3" w:rsidRPr="001B2544" w:rsidRDefault="003217D3" w:rsidP="0023683A">
      <w:r w:rsidRPr="001B2544">
        <w:t xml:space="preserve">Maria Ash, Chief People Officer </w:t>
      </w:r>
    </w:p>
    <w:p w14:paraId="313D273F" w14:textId="77777777" w:rsidR="003217D3" w:rsidRPr="001B2544" w:rsidRDefault="003217D3" w:rsidP="0023683A">
      <w:r w:rsidRPr="001B2544">
        <w:t>Diane Bergeron, President, CNIB Guide Dogs</w:t>
      </w:r>
    </w:p>
    <w:p w14:paraId="12176F96" w14:textId="77777777" w:rsidR="003217D3" w:rsidRPr="001B2544" w:rsidRDefault="003217D3" w:rsidP="0023683A">
      <w:r w:rsidRPr="001B2544">
        <w:t xml:space="preserve">Garry Nenson, Chief Development Officer </w:t>
      </w:r>
    </w:p>
    <w:p w14:paraId="28207CD9" w14:textId="6559E857" w:rsidR="003217D3" w:rsidRPr="001B2544" w:rsidRDefault="003217D3" w:rsidP="0023683A">
      <w:r w:rsidRPr="001B2544">
        <w:t>Kathy Rabideau, Chief Financial Officer</w:t>
      </w:r>
    </w:p>
    <w:p w14:paraId="1D5F6715" w14:textId="3AA5A2AC" w:rsidR="00553AAB" w:rsidRPr="001B2544" w:rsidRDefault="003217D3" w:rsidP="0023683A">
      <w:r w:rsidRPr="001B2544">
        <w:t xml:space="preserve">Dr. Mahadeo A. Sukhai, Ph.D., Vice President, Research and International Affairs </w:t>
      </w:r>
      <w:r w:rsidR="00067A7F" w:rsidRPr="001B2544">
        <w:t>and</w:t>
      </w:r>
      <w:r w:rsidRPr="001B2544">
        <w:t xml:space="preserve"> Chief Accessibility Officer</w:t>
      </w:r>
    </w:p>
    <w:p w14:paraId="1F269978" w14:textId="6808AD1F" w:rsidR="00564890" w:rsidRPr="001B2544" w:rsidRDefault="00564890" w:rsidP="0023683A"/>
    <w:p w14:paraId="60443E48" w14:textId="5403B4D6" w:rsidR="002857EB" w:rsidRPr="001B2544" w:rsidRDefault="00B74D1C" w:rsidP="0023683A">
      <w:pPr>
        <w:rPr>
          <w:szCs w:val="36"/>
          <w:shd w:val="clear" w:color="auto" w:fill="FFFFFF"/>
        </w:rPr>
      </w:pPr>
      <w:r w:rsidRPr="001B2544">
        <w:lastRenderedPageBreak/>
        <w:t>In 2021, we</w:t>
      </w:r>
      <w:r w:rsidR="0011548F" w:rsidRPr="001B2544">
        <w:t xml:space="preserve"> were thrilled to</w:t>
      </w:r>
      <w:r w:rsidRPr="001B2544">
        <w:t xml:space="preserve"> welcome Angela Bonfanti into the role of CNIB’s first C</w:t>
      </w:r>
      <w:r w:rsidR="00281FC5" w:rsidRPr="001B2544">
        <w:t>hief Operating Officer</w:t>
      </w:r>
      <w:r w:rsidRPr="001B2544">
        <w:t xml:space="preserve">. </w:t>
      </w:r>
      <w:r w:rsidR="00E345EC" w:rsidRPr="001B2544">
        <w:rPr>
          <w:szCs w:val="36"/>
          <w:shd w:val="clear" w:color="auto" w:fill="FFFFFF"/>
        </w:rPr>
        <w:t xml:space="preserve">Learn more about Angela at </w:t>
      </w:r>
      <w:hyperlink r:id="rId17" w:history="1">
        <w:r w:rsidR="00E345EC" w:rsidRPr="001B2544">
          <w:rPr>
            <w:rStyle w:val="Hyperlink"/>
            <w:b/>
            <w:bCs/>
            <w:szCs w:val="36"/>
            <w:shd w:val="clear" w:color="auto" w:fill="FFFFFF"/>
          </w:rPr>
          <w:t>cnib.ca/coo</w:t>
        </w:r>
      </w:hyperlink>
      <w:r w:rsidR="00E345EC" w:rsidRPr="001B2544">
        <w:rPr>
          <w:szCs w:val="36"/>
          <w:shd w:val="clear" w:color="auto" w:fill="FFFFFF"/>
        </w:rPr>
        <w:t xml:space="preserve">. </w:t>
      </w:r>
    </w:p>
    <w:p w14:paraId="70620427" w14:textId="1891487E" w:rsidR="00C14FA1" w:rsidRPr="001B2544" w:rsidRDefault="00C14FA1" w:rsidP="0023683A"/>
    <w:p w14:paraId="1896C08C" w14:textId="21D6B6C6" w:rsidR="00E31506" w:rsidRPr="001B2544" w:rsidRDefault="00E31506" w:rsidP="0023683A"/>
    <w:p w14:paraId="452E942F" w14:textId="26F7A924" w:rsidR="00E31506" w:rsidRPr="001B2544" w:rsidRDefault="00E31506" w:rsidP="0023683A"/>
    <w:p w14:paraId="06208A4C" w14:textId="29662C46" w:rsidR="00E31506" w:rsidRPr="001B2544" w:rsidRDefault="00E31506" w:rsidP="0023683A"/>
    <w:p w14:paraId="4FBD48C7" w14:textId="2B9DE1D8" w:rsidR="00E31506" w:rsidRPr="001B2544" w:rsidRDefault="00E31506" w:rsidP="0023683A"/>
    <w:p w14:paraId="62EDF65B" w14:textId="5E10E78F" w:rsidR="00E31506" w:rsidRPr="001B2544" w:rsidRDefault="00E31506" w:rsidP="0023683A"/>
    <w:p w14:paraId="4990455F" w14:textId="3EC220FB" w:rsidR="00E31506" w:rsidRPr="001B2544" w:rsidRDefault="00E31506" w:rsidP="0023683A"/>
    <w:p w14:paraId="3878245C" w14:textId="7417BBD4" w:rsidR="00E31506" w:rsidRPr="001B2544" w:rsidRDefault="00E31506" w:rsidP="0023683A"/>
    <w:p w14:paraId="4D8DAF1F" w14:textId="4F8422E2" w:rsidR="00E31506" w:rsidRPr="001B2544" w:rsidRDefault="00E31506" w:rsidP="0023683A"/>
    <w:p w14:paraId="1B3B2427" w14:textId="46E69CCC" w:rsidR="00E31506" w:rsidRPr="001B2544" w:rsidRDefault="00E31506" w:rsidP="0023683A"/>
    <w:p w14:paraId="181A1388" w14:textId="3B6BFE94" w:rsidR="00E31506" w:rsidRPr="001B2544" w:rsidRDefault="00E31506" w:rsidP="0023683A"/>
    <w:p w14:paraId="39125A1E" w14:textId="10180F63" w:rsidR="00E31506" w:rsidRPr="001B2544" w:rsidRDefault="00E31506" w:rsidP="0023683A"/>
    <w:p w14:paraId="0612FE51" w14:textId="21B3297E" w:rsidR="00E31506" w:rsidRPr="001B2544" w:rsidRDefault="00E31506" w:rsidP="0023683A"/>
    <w:p w14:paraId="714B85DC" w14:textId="795B46E0" w:rsidR="00E31506" w:rsidRPr="001B2544" w:rsidRDefault="00E31506" w:rsidP="0023683A"/>
    <w:p w14:paraId="3DBAE641" w14:textId="46200E39" w:rsidR="00E31506" w:rsidRPr="001B2544" w:rsidRDefault="00E31506" w:rsidP="0023683A"/>
    <w:p w14:paraId="56CE8CE7" w14:textId="4D005ED9" w:rsidR="00E31506" w:rsidRPr="001B2544" w:rsidRDefault="00E31506" w:rsidP="0023683A"/>
    <w:p w14:paraId="22437803" w14:textId="115FC204" w:rsidR="00E31506" w:rsidRPr="001B2544" w:rsidRDefault="00E31506" w:rsidP="0023683A"/>
    <w:p w14:paraId="21A2CC67" w14:textId="7D8840B0" w:rsidR="00E31506" w:rsidRPr="001B2544" w:rsidRDefault="00E31506" w:rsidP="0023683A"/>
    <w:p w14:paraId="6F26A5C2" w14:textId="38B1ED33" w:rsidR="00E31506" w:rsidRPr="001B2544" w:rsidRDefault="00E31506" w:rsidP="0023683A"/>
    <w:p w14:paraId="1CE5A2C2" w14:textId="30A1AF2A" w:rsidR="00E31506" w:rsidRPr="001B2544" w:rsidRDefault="00E31506" w:rsidP="0023683A"/>
    <w:p w14:paraId="45C9AB0F" w14:textId="64B43F41" w:rsidR="00E31506" w:rsidRPr="001B2544" w:rsidRDefault="00E31506" w:rsidP="0023683A"/>
    <w:p w14:paraId="71EB9486" w14:textId="75ADD8CE" w:rsidR="00E31506" w:rsidRPr="001B2544" w:rsidRDefault="00E31506" w:rsidP="0023683A"/>
    <w:p w14:paraId="2963480E" w14:textId="60D0063E" w:rsidR="00E31506" w:rsidRPr="001B2544" w:rsidRDefault="00E31506" w:rsidP="0023683A"/>
    <w:p w14:paraId="278C6B77" w14:textId="51038022" w:rsidR="00E31506" w:rsidRPr="001B2544" w:rsidRDefault="00E31506" w:rsidP="0023683A"/>
    <w:p w14:paraId="0E577245" w14:textId="4BC77358" w:rsidR="00E31506" w:rsidRPr="001B2544" w:rsidRDefault="00E31506" w:rsidP="0023683A"/>
    <w:p w14:paraId="3DA0CC3D" w14:textId="77777777" w:rsidR="00E31506" w:rsidRPr="001B2544" w:rsidRDefault="00E31506" w:rsidP="0023683A"/>
    <w:p w14:paraId="4A98CA66" w14:textId="0074216C" w:rsidR="005F4D16" w:rsidRPr="001B2544" w:rsidRDefault="005F4D16" w:rsidP="00090062"/>
    <w:p w14:paraId="62998D6F" w14:textId="77777777" w:rsidR="005F4D16" w:rsidRPr="001B2544" w:rsidRDefault="005F4D16" w:rsidP="00090062">
      <w:pPr>
        <w:pStyle w:val="Heading2"/>
      </w:pPr>
      <w:bookmarkStart w:id="26" w:name="_Toc110437284"/>
      <w:r w:rsidRPr="001B2544">
        <w:lastRenderedPageBreak/>
        <w:t>Stepping Out</w:t>
      </w:r>
      <w:bookmarkEnd w:id="26"/>
      <w:r w:rsidRPr="001B2544">
        <w:t xml:space="preserve"> </w:t>
      </w:r>
    </w:p>
    <w:p w14:paraId="6FBA7330" w14:textId="77777777" w:rsidR="005F4D16" w:rsidRPr="001B2544" w:rsidRDefault="005F4D16" w:rsidP="00090062">
      <w:pPr>
        <w:pStyle w:val="Heading3"/>
      </w:pPr>
      <w:r w:rsidRPr="001B2544">
        <w:t>We’re proud to be one of the first charities in Canada to have held a post-pandemic fundraising gala!</w:t>
      </w:r>
    </w:p>
    <w:p w14:paraId="5EE1D8B8" w14:textId="77777777" w:rsidR="005F4D16" w:rsidRPr="001B2544" w:rsidRDefault="005F4D16" w:rsidP="0023683A"/>
    <w:p w14:paraId="44003599" w14:textId="374D0A93" w:rsidR="005F4D16" w:rsidRPr="001B2544" w:rsidRDefault="005F4D16" w:rsidP="0023683A">
      <w:r w:rsidRPr="001B2544">
        <w:t>Throughout the pandemic, we’ve had to get creative when it comes to raising funds. Losing the ability to host in-person fundraising events pushed us to work harder than ever to meet our philanthropy goals for the people we serve. We expected this year would be more of the same, but our incredible volunteers and supporters were determined to help us return to live fundraising events.</w:t>
      </w:r>
    </w:p>
    <w:p w14:paraId="5715160F" w14:textId="77777777" w:rsidR="005F4D16" w:rsidRPr="001B2544" w:rsidRDefault="005F4D16" w:rsidP="0023683A"/>
    <w:p w14:paraId="5EFC115E" w14:textId="77777777" w:rsidR="005F4D16" w:rsidRPr="001B2544" w:rsidRDefault="005F4D16" w:rsidP="0023683A">
      <w:r w:rsidRPr="001B2544">
        <w:t xml:space="preserve">The CNIB Guide Dogs with Purpose Gala, held in Saskatchewan in March, never would’ve happened if it weren’t for the staunch determination of the volunteer committee members who helped bring this event to life. </w:t>
      </w:r>
    </w:p>
    <w:p w14:paraId="07332DC6" w14:textId="77777777" w:rsidR="005F4D16" w:rsidRPr="001B2544" w:rsidRDefault="005F4D16" w:rsidP="0023683A"/>
    <w:p w14:paraId="516FCA9D" w14:textId="23266A50" w:rsidR="005F4D16" w:rsidRPr="001B2544" w:rsidRDefault="005F4D16" w:rsidP="0023683A">
      <w:r w:rsidRPr="001B2544">
        <w:t xml:space="preserve">Because of their support and dedication, CNIB was among the first </w:t>
      </w:r>
      <w:r w:rsidR="000F2077" w:rsidRPr="001B2544">
        <w:t xml:space="preserve">Canadian </w:t>
      </w:r>
      <w:r w:rsidRPr="001B2544">
        <w:t xml:space="preserve">charities to hold a gala event since March of 2020 – and it was a huge success. The gala, which was generously presented by Scotiabank, brought in $93,000 to support our guide dog program in Saskatchewan. </w:t>
      </w:r>
    </w:p>
    <w:p w14:paraId="48BCC007" w14:textId="093A31B3" w:rsidR="005F4D16" w:rsidRPr="001B2544" w:rsidRDefault="005F4D16" w:rsidP="0023683A">
      <w:pPr>
        <w:rPr>
          <w:szCs w:val="36"/>
        </w:rPr>
      </w:pPr>
    </w:p>
    <w:p w14:paraId="0C1FA1F7" w14:textId="77777777" w:rsidR="005F4D16" w:rsidRPr="001B2544" w:rsidRDefault="005F4D16" w:rsidP="0023683A">
      <w:r w:rsidRPr="001B2544">
        <w:t>“The CNIB Guide Dogs with Purpose Gala presented by Scotiabank was a fantastic fundraising event, and we’re so grateful to everyone who supported it and worked tirelessly to make it happen.”</w:t>
      </w:r>
    </w:p>
    <w:p w14:paraId="4DD1236D" w14:textId="18C2C286" w:rsidR="00610685" w:rsidRPr="001B2544" w:rsidRDefault="005F4D16" w:rsidP="0023683A">
      <w:r w:rsidRPr="001B2544">
        <w:t>-Christall Beaudry, Vice President, CNIB Western Canada</w:t>
      </w:r>
    </w:p>
    <w:p w14:paraId="27E0179C" w14:textId="77777777" w:rsidR="00A971B8" w:rsidRPr="001B2544" w:rsidRDefault="00A971B8" w:rsidP="0023683A"/>
    <w:p w14:paraId="27876E82" w14:textId="4C9A15CC" w:rsidR="00FA2667" w:rsidRPr="001B2544" w:rsidRDefault="00FA2667" w:rsidP="00316A4C">
      <w:pPr>
        <w:pStyle w:val="Heading2"/>
      </w:pPr>
      <w:bookmarkStart w:id="27" w:name="_Toc110437285"/>
      <w:r w:rsidRPr="001B2544">
        <w:lastRenderedPageBreak/>
        <w:t xml:space="preserve">Your </w:t>
      </w:r>
      <w:r w:rsidR="005A4290" w:rsidRPr="001B2544">
        <w:t>D</w:t>
      </w:r>
      <w:r w:rsidRPr="001B2544">
        <w:t xml:space="preserve">ollars at </w:t>
      </w:r>
      <w:r w:rsidR="005A4290" w:rsidRPr="001B2544">
        <w:t>W</w:t>
      </w:r>
      <w:r w:rsidRPr="001B2544">
        <w:t>ork</w:t>
      </w:r>
      <w:bookmarkEnd w:id="27"/>
      <w:r w:rsidRPr="001B2544">
        <w:t xml:space="preserve"> </w:t>
      </w:r>
    </w:p>
    <w:p w14:paraId="7E3707FC" w14:textId="77777777" w:rsidR="00FA2667" w:rsidRPr="001B2544" w:rsidRDefault="00FA2667" w:rsidP="0023683A">
      <w:pPr>
        <w:rPr>
          <w:lang w:val="en-CA"/>
        </w:rPr>
      </w:pPr>
      <w:r w:rsidRPr="001B2544">
        <w:rPr>
          <w:lang w:val="en-CA"/>
        </w:rPr>
        <w:t xml:space="preserve">As a charter member of the Imagine Canada Ethical Fundraising and Financial Accountability Code, CNIB takes pride in upholding the highest standard of ethics in the distribution of donations. Our financial statements were prepared in accordance with Canadian accounting standards for not-for-profit organizations and were audited by Deloitte LLP. </w:t>
      </w:r>
    </w:p>
    <w:p w14:paraId="203A4D7A" w14:textId="77777777" w:rsidR="00FA2667" w:rsidRPr="001B2544" w:rsidRDefault="00FA2667" w:rsidP="0023683A">
      <w:pPr>
        <w:rPr>
          <w:lang w:val="en-CA"/>
        </w:rPr>
      </w:pPr>
    </w:p>
    <w:p w14:paraId="77BB0FC4" w14:textId="77777777" w:rsidR="00FA2667" w:rsidRPr="001B2544" w:rsidRDefault="00FA2667" w:rsidP="0023683A">
      <w:pPr>
        <w:rPr>
          <w:lang w:val="en-CA"/>
        </w:rPr>
      </w:pPr>
      <w:r w:rsidRPr="001B2544">
        <w:rPr>
          <w:lang w:val="en-CA"/>
        </w:rPr>
        <w:t>CNIB is accredited by the Imagine Canada Standards Program and has met 73 standards in board governance, financial accountability and transparency, fundraising, staff management, and volunteer involvement. This accreditation is in effect from 2020 to 2025.</w:t>
      </w:r>
    </w:p>
    <w:p w14:paraId="5E58D939" w14:textId="77777777" w:rsidR="00FA2667" w:rsidRPr="001B2544" w:rsidRDefault="00FA2667" w:rsidP="0023683A">
      <w:pPr>
        <w:rPr>
          <w:lang w:val="en-CA"/>
        </w:rPr>
      </w:pPr>
    </w:p>
    <w:p w14:paraId="0E2AAE8E" w14:textId="4B37FA13" w:rsidR="005C291D" w:rsidRPr="001B2544" w:rsidRDefault="005C291D" w:rsidP="0023683A">
      <w:r w:rsidRPr="001B2544">
        <w:t xml:space="preserve">Last year, we invested $34 million directly into programs for Canadians with sight loss. The financial support for these programs comes from public support (54%), government funding (8%), investments (2%), retail lottery and gaming (12%), fees for service (8%), consumer products and assistive technology sales (8%), and other revenue generation initiatives (8%). </w:t>
      </w:r>
    </w:p>
    <w:p w14:paraId="3A1FCE78" w14:textId="715C555E" w:rsidR="00CF5170" w:rsidRPr="001B2544" w:rsidRDefault="00CF5170" w:rsidP="00316A4C"/>
    <w:p w14:paraId="7B69C2FE" w14:textId="594F1DD2" w:rsidR="00C87898" w:rsidRPr="001B2544" w:rsidRDefault="00C87898" w:rsidP="00316A4C">
      <w:pPr>
        <w:pStyle w:val="Heading3"/>
        <w:rPr>
          <w:sz w:val="32"/>
        </w:rPr>
      </w:pPr>
      <w:r w:rsidRPr="001B2544">
        <w:t>Participation in our innovative programs</w:t>
      </w:r>
    </w:p>
    <w:p w14:paraId="236A830F" w14:textId="0B33BB5A" w:rsidR="00C87898" w:rsidRPr="001B2544" w:rsidRDefault="00C87898" w:rsidP="00316A4C">
      <w:pPr>
        <w:rPr>
          <w:sz w:val="32"/>
        </w:rPr>
      </w:pPr>
      <w:r w:rsidRPr="001B2544">
        <w:t xml:space="preserve">Career and Employment </w:t>
      </w:r>
      <w:r w:rsidRPr="001B2544">
        <w:tab/>
      </w:r>
      <w:r w:rsidRPr="001B2544">
        <w:tab/>
      </w:r>
      <w:r w:rsidRPr="001B2544">
        <w:tab/>
      </w:r>
      <w:r w:rsidR="00316A4C" w:rsidRPr="001B2544">
        <w:tab/>
      </w:r>
      <w:r w:rsidRPr="001B2544">
        <w:t>18.2%</w:t>
      </w:r>
    </w:p>
    <w:p w14:paraId="4832A8CC" w14:textId="5AA72BAF" w:rsidR="00C87898" w:rsidRPr="001B2544" w:rsidRDefault="00C87898" w:rsidP="00316A4C">
      <w:pPr>
        <w:rPr>
          <w:sz w:val="32"/>
        </w:rPr>
      </w:pPr>
      <w:r w:rsidRPr="001B2544">
        <w:t xml:space="preserve">Children and Youth </w:t>
      </w:r>
      <w:r w:rsidRPr="001B2544">
        <w:tab/>
      </w:r>
      <w:r w:rsidRPr="001B2544">
        <w:tab/>
      </w:r>
      <w:r w:rsidRPr="001B2544">
        <w:tab/>
      </w:r>
      <w:r w:rsidRPr="001B2544">
        <w:tab/>
      </w:r>
      <w:r w:rsidR="00316A4C" w:rsidRPr="001B2544">
        <w:tab/>
      </w:r>
      <w:r w:rsidRPr="001B2544">
        <w:t>5.4%</w:t>
      </w:r>
    </w:p>
    <w:p w14:paraId="5A82657C" w14:textId="16C51C10" w:rsidR="00C87898" w:rsidRPr="001B2544" w:rsidRDefault="00C87898" w:rsidP="00316A4C">
      <w:pPr>
        <w:rPr>
          <w:sz w:val="32"/>
        </w:rPr>
      </w:pPr>
      <w:r w:rsidRPr="001B2544">
        <w:t>Peer Support (including Vision Mates)</w:t>
      </w:r>
      <w:r w:rsidRPr="001B2544">
        <w:tab/>
        <w:t xml:space="preserve">18.9% </w:t>
      </w:r>
    </w:p>
    <w:p w14:paraId="577C3BE8" w14:textId="5A43B70F" w:rsidR="00C87898" w:rsidRPr="001B2544" w:rsidRDefault="00C87898" w:rsidP="00316A4C">
      <w:pPr>
        <w:rPr>
          <w:sz w:val="32"/>
        </w:rPr>
      </w:pPr>
      <w:r w:rsidRPr="001B2544">
        <w:t xml:space="preserve">Sports and Recreation </w:t>
      </w:r>
      <w:r w:rsidRPr="001B2544">
        <w:tab/>
      </w:r>
      <w:r w:rsidRPr="001B2544">
        <w:tab/>
      </w:r>
      <w:r w:rsidRPr="001B2544">
        <w:tab/>
      </w:r>
      <w:r w:rsidR="00316A4C" w:rsidRPr="001B2544">
        <w:tab/>
      </w:r>
      <w:r w:rsidRPr="001B2544">
        <w:t>25.3%</w:t>
      </w:r>
    </w:p>
    <w:p w14:paraId="541328C5" w14:textId="13D78953" w:rsidR="00C87898" w:rsidRPr="001B2544" w:rsidRDefault="00C87898" w:rsidP="00316A4C">
      <w:pPr>
        <w:rPr>
          <w:sz w:val="32"/>
        </w:rPr>
      </w:pPr>
      <w:r w:rsidRPr="001B2544">
        <w:t xml:space="preserve">Technology </w:t>
      </w:r>
      <w:r w:rsidRPr="001B2544">
        <w:tab/>
      </w:r>
      <w:r w:rsidRPr="001B2544">
        <w:tab/>
      </w:r>
      <w:r w:rsidRPr="001B2544">
        <w:tab/>
      </w:r>
      <w:r w:rsidRPr="001B2544">
        <w:tab/>
      </w:r>
      <w:r w:rsidRPr="001B2544">
        <w:tab/>
      </w:r>
      <w:r w:rsidR="00316A4C" w:rsidRPr="001B2544">
        <w:tab/>
      </w:r>
      <w:r w:rsidR="00316A4C" w:rsidRPr="001B2544">
        <w:tab/>
      </w:r>
      <w:r w:rsidRPr="001B2544">
        <w:t>32.2%</w:t>
      </w:r>
    </w:p>
    <w:p w14:paraId="5C701562" w14:textId="77777777" w:rsidR="00316A4C" w:rsidRPr="001B2544" w:rsidRDefault="00316A4C" w:rsidP="0023683A"/>
    <w:p w14:paraId="1938A783" w14:textId="70613661" w:rsidR="009521D0" w:rsidRPr="001B2544" w:rsidRDefault="001B56BC" w:rsidP="00316A4C">
      <w:pPr>
        <w:pStyle w:val="Heading2"/>
      </w:pPr>
      <w:bookmarkStart w:id="28" w:name="_Toc110437286"/>
      <w:r w:rsidRPr="001B2544">
        <w:lastRenderedPageBreak/>
        <w:t>Donor Honour Roll</w:t>
      </w:r>
      <w:bookmarkEnd w:id="28"/>
    </w:p>
    <w:p w14:paraId="388F9CEC" w14:textId="42621ACB" w:rsidR="001B56BC" w:rsidRPr="001B2544" w:rsidRDefault="009521D0" w:rsidP="0023683A">
      <w:r w:rsidRPr="001B2544">
        <w:t xml:space="preserve"> </w:t>
      </w:r>
    </w:p>
    <w:p w14:paraId="1F4955BB" w14:textId="77777777" w:rsidR="009521D0" w:rsidRPr="001B2544" w:rsidRDefault="009521D0" w:rsidP="00316A4C">
      <w:pPr>
        <w:pStyle w:val="Heading3"/>
      </w:pPr>
      <w:r w:rsidRPr="001B2544">
        <w:t>Major gifts</w:t>
      </w:r>
    </w:p>
    <w:p w14:paraId="4AB9BBAA" w14:textId="483329D6" w:rsidR="009521D0" w:rsidRPr="001B2544" w:rsidRDefault="009521D0" w:rsidP="0023683A">
      <w:r w:rsidRPr="001B2544">
        <w:t>CNIB thanks the following individuals, corporations, foundations, and service clubs who made exceptional gifts of $5,000 or more</w:t>
      </w:r>
      <w:r w:rsidR="004075E8" w:rsidRPr="001B2544">
        <w:t xml:space="preserve"> in the last year</w:t>
      </w:r>
      <w:r w:rsidRPr="001B2544">
        <w:t>.</w:t>
      </w:r>
    </w:p>
    <w:p w14:paraId="6223B27E" w14:textId="77777777" w:rsidR="00D454B0" w:rsidRPr="001B2544" w:rsidRDefault="00D454B0" w:rsidP="0023683A"/>
    <w:p w14:paraId="393EDB31" w14:textId="2433612D" w:rsidR="00030A98" w:rsidRPr="001B2544" w:rsidRDefault="00030A98" w:rsidP="0023683A">
      <w:pPr>
        <w:rPr>
          <w:lang w:val="en-CA" w:eastAsia="en-CA"/>
        </w:rPr>
      </w:pPr>
      <w:r w:rsidRPr="001B2544">
        <w:rPr>
          <w:lang w:val="en-CA" w:eastAsia="en-CA"/>
        </w:rPr>
        <w:t xml:space="preserve">A &amp; A Hersey Fund </w:t>
      </w:r>
    </w:p>
    <w:p w14:paraId="3B6BB208" w14:textId="740BA334" w:rsidR="00030A98" w:rsidRPr="001B2544" w:rsidRDefault="00030A98" w:rsidP="0023683A">
      <w:pPr>
        <w:rPr>
          <w:lang w:val="en-CA" w:eastAsia="en-CA"/>
        </w:rPr>
      </w:pPr>
      <w:r w:rsidRPr="001B2544">
        <w:rPr>
          <w:lang w:val="en-CA" w:eastAsia="en-CA"/>
        </w:rPr>
        <w:t>A.W.B. Charitable Foundation</w:t>
      </w:r>
    </w:p>
    <w:p w14:paraId="2D999E78" w14:textId="7D80EBC3" w:rsidR="00030A98" w:rsidRPr="001B2544" w:rsidRDefault="00030A98" w:rsidP="0023683A">
      <w:pPr>
        <w:rPr>
          <w:lang w:val="en-CA" w:eastAsia="en-CA"/>
        </w:rPr>
      </w:pPr>
      <w:r w:rsidRPr="001B2544">
        <w:rPr>
          <w:lang w:val="en-CA" w:eastAsia="en-CA"/>
        </w:rPr>
        <w:t>Accessible Media Inc.</w:t>
      </w:r>
    </w:p>
    <w:p w14:paraId="73C79A02" w14:textId="77777777" w:rsidR="00CD7AA1" w:rsidRPr="001B2544" w:rsidRDefault="00030A98" w:rsidP="0023683A">
      <w:pPr>
        <w:rPr>
          <w:lang w:val="en-CA" w:eastAsia="en-CA"/>
        </w:rPr>
      </w:pPr>
      <w:r w:rsidRPr="001B2544">
        <w:rPr>
          <w:lang w:val="en-CA" w:eastAsia="en-CA"/>
        </w:rPr>
        <w:t>Audrey Adams-White</w:t>
      </w:r>
    </w:p>
    <w:p w14:paraId="21D30744" w14:textId="22E62FE1" w:rsidR="00030A98" w:rsidRPr="001B2544" w:rsidRDefault="00030A98" w:rsidP="0023683A">
      <w:pPr>
        <w:rPr>
          <w:lang w:val="en-CA" w:eastAsia="en-CA"/>
        </w:rPr>
      </w:pPr>
      <w:r w:rsidRPr="001B2544">
        <w:rPr>
          <w:lang w:val="en-CA" w:eastAsia="en-CA"/>
        </w:rPr>
        <w:t>Adler &amp; Lipkus Family Foundation</w:t>
      </w:r>
    </w:p>
    <w:p w14:paraId="37CA83B6" w14:textId="4B6C45AC" w:rsidR="00030A98" w:rsidRPr="001B2544" w:rsidRDefault="00030A98" w:rsidP="0023683A">
      <w:pPr>
        <w:rPr>
          <w:lang w:val="en-CA" w:eastAsia="en-CA"/>
        </w:rPr>
      </w:pPr>
      <w:r w:rsidRPr="001B2544">
        <w:rPr>
          <w:lang w:val="en-CA" w:eastAsia="en-CA"/>
        </w:rPr>
        <w:t>Alberta New Horizons for Seniors Program</w:t>
      </w:r>
    </w:p>
    <w:p w14:paraId="6F2BA5F2" w14:textId="13B9B692" w:rsidR="00030A98" w:rsidRPr="001B2544" w:rsidRDefault="00030A98" w:rsidP="0023683A">
      <w:pPr>
        <w:rPr>
          <w:lang w:val="en-CA" w:eastAsia="en-CA"/>
        </w:rPr>
      </w:pPr>
      <w:r w:rsidRPr="001B2544">
        <w:rPr>
          <w:lang w:val="en-CA" w:eastAsia="en-CA"/>
        </w:rPr>
        <w:t>Alberta Retired Teachers Association Charitable Foundation</w:t>
      </w:r>
    </w:p>
    <w:p w14:paraId="788A2408" w14:textId="569DC5C5" w:rsidR="00030A98" w:rsidRPr="001B2544" w:rsidRDefault="00030A98" w:rsidP="0023683A">
      <w:pPr>
        <w:rPr>
          <w:lang w:val="en-CA" w:eastAsia="en-CA"/>
        </w:rPr>
      </w:pPr>
      <w:r w:rsidRPr="001B2544">
        <w:rPr>
          <w:lang w:val="en-CA" w:eastAsia="en-CA"/>
        </w:rPr>
        <w:t>Allard Foundation</w:t>
      </w:r>
    </w:p>
    <w:p w14:paraId="07CAA14C" w14:textId="77777777" w:rsidR="00CD7AA1" w:rsidRPr="001B2544" w:rsidRDefault="00030A98" w:rsidP="0023683A">
      <w:pPr>
        <w:rPr>
          <w:lang w:val="en-CA" w:eastAsia="en-CA"/>
        </w:rPr>
      </w:pPr>
      <w:r w:rsidRPr="001B2544">
        <w:rPr>
          <w:lang w:val="en-CA" w:eastAsia="en-CA"/>
        </w:rPr>
        <w:t>Allstate Insurance Company of Canada</w:t>
      </w:r>
    </w:p>
    <w:p w14:paraId="043DF84F" w14:textId="6CF4D635" w:rsidR="00030A98" w:rsidRPr="001B2544" w:rsidRDefault="00030A98" w:rsidP="0023683A">
      <w:pPr>
        <w:rPr>
          <w:lang w:val="en-CA" w:eastAsia="en-CA"/>
        </w:rPr>
      </w:pPr>
      <w:r w:rsidRPr="001B2544">
        <w:rPr>
          <w:lang w:val="en-CA" w:eastAsia="en-CA"/>
        </w:rPr>
        <w:t>Edward</w:t>
      </w:r>
      <w:r w:rsidR="00CD7AA1" w:rsidRPr="001B2544">
        <w:rPr>
          <w:lang w:val="en-CA" w:eastAsia="en-CA"/>
        </w:rPr>
        <w:t xml:space="preserve"> </w:t>
      </w:r>
      <w:r w:rsidRPr="001B2544">
        <w:rPr>
          <w:lang w:val="en-CA" w:eastAsia="en-CA"/>
        </w:rPr>
        <w:t>Anderson</w:t>
      </w:r>
    </w:p>
    <w:p w14:paraId="586B90B7" w14:textId="039AA5C6" w:rsidR="00030A98" w:rsidRPr="001B2544" w:rsidRDefault="00030A98" w:rsidP="0023683A">
      <w:pPr>
        <w:rPr>
          <w:lang w:val="en-CA" w:eastAsia="en-CA"/>
        </w:rPr>
      </w:pPr>
      <w:r w:rsidRPr="001B2544">
        <w:rPr>
          <w:lang w:val="en-CA" w:eastAsia="en-CA"/>
        </w:rPr>
        <w:t>Anna &amp; Edward C. Churchill Foundation</w:t>
      </w:r>
    </w:p>
    <w:p w14:paraId="319BA827" w14:textId="5ED64324" w:rsidR="00030A98" w:rsidRPr="001B2544" w:rsidRDefault="00030A98" w:rsidP="0023683A">
      <w:pPr>
        <w:rPr>
          <w:lang w:val="en-CA" w:eastAsia="en-CA"/>
        </w:rPr>
      </w:pPr>
      <w:r w:rsidRPr="001B2544">
        <w:rPr>
          <w:lang w:val="en-CA" w:eastAsia="en-CA"/>
        </w:rPr>
        <w:t>Barrie Michalsky Memorial Slo-Pitch Tournament</w:t>
      </w:r>
    </w:p>
    <w:p w14:paraId="3B8EBAAF" w14:textId="5CDAAE58" w:rsidR="00030A98" w:rsidRPr="001B2544" w:rsidRDefault="00030A98" w:rsidP="0023683A">
      <w:pPr>
        <w:rPr>
          <w:lang w:val="en-CA" w:eastAsia="en-CA"/>
        </w:rPr>
      </w:pPr>
      <w:r w:rsidRPr="001B2544">
        <w:rPr>
          <w:lang w:val="en-CA" w:eastAsia="en-CA"/>
        </w:rPr>
        <w:t>Bayer Inc.</w:t>
      </w:r>
    </w:p>
    <w:p w14:paraId="6D9C8F3B" w14:textId="7D2299BD" w:rsidR="00030A98" w:rsidRPr="001B2544" w:rsidRDefault="00030A98" w:rsidP="0023683A">
      <w:pPr>
        <w:rPr>
          <w:lang w:val="en-CA" w:eastAsia="en-CA"/>
        </w:rPr>
      </w:pPr>
      <w:r w:rsidRPr="001B2544">
        <w:rPr>
          <w:lang w:val="en-CA" w:eastAsia="en-CA"/>
        </w:rPr>
        <w:t>Jane and Colin</w:t>
      </w:r>
      <w:r w:rsidR="00CD7AA1" w:rsidRPr="001B2544">
        <w:rPr>
          <w:lang w:val="en-CA" w:eastAsia="en-CA"/>
        </w:rPr>
        <w:t xml:space="preserve"> </w:t>
      </w:r>
      <w:r w:rsidRPr="001B2544">
        <w:rPr>
          <w:lang w:val="en-CA" w:eastAsia="en-CA"/>
        </w:rPr>
        <w:t>Beaumont</w:t>
      </w:r>
    </w:p>
    <w:p w14:paraId="2A2FCB76" w14:textId="0CCC8300" w:rsidR="00030A98" w:rsidRPr="001B2544" w:rsidRDefault="00030A98" w:rsidP="0023683A">
      <w:pPr>
        <w:rPr>
          <w:lang w:val="en-CA" w:eastAsia="en-CA"/>
        </w:rPr>
      </w:pPr>
      <w:r w:rsidRPr="001B2544">
        <w:rPr>
          <w:lang w:val="en-CA" w:eastAsia="en-CA"/>
        </w:rPr>
        <w:t>Delores</w:t>
      </w:r>
      <w:r w:rsidR="00CD7AA1" w:rsidRPr="001B2544">
        <w:rPr>
          <w:lang w:val="en-CA" w:eastAsia="en-CA"/>
        </w:rPr>
        <w:t xml:space="preserve"> </w:t>
      </w:r>
      <w:r w:rsidRPr="001B2544">
        <w:rPr>
          <w:lang w:val="en-CA" w:eastAsia="en-CA"/>
        </w:rPr>
        <w:t>Beck</w:t>
      </w:r>
    </w:p>
    <w:p w14:paraId="069D3F9E" w14:textId="1CCA46CF" w:rsidR="00030A98" w:rsidRPr="001B2544" w:rsidRDefault="00030A98" w:rsidP="0023683A">
      <w:pPr>
        <w:rPr>
          <w:lang w:val="en-CA" w:eastAsia="en-CA"/>
        </w:rPr>
      </w:pPr>
      <w:r w:rsidRPr="001B2544">
        <w:rPr>
          <w:lang w:val="en-CA" w:eastAsia="en-CA"/>
        </w:rPr>
        <w:t>Bell Mobility</w:t>
      </w:r>
    </w:p>
    <w:p w14:paraId="599E4A64" w14:textId="2130D406" w:rsidR="00030A98" w:rsidRPr="001B2544" w:rsidRDefault="00030A98" w:rsidP="0023683A">
      <w:pPr>
        <w:rPr>
          <w:lang w:val="en-CA" w:eastAsia="en-CA"/>
        </w:rPr>
      </w:pPr>
      <w:r w:rsidRPr="001B2544">
        <w:rPr>
          <w:lang w:val="en-CA" w:eastAsia="en-CA"/>
        </w:rPr>
        <w:t>The</w:t>
      </w:r>
      <w:r w:rsidR="00CD7AA1" w:rsidRPr="001B2544">
        <w:rPr>
          <w:lang w:val="en-CA" w:eastAsia="en-CA"/>
        </w:rPr>
        <w:t xml:space="preserve"> </w:t>
      </w:r>
      <w:r w:rsidRPr="001B2544">
        <w:rPr>
          <w:lang w:val="en-CA" w:eastAsia="en-CA"/>
        </w:rPr>
        <w:t>Benjamin Family</w:t>
      </w:r>
    </w:p>
    <w:p w14:paraId="2898CECC" w14:textId="3CE8F938" w:rsidR="00030A98" w:rsidRPr="001B2544" w:rsidRDefault="00030A98" w:rsidP="0023683A">
      <w:pPr>
        <w:rPr>
          <w:lang w:val="en-CA" w:eastAsia="en-CA"/>
        </w:rPr>
      </w:pPr>
      <w:r w:rsidRPr="001B2544">
        <w:rPr>
          <w:lang w:val="en-CA" w:eastAsia="en-CA"/>
        </w:rPr>
        <w:t>Joyce</w:t>
      </w:r>
      <w:r w:rsidR="00CD7AA1" w:rsidRPr="001B2544">
        <w:rPr>
          <w:lang w:val="en-CA" w:eastAsia="en-CA"/>
        </w:rPr>
        <w:t xml:space="preserve"> </w:t>
      </w:r>
      <w:r w:rsidRPr="001B2544">
        <w:rPr>
          <w:lang w:val="en-CA" w:eastAsia="en-CA"/>
        </w:rPr>
        <w:t>Bergstreiser</w:t>
      </w:r>
    </w:p>
    <w:p w14:paraId="0942343D" w14:textId="50ADB189" w:rsidR="00030A98" w:rsidRPr="001B2544" w:rsidRDefault="00030A98" w:rsidP="0023683A">
      <w:pPr>
        <w:rPr>
          <w:lang w:val="en-CA" w:eastAsia="en-CA"/>
        </w:rPr>
      </w:pPr>
      <w:r w:rsidRPr="001B2544">
        <w:rPr>
          <w:lang w:val="en-CA" w:eastAsia="en-CA"/>
        </w:rPr>
        <w:t>B'Nai Brith Lodge 1191 Kingston</w:t>
      </w:r>
    </w:p>
    <w:p w14:paraId="4BDAD09E" w14:textId="3280A698" w:rsidR="00030A98" w:rsidRPr="001B2544" w:rsidRDefault="00030A98" w:rsidP="0023683A">
      <w:pPr>
        <w:rPr>
          <w:lang w:val="en-CA" w:eastAsia="en-CA"/>
        </w:rPr>
      </w:pPr>
      <w:r w:rsidRPr="001B2544">
        <w:rPr>
          <w:lang w:val="en-CA" w:eastAsia="en-CA"/>
        </w:rPr>
        <w:t>Brad J. Hinz, MD FRCSC</w:t>
      </w:r>
    </w:p>
    <w:p w14:paraId="248209AD" w14:textId="0C83D62F" w:rsidR="00030A98" w:rsidRPr="001B2544" w:rsidRDefault="00030A98" w:rsidP="0023683A">
      <w:pPr>
        <w:rPr>
          <w:lang w:val="en-CA" w:eastAsia="en-CA"/>
        </w:rPr>
      </w:pPr>
      <w:r w:rsidRPr="001B2544">
        <w:rPr>
          <w:lang w:val="en-CA" w:eastAsia="en-CA"/>
        </w:rPr>
        <w:t>Brandt Tractor Ltd.</w:t>
      </w:r>
    </w:p>
    <w:p w14:paraId="2BBA083E" w14:textId="38BC8F0F" w:rsidR="00030A98" w:rsidRPr="001B2544" w:rsidRDefault="00030A98" w:rsidP="0023683A">
      <w:pPr>
        <w:rPr>
          <w:lang w:val="en-CA" w:eastAsia="en-CA"/>
        </w:rPr>
      </w:pPr>
      <w:r w:rsidRPr="001B2544">
        <w:rPr>
          <w:lang w:val="en-CA" w:eastAsia="en-CA"/>
        </w:rPr>
        <w:t>Britton Smith Foundation</w:t>
      </w:r>
    </w:p>
    <w:p w14:paraId="1ADAF690" w14:textId="1DE99B94" w:rsidR="00030A98" w:rsidRPr="001B2544" w:rsidRDefault="00030A98" w:rsidP="0023683A">
      <w:pPr>
        <w:rPr>
          <w:lang w:val="en-CA" w:eastAsia="en-CA"/>
        </w:rPr>
      </w:pPr>
      <w:r w:rsidRPr="001B2544">
        <w:rPr>
          <w:lang w:val="en-CA" w:eastAsia="en-CA"/>
        </w:rPr>
        <w:lastRenderedPageBreak/>
        <w:t>Marcelline</w:t>
      </w:r>
      <w:r w:rsidR="00CD7AA1" w:rsidRPr="001B2544">
        <w:rPr>
          <w:lang w:val="en-CA" w:eastAsia="en-CA"/>
        </w:rPr>
        <w:t xml:space="preserve"> </w:t>
      </w:r>
      <w:r w:rsidRPr="001B2544">
        <w:rPr>
          <w:lang w:val="en-CA" w:eastAsia="en-CA"/>
        </w:rPr>
        <w:t>Brown</w:t>
      </w:r>
    </w:p>
    <w:p w14:paraId="5D31A317" w14:textId="3DA284F4" w:rsidR="00030A98" w:rsidRPr="001B2544" w:rsidRDefault="00030A98" w:rsidP="0023683A">
      <w:pPr>
        <w:rPr>
          <w:lang w:val="en-CA" w:eastAsia="en-CA"/>
        </w:rPr>
      </w:pPr>
      <w:r w:rsidRPr="001B2544">
        <w:rPr>
          <w:lang w:val="en-CA" w:eastAsia="en-CA"/>
        </w:rPr>
        <w:t>Louise</w:t>
      </w:r>
      <w:r w:rsidR="00CD7AA1" w:rsidRPr="001B2544">
        <w:rPr>
          <w:lang w:val="en-CA" w:eastAsia="en-CA"/>
        </w:rPr>
        <w:t xml:space="preserve"> </w:t>
      </w:r>
      <w:r w:rsidRPr="001B2544">
        <w:rPr>
          <w:lang w:val="en-CA" w:eastAsia="en-CA"/>
        </w:rPr>
        <w:t>Browne</w:t>
      </w:r>
    </w:p>
    <w:p w14:paraId="544A8CB6" w14:textId="3EDEF7DF" w:rsidR="00030A98" w:rsidRPr="001B2544" w:rsidRDefault="00030A98" w:rsidP="0023683A">
      <w:pPr>
        <w:rPr>
          <w:lang w:val="en-CA" w:eastAsia="en-CA"/>
        </w:rPr>
      </w:pPr>
      <w:r w:rsidRPr="001B2544">
        <w:rPr>
          <w:lang w:val="en-CA" w:eastAsia="en-CA"/>
        </w:rPr>
        <w:t xml:space="preserve">Brynjolfur Kristin Brynjolfsson Fund </w:t>
      </w:r>
    </w:p>
    <w:p w14:paraId="4B04F669" w14:textId="1948D959" w:rsidR="00030A98" w:rsidRPr="001B2544" w:rsidRDefault="00030A98" w:rsidP="0023683A">
      <w:pPr>
        <w:rPr>
          <w:lang w:val="en-CA" w:eastAsia="en-CA"/>
        </w:rPr>
      </w:pPr>
      <w:r w:rsidRPr="001B2544">
        <w:rPr>
          <w:lang w:val="en-CA" w:eastAsia="en-CA"/>
        </w:rPr>
        <w:t>Ann K.</w:t>
      </w:r>
      <w:r w:rsidR="001F12A0" w:rsidRPr="001B2544">
        <w:rPr>
          <w:lang w:val="en-CA" w:eastAsia="en-CA"/>
        </w:rPr>
        <w:t xml:space="preserve"> </w:t>
      </w:r>
      <w:r w:rsidRPr="001B2544">
        <w:rPr>
          <w:lang w:val="en-CA" w:eastAsia="en-CA"/>
        </w:rPr>
        <w:t>Bucke</w:t>
      </w:r>
    </w:p>
    <w:p w14:paraId="186E0140" w14:textId="5B3BD2E9" w:rsidR="00030A98" w:rsidRPr="001B2544" w:rsidRDefault="00030A98" w:rsidP="0023683A">
      <w:pPr>
        <w:rPr>
          <w:lang w:val="en-CA" w:eastAsia="en-CA"/>
        </w:rPr>
      </w:pPr>
      <w:r w:rsidRPr="001B2544">
        <w:rPr>
          <w:lang w:val="en-CA" w:eastAsia="en-CA"/>
        </w:rPr>
        <w:t>Evelyn</w:t>
      </w:r>
      <w:r w:rsidR="001F12A0" w:rsidRPr="001B2544">
        <w:rPr>
          <w:lang w:val="en-CA" w:eastAsia="en-CA"/>
        </w:rPr>
        <w:t xml:space="preserve"> </w:t>
      </w:r>
      <w:r w:rsidRPr="001B2544">
        <w:rPr>
          <w:lang w:val="en-CA" w:eastAsia="en-CA"/>
        </w:rPr>
        <w:t>Burbank</w:t>
      </w:r>
    </w:p>
    <w:p w14:paraId="4F32A554" w14:textId="10B26D42" w:rsidR="00030A98" w:rsidRPr="001B2544" w:rsidRDefault="00030A98" w:rsidP="0023683A">
      <w:pPr>
        <w:rPr>
          <w:lang w:val="en-CA" w:eastAsia="en-CA"/>
        </w:rPr>
      </w:pPr>
      <w:r w:rsidRPr="001B2544">
        <w:rPr>
          <w:lang w:val="en-CA" w:eastAsia="en-CA"/>
        </w:rPr>
        <w:t>Sharon</w:t>
      </w:r>
      <w:r w:rsidR="001F12A0" w:rsidRPr="001B2544">
        <w:rPr>
          <w:lang w:val="en-CA" w:eastAsia="en-CA"/>
        </w:rPr>
        <w:t xml:space="preserve"> </w:t>
      </w:r>
      <w:r w:rsidRPr="001B2544">
        <w:rPr>
          <w:lang w:val="en-CA" w:eastAsia="en-CA"/>
        </w:rPr>
        <w:t>Burnstad</w:t>
      </w:r>
    </w:p>
    <w:p w14:paraId="64FD6061" w14:textId="798C5E6F" w:rsidR="00030A98" w:rsidRPr="001B2544" w:rsidRDefault="00030A98" w:rsidP="0023683A">
      <w:pPr>
        <w:rPr>
          <w:lang w:val="en-CA" w:eastAsia="en-CA"/>
        </w:rPr>
      </w:pPr>
      <w:r w:rsidRPr="001B2544">
        <w:rPr>
          <w:lang w:val="en-CA" w:eastAsia="en-CA"/>
        </w:rPr>
        <w:t>Lloyd and Elaine</w:t>
      </w:r>
      <w:r w:rsidR="001F12A0" w:rsidRPr="001B2544">
        <w:rPr>
          <w:lang w:val="en-CA" w:eastAsia="en-CA"/>
        </w:rPr>
        <w:t xml:space="preserve"> </w:t>
      </w:r>
      <w:r w:rsidRPr="001B2544">
        <w:rPr>
          <w:lang w:val="en-CA" w:eastAsia="en-CA"/>
        </w:rPr>
        <w:t>Burrow</w:t>
      </w:r>
    </w:p>
    <w:p w14:paraId="67675369" w14:textId="190FC65B" w:rsidR="00030A98" w:rsidRPr="001B2544" w:rsidRDefault="00030A98" w:rsidP="0023683A">
      <w:pPr>
        <w:rPr>
          <w:lang w:val="en-CA" w:eastAsia="en-CA"/>
        </w:rPr>
      </w:pPr>
      <w:r w:rsidRPr="001B2544">
        <w:rPr>
          <w:lang w:val="en-CA" w:eastAsia="en-CA"/>
        </w:rPr>
        <w:t>C.M. Odette Philanthropic Foundation</w:t>
      </w:r>
    </w:p>
    <w:p w14:paraId="01F7CBC0" w14:textId="0D39589E" w:rsidR="00030A98" w:rsidRPr="001B2544" w:rsidRDefault="00030A98" w:rsidP="0023683A">
      <w:pPr>
        <w:rPr>
          <w:lang w:val="en-CA" w:eastAsia="en-CA"/>
        </w:rPr>
      </w:pPr>
      <w:r w:rsidRPr="001B2544">
        <w:rPr>
          <w:lang w:val="en-CA" w:eastAsia="en-CA"/>
        </w:rPr>
        <w:t>Calgary Flames Foundation</w:t>
      </w:r>
    </w:p>
    <w:p w14:paraId="1A5027BF" w14:textId="6C096AC8" w:rsidR="00030A98" w:rsidRPr="001B2544" w:rsidRDefault="00030A98" w:rsidP="0023683A">
      <w:pPr>
        <w:rPr>
          <w:lang w:val="en-CA" w:eastAsia="en-CA"/>
        </w:rPr>
      </w:pPr>
      <w:r w:rsidRPr="001B2544">
        <w:rPr>
          <w:lang w:val="en-CA" w:eastAsia="en-CA"/>
        </w:rPr>
        <w:t>Canada Council for the Arts Vida Peene Award</w:t>
      </w:r>
    </w:p>
    <w:p w14:paraId="10117733" w14:textId="40525C23" w:rsidR="00030A98" w:rsidRPr="001B2544" w:rsidRDefault="00030A98" w:rsidP="0023683A">
      <w:pPr>
        <w:rPr>
          <w:lang w:val="en-CA" w:eastAsia="en-CA"/>
        </w:rPr>
      </w:pPr>
      <w:r w:rsidRPr="001B2544">
        <w:rPr>
          <w:lang w:val="en-CA" w:eastAsia="en-CA"/>
        </w:rPr>
        <w:t>Canada Post Community Foundation</w:t>
      </w:r>
    </w:p>
    <w:p w14:paraId="09169B79" w14:textId="32A590B2" w:rsidR="00030A98" w:rsidRPr="001B2544" w:rsidRDefault="00030A98" w:rsidP="0023683A">
      <w:pPr>
        <w:rPr>
          <w:lang w:val="en-CA" w:eastAsia="en-CA"/>
        </w:rPr>
      </w:pPr>
      <w:r w:rsidRPr="001B2544">
        <w:rPr>
          <w:lang w:val="en-CA" w:eastAsia="en-CA"/>
        </w:rPr>
        <w:t>Canadian Council of the Blind - Limitless Chapter</w:t>
      </w:r>
    </w:p>
    <w:p w14:paraId="4357306C" w14:textId="14ACB84F" w:rsidR="00030A98" w:rsidRPr="001B2544" w:rsidRDefault="00030A98" w:rsidP="0023683A">
      <w:pPr>
        <w:rPr>
          <w:lang w:val="en-CA" w:eastAsia="en-CA"/>
        </w:rPr>
      </w:pPr>
      <w:r w:rsidRPr="001B2544">
        <w:rPr>
          <w:lang w:val="en-CA" w:eastAsia="en-CA"/>
        </w:rPr>
        <w:t>Canadian Tire Corporation</w:t>
      </w:r>
    </w:p>
    <w:p w14:paraId="02E9734F" w14:textId="412778A7" w:rsidR="00030A98" w:rsidRPr="001B2544" w:rsidRDefault="00030A98" w:rsidP="0023683A">
      <w:pPr>
        <w:rPr>
          <w:lang w:val="en-CA" w:eastAsia="en-CA"/>
        </w:rPr>
      </w:pPr>
      <w:r w:rsidRPr="001B2544">
        <w:rPr>
          <w:lang w:val="en-CA" w:eastAsia="en-CA"/>
        </w:rPr>
        <w:t>Canadian Tire Jumpstart Charities</w:t>
      </w:r>
    </w:p>
    <w:p w14:paraId="50F94988" w14:textId="224C8339" w:rsidR="00030A98" w:rsidRPr="001B2544" w:rsidRDefault="00030A98" w:rsidP="0023683A">
      <w:pPr>
        <w:rPr>
          <w:lang w:val="en-CA" w:eastAsia="en-CA"/>
        </w:rPr>
      </w:pPr>
      <w:r w:rsidRPr="001B2544">
        <w:rPr>
          <w:lang w:val="en-CA" w:eastAsia="en-CA"/>
        </w:rPr>
        <w:t>Canadian Wireless Telecommunications Association</w:t>
      </w:r>
    </w:p>
    <w:p w14:paraId="0686CA38" w14:textId="6C52F267" w:rsidR="00030A98" w:rsidRPr="001B2544" w:rsidRDefault="00030A98" w:rsidP="0023683A">
      <w:pPr>
        <w:rPr>
          <w:lang w:val="en-CA" w:eastAsia="en-CA"/>
        </w:rPr>
      </w:pPr>
      <w:r w:rsidRPr="001B2544">
        <w:rPr>
          <w:lang w:val="en-CA" w:eastAsia="en-CA"/>
        </w:rPr>
        <w:t>Catapult Canada</w:t>
      </w:r>
    </w:p>
    <w:p w14:paraId="7C08685C" w14:textId="11D3C9A2" w:rsidR="00030A98" w:rsidRPr="001B2544" w:rsidRDefault="00030A98" w:rsidP="0023683A">
      <w:pPr>
        <w:rPr>
          <w:lang w:val="en-CA" w:eastAsia="en-CA"/>
        </w:rPr>
      </w:pPr>
      <w:r w:rsidRPr="001B2544">
        <w:rPr>
          <w:lang w:val="en-CA" w:eastAsia="en-CA"/>
        </w:rPr>
        <w:t>Central Okanagan Foundation</w:t>
      </w:r>
    </w:p>
    <w:p w14:paraId="04EB1164" w14:textId="26A3AE6A" w:rsidR="00F40AC2" w:rsidRPr="001B2544" w:rsidRDefault="00F40AC2" w:rsidP="0023683A">
      <w:pPr>
        <w:rPr>
          <w:rFonts w:ascii="Calibri" w:hAnsi="Calibri" w:cs="Calibri"/>
        </w:rPr>
      </w:pPr>
      <w:r w:rsidRPr="001B2544">
        <w:t>Clifford Frank Watts and Lenora May Watts Endowment Fund</w:t>
      </w:r>
    </w:p>
    <w:p w14:paraId="69987D17" w14:textId="1A574C9A" w:rsidR="00030A98" w:rsidRPr="001B2544" w:rsidRDefault="00030A98" w:rsidP="0023683A">
      <w:pPr>
        <w:rPr>
          <w:lang w:val="en-CA" w:eastAsia="en-CA"/>
        </w:rPr>
      </w:pPr>
      <w:r w:rsidRPr="001B2544">
        <w:rPr>
          <w:lang w:val="en-CA" w:eastAsia="en-CA"/>
        </w:rPr>
        <w:t>M. Robert</w:t>
      </w:r>
      <w:r w:rsidR="001F12A0" w:rsidRPr="001B2544">
        <w:rPr>
          <w:lang w:val="en-CA" w:eastAsia="en-CA"/>
        </w:rPr>
        <w:t xml:space="preserve"> </w:t>
      </w:r>
      <w:r w:rsidRPr="001B2544">
        <w:rPr>
          <w:lang w:val="en-CA" w:eastAsia="en-CA"/>
        </w:rPr>
        <w:t>Charbonneau</w:t>
      </w:r>
    </w:p>
    <w:p w14:paraId="1A03DC4F" w14:textId="1B55DA09" w:rsidR="00030A98" w:rsidRPr="001B2544" w:rsidRDefault="00030A98" w:rsidP="0023683A">
      <w:pPr>
        <w:rPr>
          <w:lang w:val="en-CA" w:eastAsia="en-CA"/>
        </w:rPr>
      </w:pPr>
      <w:r w:rsidRPr="001B2544">
        <w:rPr>
          <w:lang w:val="en-CA" w:eastAsia="en-CA"/>
        </w:rPr>
        <w:t>John</w:t>
      </w:r>
      <w:r w:rsidR="001F12A0" w:rsidRPr="001B2544">
        <w:rPr>
          <w:lang w:val="en-CA" w:eastAsia="en-CA"/>
        </w:rPr>
        <w:t xml:space="preserve"> </w:t>
      </w:r>
      <w:r w:rsidRPr="001B2544">
        <w:rPr>
          <w:lang w:val="en-CA" w:eastAsia="en-CA"/>
        </w:rPr>
        <w:t>Church</w:t>
      </w:r>
    </w:p>
    <w:p w14:paraId="21278D54" w14:textId="479A3E5F" w:rsidR="00030A98" w:rsidRPr="001B2544" w:rsidRDefault="00030A98" w:rsidP="0023683A">
      <w:pPr>
        <w:rPr>
          <w:lang w:val="en-CA" w:eastAsia="en-CA"/>
        </w:rPr>
      </w:pPr>
      <w:r w:rsidRPr="001B2544">
        <w:rPr>
          <w:lang w:val="en-CA" w:eastAsia="en-CA"/>
        </w:rPr>
        <w:t xml:space="preserve">CIBC </w:t>
      </w:r>
    </w:p>
    <w:p w14:paraId="0565A610" w14:textId="035797B6" w:rsidR="00030A98" w:rsidRPr="001B2544" w:rsidRDefault="00030A98" w:rsidP="0023683A">
      <w:pPr>
        <w:rPr>
          <w:lang w:val="en-CA" w:eastAsia="en-CA"/>
        </w:rPr>
      </w:pPr>
      <w:r w:rsidRPr="001B2544">
        <w:rPr>
          <w:lang w:val="en-CA" w:eastAsia="en-CA"/>
        </w:rPr>
        <w:t>City of Regina</w:t>
      </w:r>
    </w:p>
    <w:p w14:paraId="27A05F6C" w14:textId="5263C262" w:rsidR="00030A98" w:rsidRPr="001B2544" w:rsidRDefault="00030A98" w:rsidP="0023683A">
      <w:pPr>
        <w:rPr>
          <w:lang w:val="en-CA" w:eastAsia="en-CA"/>
        </w:rPr>
      </w:pPr>
      <w:r w:rsidRPr="001B2544">
        <w:rPr>
          <w:lang w:val="en-CA" w:eastAsia="en-CA"/>
        </w:rPr>
        <w:t xml:space="preserve">Clement and Hedwig Gerwing Fund </w:t>
      </w:r>
    </w:p>
    <w:p w14:paraId="4E798122" w14:textId="58251C51" w:rsidR="00030A98" w:rsidRPr="001B2544" w:rsidRDefault="00030A98" w:rsidP="0023683A">
      <w:pPr>
        <w:rPr>
          <w:lang w:val="en-CA" w:eastAsia="en-CA"/>
        </w:rPr>
      </w:pPr>
      <w:r w:rsidRPr="001B2544">
        <w:rPr>
          <w:lang w:val="en-CA" w:eastAsia="en-CA"/>
        </w:rPr>
        <w:t xml:space="preserve">Cliff &amp; Pat Glen Fund </w:t>
      </w:r>
    </w:p>
    <w:p w14:paraId="265BD975" w14:textId="280F014C" w:rsidR="00030A98" w:rsidRPr="001B2544" w:rsidRDefault="00030A98" w:rsidP="0023683A">
      <w:pPr>
        <w:rPr>
          <w:lang w:val="en-CA" w:eastAsia="en-CA"/>
        </w:rPr>
      </w:pPr>
      <w:r w:rsidRPr="001B2544">
        <w:rPr>
          <w:lang w:val="en-CA" w:eastAsia="en-CA"/>
        </w:rPr>
        <w:t>Carole</w:t>
      </w:r>
      <w:r w:rsidR="001F12A0" w:rsidRPr="001B2544">
        <w:rPr>
          <w:lang w:val="en-CA" w:eastAsia="en-CA"/>
        </w:rPr>
        <w:t xml:space="preserve"> </w:t>
      </w:r>
      <w:r w:rsidRPr="001B2544">
        <w:rPr>
          <w:lang w:val="en-CA" w:eastAsia="en-CA"/>
        </w:rPr>
        <w:t>Collier</w:t>
      </w:r>
    </w:p>
    <w:p w14:paraId="2CB22AC2" w14:textId="62B19820" w:rsidR="00030A98" w:rsidRPr="001B2544" w:rsidRDefault="00030A98" w:rsidP="0023683A">
      <w:pPr>
        <w:rPr>
          <w:lang w:val="en-CA" w:eastAsia="en-CA"/>
        </w:rPr>
      </w:pPr>
      <w:r w:rsidRPr="001B2544">
        <w:rPr>
          <w:lang w:val="en-CA" w:eastAsia="en-CA"/>
        </w:rPr>
        <w:t>Community Foundation for Kingston &amp; Area</w:t>
      </w:r>
    </w:p>
    <w:p w14:paraId="4A1F125E" w14:textId="1293E58F" w:rsidR="00030A98" w:rsidRPr="001B2544" w:rsidRDefault="00030A98" w:rsidP="0023683A">
      <w:pPr>
        <w:rPr>
          <w:lang w:val="en-CA" w:eastAsia="en-CA"/>
        </w:rPr>
      </w:pPr>
      <w:r w:rsidRPr="001B2544">
        <w:rPr>
          <w:lang w:val="en-CA" w:eastAsia="en-CA"/>
        </w:rPr>
        <w:t>Janis E.</w:t>
      </w:r>
      <w:r w:rsidR="001F12A0" w:rsidRPr="001B2544">
        <w:rPr>
          <w:lang w:val="en-CA" w:eastAsia="en-CA"/>
        </w:rPr>
        <w:t xml:space="preserve"> </w:t>
      </w:r>
      <w:r w:rsidRPr="001B2544">
        <w:rPr>
          <w:lang w:val="en-CA" w:eastAsia="en-CA"/>
        </w:rPr>
        <w:t>Crewson</w:t>
      </w:r>
    </w:p>
    <w:p w14:paraId="25107B57" w14:textId="2D167EB3" w:rsidR="00030A98" w:rsidRPr="001B2544" w:rsidRDefault="00030A98" w:rsidP="0023683A">
      <w:pPr>
        <w:rPr>
          <w:lang w:val="en-CA" w:eastAsia="en-CA"/>
        </w:rPr>
      </w:pPr>
      <w:r w:rsidRPr="001B2544">
        <w:rPr>
          <w:lang w:val="en-CA" w:eastAsia="en-CA"/>
        </w:rPr>
        <w:t>Mary and John</w:t>
      </w:r>
      <w:r w:rsidR="00D31C14" w:rsidRPr="001B2544">
        <w:rPr>
          <w:lang w:val="en-CA" w:eastAsia="en-CA"/>
        </w:rPr>
        <w:t xml:space="preserve"> </w:t>
      </w:r>
      <w:r w:rsidRPr="001B2544">
        <w:rPr>
          <w:lang w:val="en-CA" w:eastAsia="en-CA"/>
        </w:rPr>
        <w:t>Crocker</w:t>
      </w:r>
    </w:p>
    <w:p w14:paraId="04586E42" w14:textId="53075A84" w:rsidR="00030A98" w:rsidRPr="001B2544" w:rsidRDefault="00030A98" w:rsidP="0023683A">
      <w:pPr>
        <w:rPr>
          <w:lang w:val="en-CA" w:eastAsia="en-CA"/>
        </w:rPr>
      </w:pPr>
      <w:r w:rsidRPr="001B2544">
        <w:rPr>
          <w:lang w:val="en-CA" w:eastAsia="en-CA"/>
        </w:rPr>
        <w:t>Crosbie Group Limited</w:t>
      </w:r>
    </w:p>
    <w:p w14:paraId="4F8A8F8D" w14:textId="5C284A5A" w:rsidR="00030A98" w:rsidRPr="001B2544" w:rsidRDefault="00030A98" w:rsidP="0023683A">
      <w:pPr>
        <w:rPr>
          <w:lang w:val="en-CA" w:eastAsia="en-CA"/>
        </w:rPr>
      </w:pPr>
      <w:r w:rsidRPr="001B2544">
        <w:rPr>
          <w:lang w:val="en-CA" w:eastAsia="en-CA"/>
        </w:rPr>
        <w:lastRenderedPageBreak/>
        <w:t>Stuart and Ann Culver</w:t>
      </w:r>
    </w:p>
    <w:p w14:paraId="11B1E932" w14:textId="3AAD63EF" w:rsidR="00030A98" w:rsidRPr="001B2544" w:rsidRDefault="00030A98" w:rsidP="0023683A">
      <w:pPr>
        <w:rPr>
          <w:lang w:val="en-CA" w:eastAsia="en-CA"/>
        </w:rPr>
      </w:pPr>
      <w:r w:rsidRPr="001B2544">
        <w:rPr>
          <w:lang w:val="en-CA" w:eastAsia="en-CA"/>
        </w:rPr>
        <w:t>Margaret</w:t>
      </w:r>
      <w:r w:rsidR="00D31C14" w:rsidRPr="001B2544">
        <w:rPr>
          <w:lang w:val="en-CA" w:eastAsia="en-CA"/>
        </w:rPr>
        <w:t xml:space="preserve"> </w:t>
      </w:r>
      <w:r w:rsidRPr="001B2544">
        <w:rPr>
          <w:lang w:val="en-CA" w:eastAsia="en-CA"/>
        </w:rPr>
        <w:t>Dalrymple</w:t>
      </w:r>
    </w:p>
    <w:p w14:paraId="714BD5E3" w14:textId="2C28180A" w:rsidR="00030A98" w:rsidRPr="001B2544" w:rsidRDefault="00030A98" w:rsidP="0023683A">
      <w:pPr>
        <w:rPr>
          <w:lang w:val="en-CA" w:eastAsia="en-CA"/>
        </w:rPr>
      </w:pPr>
      <w:r w:rsidRPr="001B2544">
        <w:rPr>
          <w:lang w:val="en-CA" w:eastAsia="en-CA"/>
        </w:rPr>
        <w:t>Dr. Dolly</w:t>
      </w:r>
      <w:r w:rsidR="00D31C14" w:rsidRPr="001B2544">
        <w:rPr>
          <w:lang w:val="en-CA" w:eastAsia="en-CA"/>
        </w:rPr>
        <w:t xml:space="preserve"> </w:t>
      </w:r>
      <w:r w:rsidRPr="001B2544">
        <w:rPr>
          <w:lang w:val="en-CA" w:eastAsia="en-CA"/>
        </w:rPr>
        <w:t>Dastoor</w:t>
      </w:r>
    </w:p>
    <w:p w14:paraId="0559648C" w14:textId="6B6BE036" w:rsidR="00030A98" w:rsidRPr="001B2544" w:rsidRDefault="00030A98" w:rsidP="0023683A">
      <w:pPr>
        <w:rPr>
          <w:lang w:val="en-CA" w:eastAsia="en-CA"/>
        </w:rPr>
      </w:pPr>
      <w:r w:rsidRPr="001B2544">
        <w:rPr>
          <w:lang w:val="en-CA" w:eastAsia="en-CA"/>
        </w:rPr>
        <w:t>DATA Communications Management</w:t>
      </w:r>
      <w:r w:rsidR="00D31C14" w:rsidRPr="001B2544">
        <w:rPr>
          <w:lang w:val="en-CA" w:eastAsia="en-CA"/>
        </w:rPr>
        <w:t xml:space="preserve"> </w:t>
      </w:r>
      <w:r w:rsidRPr="001B2544">
        <w:rPr>
          <w:lang w:val="en-CA" w:eastAsia="en-CA"/>
        </w:rPr>
        <w:t>Corp.</w:t>
      </w:r>
    </w:p>
    <w:p w14:paraId="517304BB" w14:textId="69120021" w:rsidR="00030A98" w:rsidRPr="001B2544" w:rsidRDefault="00030A98" w:rsidP="0023683A">
      <w:pPr>
        <w:rPr>
          <w:lang w:val="en-CA" w:eastAsia="en-CA"/>
        </w:rPr>
      </w:pPr>
      <w:r w:rsidRPr="001B2544">
        <w:rPr>
          <w:lang w:val="en-CA" w:eastAsia="en-CA"/>
        </w:rPr>
        <w:t>Debbie</w:t>
      </w:r>
      <w:r w:rsidR="00D31C14" w:rsidRPr="001B2544">
        <w:rPr>
          <w:lang w:val="en-CA" w:eastAsia="en-CA"/>
        </w:rPr>
        <w:t xml:space="preserve"> </w:t>
      </w:r>
      <w:r w:rsidRPr="001B2544">
        <w:rPr>
          <w:lang w:val="en-CA" w:eastAsia="en-CA"/>
        </w:rPr>
        <w:t>Davidson</w:t>
      </w:r>
    </w:p>
    <w:p w14:paraId="44896AC7" w14:textId="6C90B68E" w:rsidR="00030A98" w:rsidRPr="001B2544" w:rsidRDefault="00030A98" w:rsidP="0023683A">
      <w:pPr>
        <w:rPr>
          <w:lang w:val="en-CA" w:eastAsia="en-CA"/>
        </w:rPr>
      </w:pPr>
      <w:r w:rsidRPr="001B2544">
        <w:rPr>
          <w:lang w:val="en-CA" w:eastAsia="en-CA"/>
        </w:rPr>
        <w:t>Maurice</w:t>
      </w:r>
      <w:r w:rsidR="00D31C14" w:rsidRPr="001B2544">
        <w:rPr>
          <w:lang w:val="en-CA" w:eastAsia="en-CA"/>
        </w:rPr>
        <w:t xml:space="preserve"> </w:t>
      </w:r>
      <w:r w:rsidRPr="001B2544">
        <w:rPr>
          <w:lang w:val="en-CA" w:eastAsia="en-CA"/>
        </w:rPr>
        <w:t>De Gennaro</w:t>
      </w:r>
    </w:p>
    <w:p w14:paraId="66D21CE5" w14:textId="729BD471" w:rsidR="00030A98" w:rsidRPr="001B2544" w:rsidRDefault="00030A98" w:rsidP="0023683A">
      <w:pPr>
        <w:rPr>
          <w:lang w:val="en-CA" w:eastAsia="en-CA"/>
        </w:rPr>
      </w:pPr>
      <w:r w:rsidRPr="001B2544">
        <w:rPr>
          <w:lang w:val="en-CA" w:eastAsia="en-CA"/>
        </w:rPr>
        <w:t>Deloitte LLP</w:t>
      </w:r>
    </w:p>
    <w:p w14:paraId="25AB7DC5" w14:textId="5F31E6D0" w:rsidR="00030A98" w:rsidRPr="001B2544" w:rsidRDefault="00030A98" w:rsidP="0023683A">
      <w:pPr>
        <w:rPr>
          <w:lang w:val="en-CA" w:eastAsia="en-CA"/>
        </w:rPr>
      </w:pPr>
      <w:r w:rsidRPr="001B2544">
        <w:rPr>
          <w:lang w:val="en-CA" w:eastAsia="en-CA"/>
        </w:rPr>
        <w:t>Delta Gamma Foundation</w:t>
      </w:r>
    </w:p>
    <w:p w14:paraId="3F04BCB8" w14:textId="789AF00F" w:rsidR="00030A98" w:rsidRPr="001B2544" w:rsidRDefault="00030A98" w:rsidP="0023683A">
      <w:pPr>
        <w:rPr>
          <w:lang w:val="en-CA" w:eastAsia="en-CA"/>
        </w:rPr>
      </w:pPr>
      <w:r w:rsidRPr="001B2544">
        <w:rPr>
          <w:lang w:val="en-CA" w:eastAsia="en-CA"/>
        </w:rPr>
        <w:t>Michael and Carol</w:t>
      </w:r>
      <w:r w:rsidR="00D31C14" w:rsidRPr="001B2544">
        <w:rPr>
          <w:lang w:val="en-CA" w:eastAsia="en-CA"/>
        </w:rPr>
        <w:t xml:space="preserve"> </w:t>
      </w:r>
      <w:r w:rsidRPr="001B2544">
        <w:rPr>
          <w:lang w:val="en-CA" w:eastAsia="en-CA"/>
        </w:rPr>
        <w:t>Desnoyers</w:t>
      </w:r>
    </w:p>
    <w:p w14:paraId="33C8A3A1" w14:textId="53DB2540" w:rsidR="00030A98" w:rsidRPr="001B2544" w:rsidRDefault="00030A98" w:rsidP="0023683A">
      <w:pPr>
        <w:rPr>
          <w:lang w:val="en-CA" w:eastAsia="en-CA"/>
        </w:rPr>
      </w:pPr>
      <w:r w:rsidRPr="001B2544">
        <w:rPr>
          <w:lang w:val="en-CA" w:eastAsia="en-CA"/>
        </w:rPr>
        <w:t>Gordon and Sheryl</w:t>
      </w:r>
      <w:r w:rsidR="00D31C14" w:rsidRPr="001B2544">
        <w:rPr>
          <w:lang w:val="en-CA" w:eastAsia="en-CA"/>
        </w:rPr>
        <w:t xml:space="preserve"> </w:t>
      </w:r>
      <w:r w:rsidRPr="001B2544">
        <w:rPr>
          <w:lang w:val="en-CA" w:eastAsia="en-CA"/>
        </w:rPr>
        <w:t>Dibb</w:t>
      </w:r>
    </w:p>
    <w:p w14:paraId="333A2796" w14:textId="1870ABD5" w:rsidR="00030A98" w:rsidRPr="001B2544" w:rsidRDefault="00030A98" w:rsidP="0023683A">
      <w:pPr>
        <w:rPr>
          <w:lang w:val="en-CA" w:eastAsia="en-CA"/>
        </w:rPr>
      </w:pPr>
      <w:r w:rsidRPr="001B2544">
        <w:rPr>
          <w:lang w:val="en-CA" w:eastAsia="en-CA"/>
        </w:rPr>
        <w:t>District A2 Lion's Club</w:t>
      </w:r>
    </w:p>
    <w:p w14:paraId="590D8600" w14:textId="1930F92B" w:rsidR="00030A98" w:rsidRPr="001B2544" w:rsidRDefault="00030A98" w:rsidP="0023683A">
      <w:pPr>
        <w:rPr>
          <w:lang w:val="en-CA" w:eastAsia="en-CA"/>
        </w:rPr>
      </w:pPr>
      <w:r w:rsidRPr="001B2544">
        <w:rPr>
          <w:lang w:val="en-CA" w:eastAsia="en-CA"/>
        </w:rPr>
        <w:t>Mr. and Mrs. Hugh Dobbie</w:t>
      </w:r>
    </w:p>
    <w:p w14:paraId="76DA860A" w14:textId="357CBDEE" w:rsidR="00030A98" w:rsidRPr="001B2544" w:rsidRDefault="00030A98" w:rsidP="0023683A">
      <w:pPr>
        <w:rPr>
          <w:lang w:val="en-CA" w:eastAsia="en-CA"/>
        </w:rPr>
      </w:pPr>
      <w:r w:rsidRPr="001B2544">
        <w:rPr>
          <w:lang w:val="en-CA" w:eastAsia="en-CA"/>
        </w:rPr>
        <w:t>Dr. Samuel Robinson Charitable Foundation</w:t>
      </w:r>
    </w:p>
    <w:p w14:paraId="385517E2" w14:textId="03017243" w:rsidR="00030A98" w:rsidRPr="001B2544" w:rsidRDefault="00030A98" w:rsidP="0023683A">
      <w:pPr>
        <w:rPr>
          <w:lang w:val="en-CA" w:eastAsia="en-CA"/>
        </w:rPr>
      </w:pPr>
      <w:r w:rsidRPr="001B2544">
        <w:rPr>
          <w:lang w:val="en-CA" w:eastAsia="en-CA"/>
        </w:rPr>
        <w:t>David and Helen</w:t>
      </w:r>
      <w:r w:rsidR="00D31C14" w:rsidRPr="001B2544">
        <w:rPr>
          <w:lang w:val="en-CA" w:eastAsia="en-CA"/>
        </w:rPr>
        <w:t xml:space="preserve"> </w:t>
      </w:r>
      <w:r w:rsidRPr="001B2544">
        <w:rPr>
          <w:lang w:val="en-CA" w:eastAsia="en-CA"/>
        </w:rPr>
        <w:t>Eastaugh</w:t>
      </w:r>
    </w:p>
    <w:p w14:paraId="33820275" w14:textId="0D8F2C1B" w:rsidR="00030A98" w:rsidRPr="001B2544" w:rsidRDefault="00030A98" w:rsidP="0023683A">
      <w:pPr>
        <w:rPr>
          <w:lang w:val="en-CA" w:eastAsia="en-CA"/>
        </w:rPr>
      </w:pPr>
      <w:r w:rsidRPr="001B2544">
        <w:rPr>
          <w:lang w:val="en-CA" w:eastAsia="en-CA"/>
        </w:rPr>
        <w:t>Easter Seals PEI</w:t>
      </w:r>
    </w:p>
    <w:p w14:paraId="1DA515AD" w14:textId="489BB6B7" w:rsidR="00030A98" w:rsidRPr="001B2544" w:rsidRDefault="00030A98" w:rsidP="0023683A">
      <w:pPr>
        <w:rPr>
          <w:lang w:val="en-CA" w:eastAsia="en-CA"/>
        </w:rPr>
      </w:pPr>
      <w:r w:rsidRPr="001B2544">
        <w:rPr>
          <w:lang w:val="en-CA" w:eastAsia="en-CA"/>
        </w:rPr>
        <w:t>Ecclesiastical Insurance</w:t>
      </w:r>
    </w:p>
    <w:p w14:paraId="613D5926" w14:textId="18BD5915" w:rsidR="00030A98" w:rsidRPr="001B2544" w:rsidRDefault="00030A98" w:rsidP="0023683A">
      <w:pPr>
        <w:rPr>
          <w:lang w:val="en-CA" w:eastAsia="en-CA"/>
        </w:rPr>
      </w:pPr>
      <w:r w:rsidRPr="001B2544">
        <w:rPr>
          <w:lang w:val="en-CA" w:eastAsia="en-CA"/>
        </w:rPr>
        <w:t>Edmonton Community Foundation</w:t>
      </w:r>
    </w:p>
    <w:p w14:paraId="0991F5B4" w14:textId="4C174221" w:rsidR="00030A98" w:rsidRPr="001B2544" w:rsidRDefault="00030A98" w:rsidP="0023683A">
      <w:pPr>
        <w:rPr>
          <w:lang w:val="en-CA" w:eastAsia="en-CA"/>
        </w:rPr>
      </w:pPr>
      <w:r w:rsidRPr="001B2544">
        <w:rPr>
          <w:lang w:val="en-CA" w:eastAsia="en-CA"/>
        </w:rPr>
        <w:t>Gary and Judy</w:t>
      </w:r>
      <w:r w:rsidR="00D31C14" w:rsidRPr="001B2544">
        <w:rPr>
          <w:lang w:val="en-CA" w:eastAsia="en-CA"/>
        </w:rPr>
        <w:t xml:space="preserve"> </w:t>
      </w:r>
      <w:r w:rsidRPr="001B2544">
        <w:rPr>
          <w:lang w:val="en-CA" w:eastAsia="en-CA"/>
        </w:rPr>
        <w:t>Edwards and Family</w:t>
      </w:r>
    </w:p>
    <w:p w14:paraId="3F8BA746" w14:textId="330F42DC" w:rsidR="00030A98" w:rsidRPr="001B2544" w:rsidRDefault="00030A98" w:rsidP="0023683A">
      <w:pPr>
        <w:rPr>
          <w:lang w:val="en-CA" w:eastAsia="en-CA"/>
        </w:rPr>
      </w:pPr>
      <w:r w:rsidRPr="001B2544">
        <w:rPr>
          <w:lang w:val="en-CA" w:eastAsia="en-CA"/>
        </w:rPr>
        <w:t>Ellis Family Foundation</w:t>
      </w:r>
    </w:p>
    <w:p w14:paraId="6B9CFAB3" w14:textId="3BA8745D" w:rsidR="00030A98" w:rsidRPr="001B2544" w:rsidRDefault="00030A98" w:rsidP="0023683A">
      <w:pPr>
        <w:rPr>
          <w:lang w:val="en-CA" w:eastAsia="en-CA"/>
        </w:rPr>
      </w:pPr>
      <w:r w:rsidRPr="001B2544">
        <w:rPr>
          <w:lang w:val="en-CA" w:eastAsia="en-CA"/>
        </w:rPr>
        <w:t>Hilarie</w:t>
      </w:r>
      <w:r w:rsidR="00D31C14" w:rsidRPr="001B2544">
        <w:rPr>
          <w:lang w:val="en-CA" w:eastAsia="en-CA"/>
        </w:rPr>
        <w:t xml:space="preserve"> </w:t>
      </w:r>
      <w:r w:rsidRPr="001B2544">
        <w:rPr>
          <w:lang w:val="en-CA" w:eastAsia="en-CA"/>
        </w:rPr>
        <w:t>Embree</w:t>
      </w:r>
    </w:p>
    <w:p w14:paraId="004A8FCE" w14:textId="6B84CFA8" w:rsidR="00030A98" w:rsidRPr="001B2544" w:rsidRDefault="00030A98" w:rsidP="0023683A">
      <w:pPr>
        <w:rPr>
          <w:lang w:val="en-CA" w:eastAsia="en-CA"/>
        </w:rPr>
      </w:pPr>
      <w:r w:rsidRPr="001B2544">
        <w:rPr>
          <w:lang w:val="en-CA" w:eastAsia="en-CA"/>
        </w:rPr>
        <w:t>Employees of the Hebron Platform</w:t>
      </w:r>
    </w:p>
    <w:p w14:paraId="477B7F2B" w14:textId="611F42C9" w:rsidR="00030A98" w:rsidRPr="001B2544" w:rsidRDefault="00030A98" w:rsidP="0023683A">
      <w:pPr>
        <w:rPr>
          <w:lang w:val="en-CA" w:eastAsia="en-CA"/>
        </w:rPr>
      </w:pPr>
      <w:r w:rsidRPr="001B2544">
        <w:rPr>
          <w:lang w:val="en-CA" w:eastAsia="en-CA"/>
        </w:rPr>
        <w:t>Envision Glasses</w:t>
      </w:r>
    </w:p>
    <w:p w14:paraId="67CA6A57" w14:textId="07520273" w:rsidR="00030A98" w:rsidRPr="001B2544" w:rsidRDefault="00030A98" w:rsidP="0023683A">
      <w:pPr>
        <w:rPr>
          <w:lang w:val="en-CA" w:eastAsia="en-CA"/>
        </w:rPr>
      </w:pPr>
      <w:r w:rsidRPr="001B2544">
        <w:rPr>
          <w:lang w:val="en-CA" w:eastAsia="en-CA"/>
        </w:rPr>
        <w:t xml:space="preserve">Ernest &amp; Anne Steers Fund </w:t>
      </w:r>
    </w:p>
    <w:p w14:paraId="5B5E6C09" w14:textId="703498B1" w:rsidR="00030A98" w:rsidRPr="001B2544" w:rsidRDefault="00030A98" w:rsidP="0023683A">
      <w:pPr>
        <w:rPr>
          <w:lang w:val="en-CA" w:eastAsia="en-CA"/>
        </w:rPr>
      </w:pPr>
      <w:r w:rsidRPr="001B2544">
        <w:rPr>
          <w:lang w:val="en-CA" w:eastAsia="en-CA"/>
        </w:rPr>
        <w:t>Estevan Lions Club</w:t>
      </w:r>
    </w:p>
    <w:p w14:paraId="50638CB4" w14:textId="2CD2B0DE" w:rsidR="00030A98" w:rsidRPr="001B2544" w:rsidRDefault="00030A98" w:rsidP="0023683A">
      <w:pPr>
        <w:rPr>
          <w:lang w:val="en-CA" w:eastAsia="en-CA"/>
        </w:rPr>
      </w:pPr>
      <w:r w:rsidRPr="001B2544">
        <w:rPr>
          <w:lang w:val="en-CA" w:eastAsia="en-CA"/>
        </w:rPr>
        <w:t>Ewald Family Foundation</w:t>
      </w:r>
    </w:p>
    <w:p w14:paraId="1619C3C3" w14:textId="29D80426" w:rsidR="00030A98" w:rsidRPr="001B2544" w:rsidRDefault="00030A98" w:rsidP="0023683A">
      <w:pPr>
        <w:rPr>
          <w:lang w:val="en-CA" w:eastAsia="en-CA"/>
        </w:rPr>
      </w:pPr>
      <w:r w:rsidRPr="001B2544">
        <w:rPr>
          <w:lang w:val="en-CA" w:eastAsia="en-CA"/>
        </w:rPr>
        <w:t>FDC Foundation</w:t>
      </w:r>
    </w:p>
    <w:p w14:paraId="7577D8AB" w14:textId="2BD404DF" w:rsidR="00030A98" w:rsidRPr="001B2544" w:rsidRDefault="00030A98" w:rsidP="0023683A">
      <w:pPr>
        <w:rPr>
          <w:lang w:val="en-CA" w:eastAsia="en-CA"/>
        </w:rPr>
      </w:pPr>
      <w:r w:rsidRPr="001B2544">
        <w:rPr>
          <w:lang w:val="en-CA" w:eastAsia="en-CA"/>
        </w:rPr>
        <w:t>Ed and Diane</w:t>
      </w:r>
      <w:r w:rsidR="00D31C14" w:rsidRPr="001B2544">
        <w:rPr>
          <w:lang w:val="en-CA" w:eastAsia="en-CA"/>
        </w:rPr>
        <w:t xml:space="preserve"> </w:t>
      </w:r>
      <w:r w:rsidRPr="001B2544">
        <w:rPr>
          <w:lang w:val="en-CA" w:eastAsia="en-CA"/>
        </w:rPr>
        <w:t>Filby</w:t>
      </w:r>
    </w:p>
    <w:p w14:paraId="11C0073E" w14:textId="435D2D70" w:rsidR="00030A98" w:rsidRPr="001B2544" w:rsidRDefault="00030A98" w:rsidP="0023683A">
      <w:pPr>
        <w:rPr>
          <w:lang w:val="en-CA" w:eastAsia="en-CA"/>
        </w:rPr>
      </w:pPr>
      <w:r w:rsidRPr="001B2544">
        <w:rPr>
          <w:lang w:val="en-CA" w:eastAsia="en-CA"/>
        </w:rPr>
        <w:t>Penny</w:t>
      </w:r>
      <w:r w:rsidR="00D31C14" w:rsidRPr="001B2544">
        <w:rPr>
          <w:lang w:val="en-CA" w:eastAsia="en-CA"/>
        </w:rPr>
        <w:t xml:space="preserve"> </w:t>
      </w:r>
      <w:r w:rsidRPr="001B2544">
        <w:rPr>
          <w:lang w:val="en-CA" w:eastAsia="en-CA"/>
        </w:rPr>
        <w:t>Finneron</w:t>
      </w:r>
    </w:p>
    <w:p w14:paraId="0EE29764" w14:textId="5F23F4ED" w:rsidR="00030A98" w:rsidRPr="001B2544" w:rsidRDefault="00030A98" w:rsidP="0023683A">
      <w:pPr>
        <w:rPr>
          <w:lang w:val="en-CA" w:eastAsia="en-CA"/>
        </w:rPr>
      </w:pPr>
      <w:r w:rsidRPr="001B2544">
        <w:rPr>
          <w:lang w:val="en-CA" w:eastAsia="en-CA"/>
        </w:rPr>
        <w:t>Food First NL</w:t>
      </w:r>
    </w:p>
    <w:p w14:paraId="25D67DD8" w14:textId="0531995C" w:rsidR="00030A98" w:rsidRPr="001B2544" w:rsidRDefault="00030A98" w:rsidP="0023683A">
      <w:pPr>
        <w:rPr>
          <w:lang w:val="en-CA" w:eastAsia="en-CA"/>
        </w:rPr>
      </w:pPr>
      <w:r w:rsidRPr="001B2544">
        <w:rPr>
          <w:lang w:val="en-CA" w:eastAsia="en-CA"/>
        </w:rPr>
        <w:t>Frank &amp; Mary Uniac Charitable Fund</w:t>
      </w:r>
    </w:p>
    <w:p w14:paraId="30A688E2" w14:textId="387334E1" w:rsidR="00030A98" w:rsidRPr="001B2544" w:rsidRDefault="00030A98" w:rsidP="0023683A">
      <w:pPr>
        <w:rPr>
          <w:lang w:val="en-CA" w:eastAsia="en-CA"/>
        </w:rPr>
      </w:pPr>
      <w:r w:rsidRPr="001B2544">
        <w:rPr>
          <w:lang w:val="en-CA" w:eastAsia="en-CA"/>
        </w:rPr>
        <w:lastRenderedPageBreak/>
        <w:t>Frederick and Douglas Dickson Memorial Foundation</w:t>
      </w:r>
    </w:p>
    <w:p w14:paraId="7FDE0F87" w14:textId="36C06060" w:rsidR="00030A98" w:rsidRPr="001B2544" w:rsidRDefault="00030A98" w:rsidP="0023683A">
      <w:pPr>
        <w:rPr>
          <w:lang w:val="en-CA" w:eastAsia="en-CA"/>
        </w:rPr>
      </w:pPr>
      <w:r w:rsidRPr="001B2544">
        <w:rPr>
          <w:lang w:val="en-CA" w:eastAsia="en-CA"/>
        </w:rPr>
        <w:t>Fredericton Community Foundation</w:t>
      </w:r>
    </w:p>
    <w:p w14:paraId="0506AE8D" w14:textId="460687D7" w:rsidR="00030A98" w:rsidRPr="001B2544" w:rsidRDefault="00030A98" w:rsidP="0023683A">
      <w:pPr>
        <w:rPr>
          <w:lang w:val="en-CA" w:eastAsia="en-CA"/>
        </w:rPr>
      </w:pPr>
      <w:r w:rsidRPr="001B2544">
        <w:rPr>
          <w:lang w:val="en-CA" w:eastAsia="en-CA"/>
        </w:rPr>
        <w:t>Douglas</w:t>
      </w:r>
      <w:r w:rsidR="006A7577" w:rsidRPr="001B2544">
        <w:rPr>
          <w:lang w:val="en-CA" w:eastAsia="en-CA"/>
        </w:rPr>
        <w:t xml:space="preserve"> </w:t>
      </w:r>
      <w:r w:rsidRPr="001B2544">
        <w:rPr>
          <w:lang w:val="en-CA" w:eastAsia="en-CA"/>
        </w:rPr>
        <w:t>Froom</w:t>
      </w:r>
    </w:p>
    <w:p w14:paraId="6C62F81D" w14:textId="3245B18D" w:rsidR="00030A98" w:rsidRPr="001B2544" w:rsidRDefault="00030A98" w:rsidP="0023683A">
      <w:pPr>
        <w:rPr>
          <w:lang w:val="en-CA" w:eastAsia="en-CA"/>
        </w:rPr>
      </w:pPr>
      <w:r w:rsidRPr="001B2544">
        <w:rPr>
          <w:lang w:val="en-CA" w:eastAsia="en-CA"/>
        </w:rPr>
        <w:t>Robert</w:t>
      </w:r>
      <w:r w:rsidR="006A7577" w:rsidRPr="001B2544">
        <w:rPr>
          <w:lang w:val="en-CA" w:eastAsia="en-CA"/>
        </w:rPr>
        <w:t xml:space="preserve"> </w:t>
      </w:r>
      <w:r w:rsidRPr="001B2544">
        <w:rPr>
          <w:lang w:val="en-CA" w:eastAsia="en-CA"/>
        </w:rPr>
        <w:t>Froom</w:t>
      </w:r>
    </w:p>
    <w:p w14:paraId="2BD566C6" w14:textId="0D3E050A" w:rsidR="00030A98" w:rsidRPr="001B2544" w:rsidRDefault="00030A98" w:rsidP="0023683A">
      <w:pPr>
        <w:rPr>
          <w:lang w:val="en-CA" w:eastAsia="en-CA"/>
        </w:rPr>
      </w:pPr>
      <w:r w:rsidRPr="001B2544">
        <w:rPr>
          <w:lang w:val="en-CA" w:eastAsia="en-CA"/>
        </w:rPr>
        <w:t>G. Murray and Edna Forbes Foundation Fund</w:t>
      </w:r>
    </w:p>
    <w:p w14:paraId="34D485AF" w14:textId="1F541306" w:rsidR="00030A98" w:rsidRPr="001B2544" w:rsidRDefault="00030A98" w:rsidP="0023683A">
      <w:pPr>
        <w:rPr>
          <w:lang w:val="en-CA" w:eastAsia="en-CA"/>
        </w:rPr>
      </w:pPr>
      <w:r w:rsidRPr="001B2544">
        <w:rPr>
          <w:lang w:val="en-CA" w:eastAsia="en-CA"/>
        </w:rPr>
        <w:t>Galvin Family Foundation</w:t>
      </w:r>
    </w:p>
    <w:p w14:paraId="5819568D" w14:textId="776A7E1B" w:rsidR="00030A98" w:rsidRPr="001B2544" w:rsidRDefault="00030A98" w:rsidP="0023683A">
      <w:pPr>
        <w:rPr>
          <w:lang w:val="en-CA" w:eastAsia="en-CA"/>
        </w:rPr>
      </w:pPr>
      <w:r w:rsidRPr="001B2544">
        <w:rPr>
          <w:lang w:val="en-CA" w:eastAsia="en-CA"/>
        </w:rPr>
        <w:t xml:space="preserve">Gaponow Family Foundation </w:t>
      </w:r>
    </w:p>
    <w:p w14:paraId="5F1A401A" w14:textId="152CF125" w:rsidR="00030A98" w:rsidRPr="001B2544" w:rsidRDefault="00030A98" w:rsidP="0023683A">
      <w:pPr>
        <w:rPr>
          <w:lang w:val="en-CA" w:eastAsia="en-CA"/>
        </w:rPr>
      </w:pPr>
      <w:r w:rsidRPr="001B2544">
        <w:rPr>
          <w:lang w:val="en-CA" w:eastAsia="en-CA"/>
        </w:rPr>
        <w:t>Dr. Raul</w:t>
      </w:r>
      <w:r w:rsidR="006A7577" w:rsidRPr="001B2544">
        <w:rPr>
          <w:lang w:val="en-CA" w:eastAsia="en-CA"/>
        </w:rPr>
        <w:t xml:space="preserve"> </w:t>
      </w:r>
      <w:r w:rsidRPr="001B2544">
        <w:rPr>
          <w:lang w:val="en-CA" w:eastAsia="en-CA"/>
        </w:rPr>
        <w:t>Garcia</w:t>
      </w:r>
    </w:p>
    <w:p w14:paraId="0D1A2055" w14:textId="4B74C31A" w:rsidR="00030A98" w:rsidRPr="001B2544" w:rsidRDefault="00030A98" w:rsidP="0023683A">
      <w:pPr>
        <w:rPr>
          <w:lang w:val="en-CA" w:eastAsia="en-CA"/>
        </w:rPr>
      </w:pPr>
      <w:r w:rsidRPr="001B2544">
        <w:rPr>
          <w:lang w:val="en-CA" w:eastAsia="en-CA"/>
        </w:rPr>
        <w:t>Garden City Groundskeeping Services Ltd</w:t>
      </w:r>
    </w:p>
    <w:p w14:paraId="3E570C29" w14:textId="596D887F" w:rsidR="00030A98" w:rsidRPr="001B2544" w:rsidRDefault="00030A98" w:rsidP="0023683A">
      <w:pPr>
        <w:rPr>
          <w:lang w:val="en-CA" w:eastAsia="en-CA"/>
        </w:rPr>
      </w:pPr>
      <w:r w:rsidRPr="001B2544">
        <w:rPr>
          <w:lang w:val="en-CA" w:eastAsia="en-CA"/>
        </w:rPr>
        <w:t>Geoffrey and Edith Wood Charitable Fund</w:t>
      </w:r>
    </w:p>
    <w:p w14:paraId="2C7A4BF9" w14:textId="5A1A57FC" w:rsidR="00030A98" w:rsidRPr="001B2544" w:rsidRDefault="00030A98" w:rsidP="0023683A">
      <w:pPr>
        <w:rPr>
          <w:lang w:val="en-CA" w:eastAsia="en-CA"/>
        </w:rPr>
      </w:pPr>
      <w:r w:rsidRPr="001B2544">
        <w:rPr>
          <w:lang w:val="en-CA" w:eastAsia="en-CA"/>
        </w:rPr>
        <w:t xml:space="preserve">George H. Stedman Estate </w:t>
      </w:r>
    </w:p>
    <w:p w14:paraId="6AC16972" w14:textId="5AD50023" w:rsidR="00030A98" w:rsidRPr="001B2544" w:rsidRDefault="00030A98" w:rsidP="0023683A">
      <w:pPr>
        <w:rPr>
          <w:lang w:val="en-CA" w:eastAsia="en-CA"/>
        </w:rPr>
      </w:pPr>
      <w:r w:rsidRPr="001B2544">
        <w:rPr>
          <w:lang w:val="en-CA" w:eastAsia="en-CA"/>
        </w:rPr>
        <w:t>Gerald C. Baines Charitable Foundation</w:t>
      </w:r>
    </w:p>
    <w:p w14:paraId="18F71A06" w14:textId="3FAE554F" w:rsidR="00030A98" w:rsidRPr="001B2544" w:rsidRDefault="00030A98" w:rsidP="0023683A">
      <w:pPr>
        <w:rPr>
          <w:lang w:val="en-CA" w:eastAsia="en-CA"/>
        </w:rPr>
      </w:pPr>
      <w:r w:rsidRPr="001B2544">
        <w:rPr>
          <w:lang w:val="en-CA" w:eastAsia="en-CA"/>
        </w:rPr>
        <w:t>Government of Canada</w:t>
      </w:r>
    </w:p>
    <w:p w14:paraId="5AAE2953" w14:textId="1E0B8DB8" w:rsidR="00030A98" w:rsidRPr="001B2544" w:rsidRDefault="00030A98" w:rsidP="0023683A">
      <w:pPr>
        <w:rPr>
          <w:lang w:val="en-CA" w:eastAsia="en-CA"/>
        </w:rPr>
      </w:pPr>
      <w:r w:rsidRPr="001B2544">
        <w:rPr>
          <w:lang w:val="en-CA" w:eastAsia="en-CA"/>
        </w:rPr>
        <w:t>Government of Newfoundland and Labrador</w:t>
      </w:r>
    </w:p>
    <w:p w14:paraId="66744A7D" w14:textId="3C489367" w:rsidR="00030A98" w:rsidRPr="001B2544" w:rsidRDefault="00030A98" w:rsidP="0023683A">
      <w:pPr>
        <w:rPr>
          <w:lang w:val="en-CA" w:eastAsia="en-CA"/>
        </w:rPr>
      </w:pPr>
      <w:r w:rsidRPr="001B2544">
        <w:rPr>
          <w:lang w:val="en-CA" w:eastAsia="en-CA"/>
        </w:rPr>
        <w:t>Government of Ontario</w:t>
      </w:r>
    </w:p>
    <w:p w14:paraId="165A887C" w14:textId="2BC5222C" w:rsidR="00030A98" w:rsidRPr="001B2544" w:rsidRDefault="00030A98" w:rsidP="0023683A">
      <w:pPr>
        <w:rPr>
          <w:lang w:val="en-CA" w:eastAsia="en-CA"/>
        </w:rPr>
      </w:pPr>
      <w:r w:rsidRPr="001B2544">
        <w:rPr>
          <w:lang w:val="en-CA" w:eastAsia="en-CA"/>
        </w:rPr>
        <w:t>Mark and Riana</w:t>
      </w:r>
      <w:r w:rsidR="006A7577" w:rsidRPr="001B2544">
        <w:rPr>
          <w:lang w:val="en-CA" w:eastAsia="en-CA"/>
        </w:rPr>
        <w:t xml:space="preserve"> </w:t>
      </w:r>
      <w:r w:rsidRPr="001B2544">
        <w:rPr>
          <w:lang w:val="en-CA" w:eastAsia="en-CA"/>
        </w:rPr>
        <w:t>Greve</w:t>
      </w:r>
    </w:p>
    <w:p w14:paraId="2A32C62E" w14:textId="474B9BCD" w:rsidR="00030A98" w:rsidRPr="001B2544" w:rsidRDefault="00030A98" w:rsidP="0023683A">
      <w:pPr>
        <w:rPr>
          <w:lang w:val="en-CA" w:eastAsia="en-CA"/>
        </w:rPr>
      </w:pPr>
      <w:r w:rsidRPr="001B2544">
        <w:rPr>
          <w:lang w:val="en-CA" w:eastAsia="en-CA"/>
        </w:rPr>
        <w:t>Halton Region</w:t>
      </w:r>
    </w:p>
    <w:p w14:paraId="78E990F9" w14:textId="3AA4E8F4" w:rsidR="00030A98" w:rsidRPr="001B2544" w:rsidRDefault="00030A98" w:rsidP="0023683A">
      <w:pPr>
        <w:rPr>
          <w:lang w:val="en-CA" w:eastAsia="en-CA"/>
        </w:rPr>
      </w:pPr>
      <w:r w:rsidRPr="001B2544">
        <w:rPr>
          <w:lang w:val="en-CA" w:eastAsia="en-CA"/>
        </w:rPr>
        <w:t>Hamilton Community Foundation</w:t>
      </w:r>
    </w:p>
    <w:p w14:paraId="336B9E7D" w14:textId="67033187" w:rsidR="00030A98" w:rsidRPr="001B2544" w:rsidRDefault="00030A98" w:rsidP="0023683A">
      <w:pPr>
        <w:rPr>
          <w:lang w:val="en-CA" w:eastAsia="en-CA"/>
        </w:rPr>
      </w:pPr>
      <w:r w:rsidRPr="001B2544">
        <w:rPr>
          <w:lang w:val="en-CA" w:eastAsia="en-CA"/>
        </w:rPr>
        <w:t>Dr. Robyne</w:t>
      </w:r>
      <w:r w:rsidR="006A7577" w:rsidRPr="001B2544">
        <w:rPr>
          <w:lang w:val="en-CA" w:eastAsia="en-CA"/>
        </w:rPr>
        <w:t xml:space="preserve"> </w:t>
      </w:r>
      <w:r w:rsidRPr="001B2544">
        <w:rPr>
          <w:lang w:val="en-CA" w:eastAsia="en-CA"/>
        </w:rPr>
        <w:t>Hanley-Dafoe</w:t>
      </w:r>
    </w:p>
    <w:p w14:paraId="42ABE8F8" w14:textId="3CF5BD65" w:rsidR="00030A98" w:rsidRPr="001B2544" w:rsidRDefault="00030A98" w:rsidP="0023683A">
      <w:pPr>
        <w:rPr>
          <w:lang w:val="en-CA" w:eastAsia="en-CA"/>
        </w:rPr>
      </w:pPr>
      <w:r w:rsidRPr="001B2544">
        <w:rPr>
          <w:lang w:val="en-CA" w:eastAsia="en-CA"/>
        </w:rPr>
        <w:t>Wagdi</w:t>
      </w:r>
      <w:r w:rsidR="006A7577" w:rsidRPr="001B2544">
        <w:rPr>
          <w:lang w:val="en-CA" w:eastAsia="en-CA"/>
        </w:rPr>
        <w:t xml:space="preserve"> </w:t>
      </w:r>
      <w:r w:rsidRPr="001B2544">
        <w:rPr>
          <w:lang w:val="en-CA" w:eastAsia="en-CA"/>
        </w:rPr>
        <w:t>Henein</w:t>
      </w:r>
    </w:p>
    <w:p w14:paraId="5815377A" w14:textId="52FA9E7E" w:rsidR="00030A98" w:rsidRPr="001B2544" w:rsidRDefault="00030A98" w:rsidP="0023683A">
      <w:pPr>
        <w:rPr>
          <w:lang w:val="en-CA" w:eastAsia="en-CA"/>
        </w:rPr>
      </w:pPr>
      <w:r w:rsidRPr="001B2544">
        <w:rPr>
          <w:lang w:val="en-CA" w:eastAsia="en-CA"/>
        </w:rPr>
        <w:t>Mr. E. (Ben) Hochhausen</w:t>
      </w:r>
    </w:p>
    <w:p w14:paraId="40FE24CD" w14:textId="6D96F324" w:rsidR="00030A98" w:rsidRPr="001B2544" w:rsidRDefault="00030A98" w:rsidP="0023683A">
      <w:pPr>
        <w:rPr>
          <w:lang w:val="en-CA" w:eastAsia="en-CA"/>
        </w:rPr>
      </w:pPr>
      <w:r w:rsidRPr="001B2544">
        <w:rPr>
          <w:lang w:val="en-CA" w:eastAsia="en-CA"/>
        </w:rPr>
        <w:t>Elva</w:t>
      </w:r>
      <w:r w:rsidR="006A7577" w:rsidRPr="001B2544">
        <w:rPr>
          <w:lang w:val="en-CA" w:eastAsia="en-CA"/>
        </w:rPr>
        <w:t xml:space="preserve"> </w:t>
      </w:r>
      <w:r w:rsidRPr="001B2544">
        <w:rPr>
          <w:lang w:val="en-CA" w:eastAsia="en-CA"/>
        </w:rPr>
        <w:t>Hogan</w:t>
      </w:r>
    </w:p>
    <w:p w14:paraId="70D6B25F" w14:textId="33E4EC38" w:rsidR="00030A98" w:rsidRPr="001B2544" w:rsidRDefault="00030A98" w:rsidP="0023683A">
      <w:pPr>
        <w:rPr>
          <w:lang w:val="en-CA" w:eastAsia="en-CA"/>
        </w:rPr>
      </w:pPr>
      <w:r w:rsidRPr="001B2544">
        <w:rPr>
          <w:lang w:val="en-CA" w:eastAsia="en-CA"/>
        </w:rPr>
        <w:t>Tim</w:t>
      </w:r>
      <w:r w:rsidR="006A7577" w:rsidRPr="001B2544">
        <w:rPr>
          <w:lang w:val="en-CA" w:eastAsia="en-CA"/>
        </w:rPr>
        <w:t xml:space="preserve"> </w:t>
      </w:r>
      <w:r w:rsidRPr="001B2544">
        <w:rPr>
          <w:lang w:val="en-CA" w:eastAsia="en-CA"/>
        </w:rPr>
        <w:t>Hogarth and the Hogarth Family</w:t>
      </w:r>
    </w:p>
    <w:p w14:paraId="7785E7E9" w14:textId="6389BE8B" w:rsidR="00030A98" w:rsidRPr="001B2544" w:rsidRDefault="00030A98" w:rsidP="0023683A">
      <w:pPr>
        <w:rPr>
          <w:lang w:val="en-CA" w:eastAsia="en-CA"/>
        </w:rPr>
      </w:pPr>
      <w:r w:rsidRPr="001B2544">
        <w:rPr>
          <w:lang w:val="en-CA" w:eastAsia="en-CA"/>
        </w:rPr>
        <w:t xml:space="preserve">Honda Canada Foundation </w:t>
      </w:r>
    </w:p>
    <w:p w14:paraId="671ECA28" w14:textId="365FB589" w:rsidR="00030A98" w:rsidRPr="001B2544" w:rsidRDefault="00030A98" w:rsidP="0023683A">
      <w:pPr>
        <w:rPr>
          <w:lang w:val="en-CA" w:eastAsia="en-CA"/>
        </w:rPr>
      </w:pPr>
      <w:r w:rsidRPr="001B2544">
        <w:rPr>
          <w:lang w:val="en-CA" w:eastAsia="en-CA"/>
        </w:rPr>
        <w:t>Humanware Technologies Canada Inc.</w:t>
      </w:r>
    </w:p>
    <w:p w14:paraId="233E4BC1" w14:textId="10C416D9" w:rsidR="00030A98" w:rsidRPr="001B2544" w:rsidRDefault="00030A98" w:rsidP="0023683A">
      <w:pPr>
        <w:rPr>
          <w:lang w:val="en-CA" w:eastAsia="en-CA"/>
        </w:rPr>
      </w:pPr>
      <w:r w:rsidRPr="001B2544">
        <w:rPr>
          <w:lang w:val="en-CA" w:eastAsia="en-CA"/>
        </w:rPr>
        <w:t>Husky Energy</w:t>
      </w:r>
    </w:p>
    <w:p w14:paraId="27ED022F" w14:textId="4DAD40A6" w:rsidR="00030A98" w:rsidRPr="001B2544" w:rsidRDefault="00030A98" w:rsidP="0023683A">
      <w:pPr>
        <w:rPr>
          <w:lang w:val="en-CA" w:eastAsia="en-CA"/>
        </w:rPr>
      </w:pPr>
      <w:r w:rsidRPr="001B2544">
        <w:rPr>
          <w:lang w:val="en-CA" w:eastAsia="en-CA"/>
        </w:rPr>
        <w:t>Hydro One Employee Donations &amp; Hydro One Corporate Match</w:t>
      </w:r>
    </w:p>
    <w:p w14:paraId="4A797B19" w14:textId="0A95F487" w:rsidR="00030A98" w:rsidRPr="001B2544" w:rsidRDefault="00030A98" w:rsidP="0023683A">
      <w:pPr>
        <w:rPr>
          <w:lang w:val="en-CA" w:eastAsia="en-CA"/>
        </w:rPr>
      </w:pPr>
      <w:r w:rsidRPr="001B2544">
        <w:rPr>
          <w:lang w:val="en-CA" w:eastAsia="en-CA"/>
        </w:rPr>
        <w:t>Hydro One Employees' And Pensioners' Charity Trust Fund</w:t>
      </w:r>
    </w:p>
    <w:p w14:paraId="31744680" w14:textId="35D298D0" w:rsidR="00030A98" w:rsidRPr="001B2544" w:rsidRDefault="00030A98" w:rsidP="0023683A">
      <w:pPr>
        <w:rPr>
          <w:lang w:val="en-CA" w:eastAsia="en-CA"/>
        </w:rPr>
      </w:pPr>
      <w:r w:rsidRPr="001B2544">
        <w:rPr>
          <w:lang w:val="en-CA" w:eastAsia="en-CA"/>
        </w:rPr>
        <w:lastRenderedPageBreak/>
        <w:t>Jack and Lois Shirley O'Regan Charitable Foundation</w:t>
      </w:r>
    </w:p>
    <w:p w14:paraId="54C15CDD" w14:textId="6B3D3F1F" w:rsidR="00030A98" w:rsidRPr="001B2544" w:rsidRDefault="00030A98" w:rsidP="0023683A">
      <w:pPr>
        <w:rPr>
          <w:lang w:val="en-CA" w:eastAsia="en-CA"/>
        </w:rPr>
      </w:pPr>
      <w:r w:rsidRPr="001B2544">
        <w:rPr>
          <w:lang w:val="en-CA" w:eastAsia="en-CA"/>
        </w:rPr>
        <w:t>Jewish Foundation of Greater Toronto</w:t>
      </w:r>
    </w:p>
    <w:p w14:paraId="19146540" w14:textId="27AB871E" w:rsidR="00030A98" w:rsidRPr="001B2544" w:rsidRDefault="00030A98" w:rsidP="0023683A">
      <w:pPr>
        <w:rPr>
          <w:lang w:val="en-CA" w:eastAsia="en-CA"/>
        </w:rPr>
      </w:pPr>
      <w:r w:rsidRPr="001B2544">
        <w:rPr>
          <w:lang w:val="en-CA" w:eastAsia="en-CA"/>
        </w:rPr>
        <w:t>John M. &amp; Bernice Parrott Foundation Inc.</w:t>
      </w:r>
    </w:p>
    <w:p w14:paraId="3E7D0F5B" w14:textId="6021A42A" w:rsidR="00030A98" w:rsidRPr="001B2544" w:rsidRDefault="00030A98" w:rsidP="0023683A">
      <w:pPr>
        <w:rPr>
          <w:lang w:val="en-CA" w:eastAsia="en-CA"/>
        </w:rPr>
      </w:pPr>
      <w:r w:rsidRPr="001B2544">
        <w:rPr>
          <w:lang w:val="en-CA" w:eastAsia="en-CA"/>
        </w:rPr>
        <w:t xml:space="preserve">Johnson &amp; Johnson Inc. </w:t>
      </w:r>
    </w:p>
    <w:p w14:paraId="5EC2FE5B" w14:textId="631A5DA3" w:rsidR="00030A98" w:rsidRPr="001B2544" w:rsidRDefault="00030A98" w:rsidP="0023683A">
      <w:pPr>
        <w:rPr>
          <w:lang w:val="en-CA" w:eastAsia="en-CA"/>
        </w:rPr>
      </w:pPr>
      <w:r w:rsidRPr="001B2544">
        <w:rPr>
          <w:lang w:val="en-CA" w:eastAsia="en-CA"/>
        </w:rPr>
        <w:t>Alan and Tracy</w:t>
      </w:r>
      <w:r w:rsidR="006A7577" w:rsidRPr="001B2544">
        <w:rPr>
          <w:lang w:val="en-CA" w:eastAsia="en-CA"/>
        </w:rPr>
        <w:t xml:space="preserve"> </w:t>
      </w:r>
      <w:r w:rsidRPr="001B2544">
        <w:rPr>
          <w:lang w:val="en-CA" w:eastAsia="en-CA"/>
        </w:rPr>
        <w:t>Joudrey</w:t>
      </w:r>
    </w:p>
    <w:p w14:paraId="76B2E93A" w14:textId="29CD5745" w:rsidR="00C2588B" w:rsidRPr="001B2544" w:rsidRDefault="00030A98" w:rsidP="0023683A">
      <w:pPr>
        <w:rPr>
          <w:lang w:val="en-CA" w:eastAsia="en-CA"/>
        </w:rPr>
      </w:pPr>
      <w:r w:rsidRPr="001B2544">
        <w:rPr>
          <w:lang w:val="en-CA" w:eastAsia="en-CA"/>
        </w:rPr>
        <w:t>Margaret</w:t>
      </w:r>
      <w:r w:rsidR="006A7577" w:rsidRPr="001B2544">
        <w:rPr>
          <w:lang w:val="en-CA" w:eastAsia="en-CA"/>
        </w:rPr>
        <w:t xml:space="preserve"> </w:t>
      </w:r>
      <w:r w:rsidRPr="001B2544">
        <w:rPr>
          <w:lang w:val="en-CA" w:eastAsia="en-CA"/>
        </w:rPr>
        <w:t>Karmazenuk</w:t>
      </w:r>
      <w:r w:rsidRPr="001B2544">
        <w:rPr>
          <w:lang w:val="en-CA" w:eastAsia="en-CA"/>
        </w:rPr>
        <w:tab/>
      </w:r>
    </w:p>
    <w:p w14:paraId="45AF8B5C" w14:textId="05A3C46B" w:rsidR="00030A98" w:rsidRPr="001B2544" w:rsidRDefault="00030A98" w:rsidP="0023683A">
      <w:pPr>
        <w:rPr>
          <w:lang w:val="en-CA" w:eastAsia="en-CA"/>
        </w:rPr>
      </w:pPr>
      <w:r w:rsidRPr="001B2544">
        <w:rPr>
          <w:lang w:val="en-CA" w:eastAsia="en-CA"/>
        </w:rPr>
        <w:t>Kinsmen Club of Kingston</w:t>
      </w:r>
    </w:p>
    <w:p w14:paraId="7A82125F" w14:textId="4599A8EA" w:rsidR="00030A98" w:rsidRPr="001B2544" w:rsidRDefault="00030A98" w:rsidP="0023683A">
      <w:pPr>
        <w:rPr>
          <w:lang w:val="en-CA" w:eastAsia="en-CA"/>
        </w:rPr>
      </w:pPr>
      <w:r w:rsidRPr="001B2544">
        <w:rPr>
          <w:lang w:val="en-CA" w:eastAsia="en-CA"/>
        </w:rPr>
        <w:t>KLM Ventures Ltd.</w:t>
      </w:r>
    </w:p>
    <w:p w14:paraId="6B07D16D" w14:textId="6D853DC8" w:rsidR="00030A98" w:rsidRPr="001B2544" w:rsidRDefault="00030A98" w:rsidP="0023683A">
      <w:pPr>
        <w:rPr>
          <w:lang w:val="en-CA" w:eastAsia="en-CA"/>
        </w:rPr>
      </w:pPr>
      <w:r w:rsidRPr="001B2544">
        <w:rPr>
          <w:lang w:val="en-CA" w:eastAsia="en-CA"/>
        </w:rPr>
        <w:t>Daryl</w:t>
      </w:r>
      <w:r w:rsidR="006A7577" w:rsidRPr="001B2544">
        <w:rPr>
          <w:lang w:val="en-CA" w:eastAsia="en-CA"/>
        </w:rPr>
        <w:t xml:space="preserve"> </w:t>
      </w:r>
      <w:r w:rsidRPr="001B2544">
        <w:rPr>
          <w:lang w:val="en-CA" w:eastAsia="en-CA"/>
        </w:rPr>
        <w:t>Knudson</w:t>
      </w:r>
    </w:p>
    <w:p w14:paraId="25FA39CF" w14:textId="2BA00D7B" w:rsidR="00030A98" w:rsidRPr="001B2544" w:rsidRDefault="00030A98" w:rsidP="0023683A">
      <w:pPr>
        <w:rPr>
          <w:lang w:val="en-CA" w:eastAsia="en-CA"/>
        </w:rPr>
      </w:pPr>
      <w:r w:rsidRPr="001B2544">
        <w:rPr>
          <w:lang w:val="en-CA" w:eastAsia="en-CA"/>
        </w:rPr>
        <w:t>Ron and Yvonne Kruzeniski</w:t>
      </w:r>
    </w:p>
    <w:p w14:paraId="0B8893BE" w14:textId="06C4C318" w:rsidR="00030A98" w:rsidRPr="001B2544" w:rsidRDefault="00030A98" w:rsidP="0023683A">
      <w:pPr>
        <w:rPr>
          <w:lang w:val="en-CA" w:eastAsia="en-CA"/>
        </w:rPr>
      </w:pPr>
      <w:r w:rsidRPr="001B2544">
        <w:rPr>
          <w:lang w:val="en-CA" w:eastAsia="en-CA"/>
        </w:rPr>
        <w:t>La Chambre des Notaires du Quebec</w:t>
      </w:r>
    </w:p>
    <w:p w14:paraId="119895D3" w14:textId="32F1F159" w:rsidR="00030A98" w:rsidRPr="001B2544" w:rsidRDefault="00030A98" w:rsidP="0023683A">
      <w:pPr>
        <w:rPr>
          <w:lang w:val="en-CA" w:eastAsia="en-CA"/>
        </w:rPr>
      </w:pPr>
      <w:r w:rsidRPr="001B2544">
        <w:rPr>
          <w:lang w:val="en-CA" w:eastAsia="en-CA"/>
        </w:rPr>
        <w:t>Lake Effect Co. Ltd.</w:t>
      </w:r>
    </w:p>
    <w:p w14:paraId="25B8832A" w14:textId="36B93B53" w:rsidR="00030A98" w:rsidRPr="001B2544" w:rsidRDefault="00030A98" w:rsidP="0023683A">
      <w:pPr>
        <w:rPr>
          <w:lang w:val="en-CA" w:eastAsia="en-CA"/>
        </w:rPr>
      </w:pPr>
      <w:r w:rsidRPr="001B2544">
        <w:rPr>
          <w:lang w:val="en-CA" w:eastAsia="en-CA"/>
        </w:rPr>
        <w:t>Law Foundation of Prince Edward Island</w:t>
      </w:r>
    </w:p>
    <w:p w14:paraId="328CAEFC" w14:textId="7B25B577" w:rsidR="00030A98" w:rsidRPr="001B2544" w:rsidRDefault="00030A98" w:rsidP="0023683A">
      <w:pPr>
        <w:rPr>
          <w:lang w:val="en-CA" w:eastAsia="en-CA"/>
        </w:rPr>
      </w:pPr>
      <w:r w:rsidRPr="001B2544">
        <w:rPr>
          <w:lang w:val="en-CA" w:eastAsia="en-CA"/>
        </w:rPr>
        <w:t>Law Foundation of Saskatchewan</w:t>
      </w:r>
    </w:p>
    <w:p w14:paraId="5A21D362" w14:textId="70AFA005" w:rsidR="00030A98" w:rsidRPr="001B2544" w:rsidRDefault="00030A98" w:rsidP="0023683A">
      <w:pPr>
        <w:rPr>
          <w:lang w:val="en-CA" w:eastAsia="en-CA"/>
        </w:rPr>
      </w:pPr>
      <w:r w:rsidRPr="001B2544">
        <w:rPr>
          <w:lang w:val="en-CA" w:eastAsia="en-CA"/>
        </w:rPr>
        <w:t>Law Foundation Prince Edward Island</w:t>
      </w:r>
    </w:p>
    <w:p w14:paraId="5EB74EA3" w14:textId="1C9AE185" w:rsidR="00030A98" w:rsidRPr="001B2544" w:rsidRDefault="00030A98" w:rsidP="0023683A">
      <w:pPr>
        <w:rPr>
          <w:lang w:val="en-CA" w:eastAsia="en-CA"/>
        </w:rPr>
      </w:pPr>
      <w:r w:rsidRPr="001B2544">
        <w:rPr>
          <w:lang w:val="en-CA" w:eastAsia="en-CA"/>
        </w:rPr>
        <w:t>Lifelong Learning Mississauga</w:t>
      </w:r>
    </w:p>
    <w:p w14:paraId="39509C9B" w14:textId="7CCA6EF9" w:rsidR="00030A98" w:rsidRPr="001B2544" w:rsidRDefault="00030A98" w:rsidP="0023683A">
      <w:pPr>
        <w:rPr>
          <w:lang w:val="en-CA" w:eastAsia="en-CA"/>
        </w:rPr>
      </w:pPr>
      <w:r w:rsidRPr="001B2544">
        <w:rPr>
          <w:lang w:val="en-CA" w:eastAsia="en-CA"/>
        </w:rPr>
        <w:t>Linda Joyce Charitable Fund</w:t>
      </w:r>
    </w:p>
    <w:p w14:paraId="6494B488" w14:textId="7D10477B" w:rsidR="00030A98" w:rsidRPr="001B2544" w:rsidRDefault="00030A98" w:rsidP="0023683A">
      <w:pPr>
        <w:rPr>
          <w:lang w:val="en-CA" w:eastAsia="en-CA"/>
        </w:rPr>
      </w:pPr>
      <w:r w:rsidRPr="001B2544">
        <w:rPr>
          <w:lang w:val="en-CA" w:eastAsia="en-CA"/>
        </w:rPr>
        <w:t>Lions Clubs International Foundation</w:t>
      </w:r>
    </w:p>
    <w:p w14:paraId="37DEB786" w14:textId="749331CA" w:rsidR="00030A98" w:rsidRPr="001B2544" w:rsidRDefault="00030A98" w:rsidP="0023683A">
      <w:pPr>
        <w:rPr>
          <w:lang w:val="en-CA" w:eastAsia="en-CA"/>
        </w:rPr>
      </w:pPr>
      <w:r w:rsidRPr="001B2544">
        <w:rPr>
          <w:lang w:val="en-CA" w:eastAsia="en-CA"/>
        </w:rPr>
        <w:t>Loyal Protestant Association</w:t>
      </w:r>
    </w:p>
    <w:p w14:paraId="76335BA7" w14:textId="4DEA192E" w:rsidR="00030A98" w:rsidRPr="001B2544" w:rsidRDefault="00030A98" w:rsidP="0023683A">
      <w:pPr>
        <w:rPr>
          <w:lang w:val="en-CA" w:eastAsia="en-CA"/>
        </w:rPr>
      </w:pPr>
      <w:r w:rsidRPr="001B2544">
        <w:rPr>
          <w:lang w:val="en-CA" w:eastAsia="en-CA"/>
        </w:rPr>
        <w:t>Lynda Wheeler Foundation</w:t>
      </w:r>
    </w:p>
    <w:p w14:paraId="2B501CEA" w14:textId="5B5BA0D9" w:rsidR="00030A98" w:rsidRPr="001B2544" w:rsidRDefault="00030A98" w:rsidP="0023683A">
      <w:pPr>
        <w:rPr>
          <w:lang w:val="en-CA" w:eastAsia="en-CA"/>
        </w:rPr>
      </w:pPr>
      <w:r w:rsidRPr="001B2544">
        <w:rPr>
          <w:lang w:val="en-CA" w:eastAsia="en-CA"/>
        </w:rPr>
        <w:t>Norma and John MacDonald</w:t>
      </w:r>
    </w:p>
    <w:p w14:paraId="3B72119A" w14:textId="7683DFB5" w:rsidR="00030A98" w:rsidRPr="001B2544" w:rsidRDefault="00030A98" w:rsidP="0023683A">
      <w:pPr>
        <w:rPr>
          <w:lang w:val="en-CA" w:eastAsia="en-CA"/>
        </w:rPr>
      </w:pPr>
      <w:r w:rsidRPr="001B2544">
        <w:rPr>
          <w:lang w:val="en-CA" w:eastAsia="en-CA"/>
        </w:rPr>
        <w:t>Ian</w:t>
      </w:r>
      <w:r w:rsidR="006A7577" w:rsidRPr="001B2544">
        <w:rPr>
          <w:lang w:val="en-CA" w:eastAsia="en-CA"/>
        </w:rPr>
        <w:t xml:space="preserve"> </w:t>
      </w:r>
      <w:r w:rsidRPr="001B2544">
        <w:rPr>
          <w:lang w:val="en-CA" w:eastAsia="en-CA"/>
        </w:rPr>
        <w:t>MacGregor</w:t>
      </w:r>
    </w:p>
    <w:p w14:paraId="221A1D8F" w14:textId="28D4CADC" w:rsidR="00030A98" w:rsidRPr="001B2544" w:rsidRDefault="00030A98" w:rsidP="0023683A">
      <w:pPr>
        <w:rPr>
          <w:lang w:val="en-CA" w:eastAsia="en-CA"/>
        </w:rPr>
      </w:pPr>
      <w:r w:rsidRPr="001B2544">
        <w:rPr>
          <w:lang w:val="en-CA" w:eastAsia="en-CA"/>
        </w:rPr>
        <w:t>Manitoba Association of Optometrists</w:t>
      </w:r>
    </w:p>
    <w:p w14:paraId="5EECBDE8" w14:textId="067728E6" w:rsidR="00030A98" w:rsidRPr="001B2544" w:rsidRDefault="00030A98" w:rsidP="0023683A">
      <w:pPr>
        <w:rPr>
          <w:lang w:val="en-CA" w:eastAsia="en-CA"/>
        </w:rPr>
      </w:pPr>
      <w:r w:rsidRPr="001B2544">
        <w:rPr>
          <w:lang w:val="en-CA" w:eastAsia="en-CA"/>
        </w:rPr>
        <w:t>Manitoba Law Foundation</w:t>
      </w:r>
    </w:p>
    <w:p w14:paraId="3B3E47A5" w14:textId="2468C444" w:rsidR="00030A98" w:rsidRPr="001B2544" w:rsidRDefault="00030A98" w:rsidP="0023683A">
      <w:pPr>
        <w:rPr>
          <w:lang w:val="en-CA" w:eastAsia="en-CA"/>
        </w:rPr>
      </w:pPr>
      <w:r w:rsidRPr="001B2544">
        <w:rPr>
          <w:lang w:val="en-CA" w:eastAsia="en-CA"/>
        </w:rPr>
        <w:t>Mantella Corporation</w:t>
      </w:r>
    </w:p>
    <w:p w14:paraId="5F4F6107" w14:textId="3364529A" w:rsidR="00030A98" w:rsidRPr="001B2544" w:rsidRDefault="00030A98" w:rsidP="0023683A">
      <w:pPr>
        <w:rPr>
          <w:lang w:val="en-CA" w:eastAsia="en-CA"/>
        </w:rPr>
      </w:pPr>
      <w:r w:rsidRPr="001B2544">
        <w:rPr>
          <w:lang w:val="en-CA" w:eastAsia="en-CA"/>
        </w:rPr>
        <w:t>Eric S.</w:t>
      </w:r>
      <w:r w:rsidR="006A7577" w:rsidRPr="001B2544">
        <w:rPr>
          <w:lang w:val="en-CA" w:eastAsia="en-CA"/>
        </w:rPr>
        <w:t xml:space="preserve"> </w:t>
      </w:r>
      <w:r w:rsidRPr="001B2544">
        <w:rPr>
          <w:lang w:val="en-CA" w:eastAsia="en-CA"/>
        </w:rPr>
        <w:t>Margolis</w:t>
      </w:r>
    </w:p>
    <w:p w14:paraId="034A2C74" w14:textId="623E2DD5" w:rsidR="00030A98" w:rsidRPr="001B2544" w:rsidRDefault="00030A98" w:rsidP="0023683A">
      <w:pPr>
        <w:rPr>
          <w:lang w:val="en-CA" w:eastAsia="en-CA"/>
        </w:rPr>
      </w:pPr>
      <w:r w:rsidRPr="001B2544">
        <w:rPr>
          <w:lang w:val="en-CA" w:eastAsia="en-CA"/>
        </w:rPr>
        <w:t>Mary Helen Acheson Fund</w:t>
      </w:r>
    </w:p>
    <w:p w14:paraId="4F9808A0" w14:textId="06712903" w:rsidR="00030A98" w:rsidRPr="001B2544" w:rsidRDefault="00030A98" w:rsidP="0023683A">
      <w:pPr>
        <w:rPr>
          <w:lang w:val="en-CA" w:eastAsia="en-CA"/>
        </w:rPr>
      </w:pPr>
      <w:r w:rsidRPr="001B2544">
        <w:rPr>
          <w:lang w:val="en-CA" w:eastAsia="en-CA"/>
        </w:rPr>
        <w:t>May And Stanley Smith Charitable Trust</w:t>
      </w:r>
    </w:p>
    <w:p w14:paraId="168FBB98" w14:textId="6438D140" w:rsidR="00030A98" w:rsidRPr="001B2544" w:rsidRDefault="00030A98" w:rsidP="0023683A">
      <w:pPr>
        <w:rPr>
          <w:lang w:val="en-CA" w:eastAsia="en-CA"/>
        </w:rPr>
      </w:pPr>
      <w:r w:rsidRPr="001B2544">
        <w:rPr>
          <w:lang w:val="en-CA" w:eastAsia="en-CA"/>
        </w:rPr>
        <w:t>Heinz</w:t>
      </w:r>
      <w:r w:rsidR="006A7577" w:rsidRPr="001B2544">
        <w:rPr>
          <w:lang w:val="en-CA" w:eastAsia="en-CA"/>
        </w:rPr>
        <w:t xml:space="preserve"> </w:t>
      </w:r>
      <w:r w:rsidRPr="001B2544">
        <w:rPr>
          <w:lang w:val="en-CA" w:eastAsia="en-CA"/>
        </w:rPr>
        <w:t>Mayershofer</w:t>
      </w:r>
    </w:p>
    <w:p w14:paraId="231C7C0E" w14:textId="3E3F0965" w:rsidR="00030A98" w:rsidRPr="001B2544" w:rsidRDefault="00030A98" w:rsidP="0023683A">
      <w:pPr>
        <w:rPr>
          <w:lang w:val="en-CA" w:eastAsia="en-CA"/>
        </w:rPr>
      </w:pPr>
      <w:r w:rsidRPr="001B2544">
        <w:rPr>
          <w:lang w:val="en-CA" w:eastAsia="en-CA"/>
        </w:rPr>
        <w:t xml:space="preserve">McFarlane-Karp Fund </w:t>
      </w:r>
    </w:p>
    <w:p w14:paraId="16CFE3A7" w14:textId="5C6461CE" w:rsidR="00030A98" w:rsidRPr="001B2544" w:rsidRDefault="00030A98" w:rsidP="0023683A">
      <w:pPr>
        <w:rPr>
          <w:lang w:val="en-CA" w:eastAsia="en-CA"/>
        </w:rPr>
      </w:pPr>
      <w:r w:rsidRPr="001B2544">
        <w:rPr>
          <w:lang w:val="en-CA" w:eastAsia="en-CA"/>
        </w:rPr>
        <w:lastRenderedPageBreak/>
        <w:t>J.C.D.</w:t>
      </w:r>
      <w:r w:rsidR="006A7577" w:rsidRPr="001B2544">
        <w:rPr>
          <w:lang w:val="en-CA" w:eastAsia="en-CA"/>
        </w:rPr>
        <w:t xml:space="preserve"> </w:t>
      </w:r>
      <w:r w:rsidRPr="001B2544">
        <w:rPr>
          <w:lang w:val="en-CA" w:eastAsia="en-CA"/>
        </w:rPr>
        <w:t>Milton</w:t>
      </w:r>
    </w:p>
    <w:p w14:paraId="405D4AD8" w14:textId="13582F1A" w:rsidR="00030A98" w:rsidRPr="001B2544" w:rsidRDefault="00030A98" w:rsidP="0023683A">
      <w:pPr>
        <w:rPr>
          <w:lang w:val="en-CA" w:eastAsia="en-CA"/>
        </w:rPr>
      </w:pPr>
      <w:r w:rsidRPr="001B2544">
        <w:rPr>
          <w:lang w:val="en-CA" w:eastAsia="en-CA"/>
        </w:rPr>
        <w:t>Miss Glendene Tutton</w:t>
      </w:r>
    </w:p>
    <w:p w14:paraId="560D1DC1" w14:textId="001E58FC" w:rsidR="00030A98" w:rsidRPr="001B2544" w:rsidRDefault="00030A98" w:rsidP="0023683A">
      <w:pPr>
        <w:rPr>
          <w:lang w:val="en-CA" w:eastAsia="en-CA"/>
        </w:rPr>
      </w:pPr>
      <w:r w:rsidRPr="001B2544">
        <w:rPr>
          <w:lang w:val="en-CA" w:eastAsia="en-CA"/>
        </w:rPr>
        <w:t>David &amp; Enid</w:t>
      </w:r>
      <w:r w:rsidR="006A7577" w:rsidRPr="001B2544">
        <w:rPr>
          <w:lang w:val="en-CA" w:eastAsia="en-CA"/>
        </w:rPr>
        <w:t xml:space="preserve"> </w:t>
      </w:r>
      <w:r w:rsidRPr="001B2544">
        <w:rPr>
          <w:lang w:val="en-CA" w:eastAsia="en-CA"/>
        </w:rPr>
        <w:t>Mitchell &amp; Family</w:t>
      </w:r>
    </w:p>
    <w:p w14:paraId="503B546C" w14:textId="3913AFE5" w:rsidR="00030A98" w:rsidRPr="001B2544" w:rsidRDefault="00030A98" w:rsidP="0023683A">
      <w:pPr>
        <w:rPr>
          <w:lang w:val="en-CA" w:eastAsia="en-CA"/>
        </w:rPr>
      </w:pPr>
      <w:r w:rsidRPr="001B2544">
        <w:rPr>
          <w:lang w:val="en-CA" w:eastAsia="en-CA"/>
        </w:rPr>
        <w:t>Moffat Family Fund</w:t>
      </w:r>
    </w:p>
    <w:p w14:paraId="0F228EE0" w14:textId="443091F5" w:rsidR="00030A98" w:rsidRPr="001B2544" w:rsidRDefault="00030A98" w:rsidP="0023683A">
      <w:pPr>
        <w:rPr>
          <w:lang w:val="en-CA" w:eastAsia="en-CA"/>
        </w:rPr>
      </w:pPr>
      <w:r w:rsidRPr="001B2544">
        <w:rPr>
          <w:lang w:val="en-CA" w:eastAsia="en-CA"/>
        </w:rPr>
        <w:t>Moneris Solutions Corporation</w:t>
      </w:r>
    </w:p>
    <w:p w14:paraId="3BCFE079" w14:textId="165C34EE" w:rsidR="00030A98" w:rsidRPr="001B2544" w:rsidRDefault="00030A98" w:rsidP="0023683A">
      <w:pPr>
        <w:rPr>
          <w:lang w:val="en-CA" w:eastAsia="en-CA"/>
        </w:rPr>
      </w:pPr>
      <w:r w:rsidRPr="001B2544">
        <w:rPr>
          <w:lang w:val="en-CA" w:eastAsia="en-CA"/>
        </w:rPr>
        <w:t>Morningview Foundation</w:t>
      </w:r>
    </w:p>
    <w:p w14:paraId="30E3452B" w14:textId="20B58C68" w:rsidR="00030A98" w:rsidRPr="001B2544" w:rsidRDefault="00030A98" w:rsidP="0023683A">
      <w:pPr>
        <w:rPr>
          <w:lang w:val="en-CA" w:eastAsia="en-CA"/>
        </w:rPr>
      </w:pPr>
      <w:r w:rsidRPr="001B2544">
        <w:rPr>
          <w:lang w:val="en-CA" w:eastAsia="en-CA"/>
        </w:rPr>
        <w:t>Mavis</w:t>
      </w:r>
      <w:r w:rsidR="006A7577" w:rsidRPr="001B2544">
        <w:rPr>
          <w:lang w:val="en-CA" w:eastAsia="en-CA"/>
        </w:rPr>
        <w:t xml:space="preserve"> </w:t>
      </w:r>
      <w:r w:rsidRPr="001B2544">
        <w:rPr>
          <w:lang w:val="en-CA" w:eastAsia="en-CA"/>
        </w:rPr>
        <w:t>Munro</w:t>
      </w:r>
    </w:p>
    <w:p w14:paraId="19E159D7" w14:textId="6A674887" w:rsidR="00030A98" w:rsidRPr="001B2544" w:rsidRDefault="00030A98" w:rsidP="0023683A">
      <w:pPr>
        <w:rPr>
          <w:lang w:val="en-CA" w:eastAsia="en-CA"/>
        </w:rPr>
      </w:pPr>
      <w:r w:rsidRPr="001B2544">
        <w:rPr>
          <w:lang w:val="en-CA" w:eastAsia="en-CA"/>
        </w:rPr>
        <w:t>Nancy's Very Own Foundation</w:t>
      </w:r>
    </w:p>
    <w:p w14:paraId="75405110" w14:textId="17565A7B" w:rsidR="00030A98" w:rsidRPr="001B2544" w:rsidRDefault="00030A98" w:rsidP="0023683A">
      <w:pPr>
        <w:rPr>
          <w:lang w:val="en-CA" w:eastAsia="en-CA"/>
        </w:rPr>
      </w:pPr>
      <w:r w:rsidRPr="001B2544">
        <w:rPr>
          <w:lang w:val="en-CA" w:eastAsia="en-CA"/>
        </w:rPr>
        <w:t>Nanji Family Foundation</w:t>
      </w:r>
    </w:p>
    <w:p w14:paraId="3F72C959" w14:textId="66D9E8B0" w:rsidR="00030A98" w:rsidRPr="001B2544" w:rsidRDefault="00030A98" w:rsidP="0023683A">
      <w:pPr>
        <w:rPr>
          <w:lang w:val="en-CA" w:eastAsia="en-CA"/>
        </w:rPr>
      </w:pPr>
      <w:r w:rsidRPr="001B2544">
        <w:rPr>
          <w:lang w:val="en-CA" w:eastAsia="en-CA"/>
        </w:rPr>
        <w:t xml:space="preserve">Nellie K. Hicks Fund for the Blind (FOI) </w:t>
      </w:r>
    </w:p>
    <w:p w14:paraId="31A342F6" w14:textId="50C09721" w:rsidR="00030A98" w:rsidRPr="001B2544" w:rsidRDefault="00030A98" w:rsidP="0023683A">
      <w:pPr>
        <w:rPr>
          <w:lang w:val="en-CA" w:eastAsia="en-CA"/>
        </w:rPr>
      </w:pPr>
      <w:r w:rsidRPr="001B2544">
        <w:rPr>
          <w:lang w:val="en-CA" w:eastAsia="en-CA"/>
        </w:rPr>
        <w:t>Nellis Roy Moyer &amp; Mary Elizabeth Moyer Memorial Trust</w:t>
      </w:r>
    </w:p>
    <w:p w14:paraId="5F4C92DC" w14:textId="55DA3B74" w:rsidR="00030A98" w:rsidRPr="001B2544" w:rsidRDefault="00030A98" w:rsidP="0023683A">
      <w:pPr>
        <w:rPr>
          <w:lang w:val="en-CA" w:eastAsia="en-CA"/>
        </w:rPr>
      </w:pPr>
      <w:r w:rsidRPr="001B2544">
        <w:rPr>
          <w:lang w:val="en-CA" w:eastAsia="en-CA"/>
        </w:rPr>
        <w:t>Paul</w:t>
      </w:r>
      <w:r w:rsidR="006A7577" w:rsidRPr="001B2544">
        <w:rPr>
          <w:lang w:val="en-CA" w:eastAsia="en-CA"/>
        </w:rPr>
        <w:t xml:space="preserve"> </w:t>
      </w:r>
      <w:r w:rsidRPr="001B2544">
        <w:rPr>
          <w:lang w:val="en-CA" w:eastAsia="en-CA"/>
        </w:rPr>
        <w:t>Nightingale</w:t>
      </w:r>
    </w:p>
    <w:p w14:paraId="17AAE44E" w14:textId="7D78299C" w:rsidR="00030A98" w:rsidRPr="001B2544" w:rsidRDefault="00030A98" w:rsidP="0023683A">
      <w:pPr>
        <w:rPr>
          <w:lang w:val="en-CA" w:eastAsia="en-CA"/>
        </w:rPr>
      </w:pPr>
      <w:r w:rsidRPr="001B2544">
        <w:rPr>
          <w:lang w:val="en-CA" w:eastAsia="en-CA"/>
        </w:rPr>
        <w:t>Tara</w:t>
      </w:r>
      <w:r w:rsidR="006A7577" w:rsidRPr="001B2544">
        <w:rPr>
          <w:lang w:val="en-CA" w:eastAsia="en-CA"/>
        </w:rPr>
        <w:t xml:space="preserve"> </w:t>
      </w:r>
      <w:r w:rsidRPr="001B2544">
        <w:rPr>
          <w:lang w:val="en-CA" w:eastAsia="en-CA"/>
        </w:rPr>
        <w:t>Normand</w:t>
      </w:r>
    </w:p>
    <w:p w14:paraId="12054AC6" w14:textId="0772BC1C" w:rsidR="00030A98" w:rsidRPr="001B2544" w:rsidRDefault="00030A98" w:rsidP="0023683A">
      <w:pPr>
        <w:rPr>
          <w:lang w:val="en-CA" w:eastAsia="en-CA"/>
        </w:rPr>
      </w:pPr>
      <w:r w:rsidRPr="001B2544">
        <w:rPr>
          <w:lang w:val="en-CA" w:eastAsia="en-CA"/>
        </w:rPr>
        <w:t>Northern Ontario Heritage Fund Corporation</w:t>
      </w:r>
    </w:p>
    <w:p w14:paraId="70123783" w14:textId="57A73FF5" w:rsidR="00030A98" w:rsidRPr="001B2544" w:rsidRDefault="00030A98" w:rsidP="0023683A">
      <w:pPr>
        <w:rPr>
          <w:lang w:val="en-CA" w:eastAsia="en-CA"/>
        </w:rPr>
      </w:pPr>
      <w:r w:rsidRPr="001B2544">
        <w:rPr>
          <w:lang w:val="en-CA" w:eastAsia="en-CA"/>
        </w:rPr>
        <w:t>Novartis Pharmaceuticals Canada Inc</w:t>
      </w:r>
    </w:p>
    <w:p w14:paraId="05E89587" w14:textId="2E1A35EF" w:rsidR="00030A98" w:rsidRPr="001B2544" w:rsidRDefault="00030A98" w:rsidP="0023683A">
      <w:pPr>
        <w:rPr>
          <w:lang w:val="en-CA" w:eastAsia="en-CA"/>
        </w:rPr>
      </w:pPr>
      <w:r w:rsidRPr="001B2544">
        <w:rPr>
          <w:lang w:val="en-CA" w:eastAsia="en-CA"/>
        </w:rPr>
        <w:t>Dennis</w:t>
      </w:r>
      <w:r w:rsidR="006A7577" w:rsidRPr="001B2544">
        <w:rPr>
          <w:lang w:val="en-CA" w:eastAsia="en-CA"/>
        </w:rPr>
        <w:t xml:space="preserve"> </w:t>
      </w:r>
      <w:r w:rsidRPr="001B2544">
        <w:rPr>
          <w:lang w:val="en-CA" w:eastAsia="en-CA"/>
        </w:rPr>
        <w:t>O'Byrne</w:t>
      </w:r>
    </w:p>
    <w:p w14:paraId="46BD161D" w14:textId="464D8646" w:rsidR="00030A98" w:rsidRPr="001B2544" w:rsidRDefault="00030A98" w:rsidP="0023683A">
      <w:pPr>
        <w:rPr>
          <w:lang w:val="en-CA" w:eastAsia="en-CA"/>
        </w:rPr>
      </w:pPr>
      <w:r w:rsidRPr="001B2544">
        <w:rPr>
          <w:lang w:val="en-CA" w:eastAsia="en-CA"/>
        </w:rPr>
        <w:t>Odlum Brown Limited</w:t>
      </w:r>
    </w:p>
    <w:p w14:paraId="1860EB1A" w14:textId="77777777" w:rsidR="006A7577" w:rsidRPr="001B2544" w:rsidRDefault="00030A98" w:rsidP="0023683A">
      <w:pPr>
        <w:rPr>
          <w:lang w:val="en-CA" w:eastAsia="en-CA"/>
        </w:rPr>
      </w:pPr>
      <w:r w:rsidRPr="001B2544">
        <w:rPr>
          <w:lang w:val="en-CA" w:eastAsia="en-CA"/>
        </w:rPr>
        <w:t>Ontario Endowment for Children and Youth</w:t>
      </w:r>
    </w:p>
    <w:p w14:paraId="0A2A53AE" w14:textId="0CAE5E36" w:rsidR="00030A98" w:rsidRPr="001B2544" w:rsidRDefault="00030A98" w:rsidP="0023683A">
      <w:pPr>
        <w:rPr>
          <w:lang w:val="en-CA" w:eastAsia="en-CA"/>
        </w:rPr>
      </w:pPr>
      <w:r w:rsidRPr="001B2544">
        <w:rPr>
          <w:lang w:val="en-CA" w:eastAsia="en-CA"/>
        </w:rPr>
        <w:t>Ontario Trillium Foundation</w:t>
      </w:r>
    </w:p>
    <w:p w14:paraId="14D9030B" w14:textId="592801BC" w:rsidR="00030A98" w:rsidRPr="001B2544" w:rsidRDefault="00030A98" w:rsidP="0023683A">
      <w:pPr>
        <w:rPr>
          <w:lang w:val="en-CA" w:eastAsia="en-CA"/>
        </w:rPr>
      </w:pPr>
      <w:r w:rsidRPr="001B2544">
        <w:rPr>
          <w:lang w:val="en-CA" w:eastAsia="en-CA"/>
        </w:rPr>
        <w:t>Opticians Association of Canada (OAC)</w:t>
      </w:r>
    </w:p>
    <w:p w14:paraId="645685C0" w14:textId="6ED77976" w:rsidR="00030A98" w:rsidRPr="001B2544" w:rsidRDefault="00030A98" w:rsidP="0023683A">
      <w:pPr>
        <w:rPr>
          <w:lang w:val="en-CA" w:eastAsia="en-CA"/>
        </w:rPr>
      </w:pPr>
      <w:r w:rsidRPr="001B2544">
        <w:rPr>
          <w:lang w:val="en-CA" w:eastAsia="en-CA"/>
        </w:rPr>
        <w:t>Ottawa Community Foundation</w:t>
      </w:r>
    </w:p>
    <w:p w14:paraId="6655FEE6" w14:textId="49E4A007" w:rsidR="00030A98" w:rsidRPr="001B2544" w:rsidRDefault="00030A98" w:rsidP="0023683A">
      <w:pPr>
        <w:rPr>
          <w:lang w:val="en-CA" w:eastAsia="en-CA"/>
        </w:rPr>
      </w:pPr>
      <w:r w:rsidRPr="001B2544">
        <w:rPr>
          <w:lang w:val="en-CA" w:eastAsia="en-CA"/>
        </w:rPr>
        <w:t>Cecilia Jocelyn</w:t>
      </w:r>
      <w:r w:rsidR="006A7577" w:rsidRPr="001B2544">
        <w:rPr>
          <w:lang w:val="en-CA" w:eastAsia="en-CA"/>
        </w:rPr>
        <w:t xml:space="preserve"> </w:t>
      </w:r>
      <w:r w:rsidRPr="001B2544">
        <w:rPr>
          <w:lang w:val="en-CA" w:eastAsia="en-CA"/>
        </w:rPr>
        <w:t>Pascoe</w:t>
      </w:r>
    </w:p>
    <w:p w14:paraId="0C20A9D4" w14:textId="62DC039C" w:rsidR="00030A98" w:rsidRPr="001B2544" w:rsidRDefault="00030A98" w:rsidP="0023683A">
      <w:pPr>
        <w:rPr>
          <w:lang w:val="en-CA" w:eastAsia="en-CA"/>
        </w:rPr>
      </w:pPr>
      <w:r w:rsidRPr="001B2544">
        <w:rPr>
          <w:lang w:val="en-CA" w:eastAsia="en-CA"/>
        </w:rPr>
        <w:t>Khorshed S. Patel</w:t>
      </w:r>
    </w:p>
    <w:p w14:paraId="5C1FEF8C" w14:textId="4524AC00" w:rsidR="00030A98" w:rsidRPr="001B2544" w:rsidRDefault="00030A98" w:rsidP="0023683A">
      <w:pPr>
        <w:rPr>
          <w:lang w:val="en-CA" w:eastAsia="en-CA"/>
        </w:rPr>
      </w:pPr>
      <w:r w:rsidRPr="001B2544">
        <w:rPr>
          <w:lang w:val="en-CA" w:eastAsia="en-CA"/>
        </w:rPr>
        <w:t>Paterson Family Foundation Inc.</w:t>
      </w:r>
    </w:p>
    <w:p w14:paraId="5035BD47" w14:textId="0767AFB2" w:rsidR="00030A98" w:rsidRPr="001B2544" w:rsidRDefault="00030A98" w:rsidP="0023683A">
      <w:pPr>
        <w:rPr>
          <w:lang w:val="en-CA" w:eastAsia="en-CA"/>
        </w:rPr>
      </w:pPr>
      <w:r w:rsidRPr="001B2544">
        <w:rPr>
          <w:lang w:val="en-CA" w:eastAsia="en-CA"/>
        </w:rPr>
        <w:t>Carol A.</w:t>
      </w:r>
      <w:r w:rsidR="004F1AE4" w:rsidRPr="001B2544">
        <w:rPr>
          <w:lang w:val="en-CA" w:eastAsia="en-CA"/>
        </w:rPr>
        <w:t xml:space="preserve"> </w:t>
      </w:r>
      <w:r w:rsidRPr="001B2544">
        <w:rPr>
          <w:lang w:val="en-CA" w:eastAsia="en-CA"/>
        </w:rPr>
        <w:t>Patterson</w:t>
      </w:r>
    </w:p>
    <w:p w14:paraId="38AB2A74" w14:textId="2FCBF5D7" w:rsidR="00030A98" w:rsidRPr="001B2544" w:rsidRDefault="00030A98" w:rsidP="0023683A">
      <w:pPr>
        <w:rPr>
          <w:lang w:val="en-CA" w:eastAsia="en-CA"/>
        </w:rPr>
      </w:pPr>
      <w:r w:rsidRPr="001B2544">
        <w:rPr>
          <w:lang w:val="en-CA" w:eastAsia="en-CA"/>
        </w:rPr>
        <w:t>Peat Family Charitable Foundation</w:t>
      </w:r>
    </w:p>
    <w:p w14:paraId="19887FEE" w14:textId="7F10B8FA" w:rsidR="00030A98" w:rsidRPr="001B2544" w:rsidRDefault="00030A98" w:rsidP="0023683A">
      <w:pPr>
        <w:rPr>
          <w:lang w:val="en-CA" w:eastAsia="en-CA"/>
        </w:rPr>
      </w:pPr>
      <w:r w:rsidRPr="001B2544">
        <w:rPr>
          <w:lang w:val="en-CA" w:eastAsia="en-CA"/>
        </w:rPr>
        <w:t>Mr. and Ms. Robert D. Penner</w:t>
      </w:r>
    </w:p>
    <w:p w14:paraId="24A0947F" w14:textId="60165321" w:rsidR="00030A98" w:rsidRPr="001B2544" w:rsidRDefault="00030A98" w:rsidP="0023683A">
      <w:pPr>
        <w:rPr>
          <w:lang w:val="en-CA" w:eastAsia="en-CA"/>
        </w:rPr>
      </w:pPr>
      <w:r w:rsidRPr="001B2544">
        <w:rPr>
          <w:lang w:val="en-CA" w:eastAsia="en-CA"/>
        </w:rPr>
        <w:t>Nalini</w:t>
      </w:r>
      <w:r w:rsidR="00812ECE" w:rsidRPr="001B2544">
        <w:rPr>
          <w:lang w:val="en-CA" w:eastAsia="en-CA"/>
        </w:rPr>
        <w:t xml:space="preserve"> </w:t>
      </w:r>
      <w:r w:rsidRPr="001B2544">
        <w:rPr>
          <w:lang w:val="en-CA" w:eastAsia="en-CA"/>
        </w:rPr>
        <w:t>Perera</w:t>
      </w:r>
    </w:p>
    <w:p w14:paraId="3F6D871B" w14:textId="70E685EA" w:rsidR="00030A98" w:rsidRPr="001B2544" w:rsidRDefault="00030A98" w:rsidP="0023683A">
      <w:pPr>
        <w:rPr>
          <w:lang w:val="en-CA" w:eastAsia="en-CA"/>
        </w:rPr>
      </w:pPr>
      <w:r w:rsidRPr="001B2544">
        <w:rPr>
          <w:lang w:val="en-CA" w:eastAsia="en-CA"/>
        </w:rPr>
        <w:t>Michael</w:t>
      </w:r>
      <w:r w:rsidR="00812ECE" w:rsidRPr="001B2544">
        <w:rPr>
          <w:lang w:val="en-CA" w:eastAsia="en-CA"/>
        </w:rPr>
        <w:t xml:space="preserve"> </w:t>
      </w:r>
      <w:r w:rsidRPr="001B2544">
        <w:rPr>
          <w:lang w:val="en-CA" w:eastAsia="en-CA"/>
        </w:rPr>
        <w:t>Phuah</w:t>
      </w:r>
    </w:p>
    <w:p w14:paraId="67E4EEC6" w14:textId="2CD373B7" w:rsidR="00030A98" w:rsidRPr="001B2544" w:rsidRDefault="00030A98" w:rsidP="0023683A">
      <w:pPr>
        <w:rPr>
          <w:lang w:val="en-CA" w:eastAsia="en-CA"/>
        </w:rPr>
      </w:pPr>
      <w:r w:rsidRPr="001B2544">
        <w:rPr>
          <w:lang w:val="en-CA" w:eastAsia="en-CA"/>
        </w:rPr>
        <w:t>Michael</w:t>
      </w:r>
      <w:r w:rsidR="00812ECE" w:rsidRPr="001B2544">
        <w:rPr>
          <w:lang w:val="en-CA" w:eastAsia="en-CA"/>
        </w:rPr>
        <w:t xml:space="preserve"> </w:t>
      </w:r>
      <w:r w:rsidRPr="001B2544">
        <w:rPr>
          <w:lang w:val="en-CA" w:eastAsia="en-CA"/>
        </w:rPr>
        <w:t xml:space="preserve">Phyllis Evelyn Salter Foundation </w:t>
      </w:r>
    </w:p>
    <w:p w14:paraId="54A90535" w14:textId="0BEB8CE8" w:rsidR="00030A98" w:rsidRPr="001B2544" w:rsidRDefault="00030A98" w:rsidP="0023683A">
      <w:pPr>
        <w:rPr>
          <w:lang w:val="en-CA" w:eastAsia="en-CA"/>
        </w:rPr>
      </w:pPr>
      <w:r w:rsidRPr="001B2544">
        <w:rPr>
          <w:lang w:val="en-CA" w:eastAsia="en-CA"/>
        </w:rPr>
        <w:lastRenderedPageBreak/>
        <w:t>Joan</w:t>
      </w:r>
      <w:r w:rsidR="00812ECE" w:rsidRPr="001B2544">
        <w:rPr>
          <w:lang w:val="en-CA" w:eastAsia="en-CA"/>
        </w:rPr>
        <w:t xml:space="preserve"> </w:t>
      </w:r>
      <w:r w:rsidRPr="001B2544">
        <w:rPr>
          <w:lang w:val="en-CA" w:eastAsia="en-CA"/>
        </w:rPr>
        <w:t>Plummer</w:t>
      </w:r>
    </w:p>
    <w:p w14:paraId="7339B5F1" w14:textId="3EA2F918" w:rsidR="00030A98" w:rsidRPr="001B2544" w:rsidRDefault="00030A98" w:rsidP="0023683A">
      <w:pPr>
        <w:rPr>
          <w:lang w:val="en-CA" w:eastAsia="en-CA"/>
        </w:rPr>
      </w:pPr>
      <w:r w:rsidRPr="001B2544">
        <w:rPr>
          <w:lang w:val="en-CA" w:eastAsia="en-CA"/>
        </w:rPr>
        <w:t>Power of One Foundation</w:t>
      </w:r>
    </w:p>
    <w:p w14:paraId="0805C9C7" w14:textId="0D3AEC35" w:rsidR="00030A98" w:rsidRPr="001B2544" w:rsidRDefault="00030A98" w:rsidP="0023683A">
      <w:pPr>
        <w:rPr>
          <w:lang w:val="en-CA" w:eastAsia="en-CA"/>
        </w:rPr>
      </w:pPr>
      <w:r w:rsidRPr="001B2544">
        <w:rPr>
          <w:lang w:val="en-CA" w:eastAsia="en-CA"/>
        </w:rPr>
        <w:t>Private Giving Foundation</w:t>
      </w:r>
    </w:p>
    <w:p w14:paraId="611A8812" w14:textId="2884629B" w:rsidR="00030A98" w:rsidRPr="001B2544" w:rsidRDefault="00030A98" w:rsidP="0023683A">
      <w:pPr>
        <w:rPr>
          <w:lang w:val="en-CA" w:eastAsia="en-CA"/>
        </w:rPr>
      </w:pPr>
      <w:r w:rsidRPr="001B2544">
        <w:rPr>
          <w:lang w:val="en-CA" w:eastAsia="en-CA"/>
        </w:rPr>
        <w:t>Province of BC - Multiculturalism and Anti-Racism Division</w:t>
      </w:r>
    </w:p>
    <w:p w14:paraId="51E2FDE5" w14:textId="79C7945E" w:rsidR="00030A98" w:rsidRPr="001B2544" w:rsidRDefault="00030A98" w:rsidP="0023683A">
      <w:pPr>
        <w:rPr>
          <w:lang w:val="en-CA" w:eastAsia="en-CA"/>
        </w:rPr>
      </w:pPr>
      <w:r w:rsidRPr="001B2544">
        <w:rPr>
          <w:lang w:val="en-CA" w:eastAsia="en-CA"/>
        </w:rPr>
        <w:t>Province of Nova Scotia</w:t>
      </w:r>
    </w:p>
    <w:p w14:paraId="0C330E7D" w14:textId="7893E5F6" w:rsidR="00030A98" w:rsidRPr="001B2544" w:rsidRDefault="00030A98" w:rsidP="0023683A">
      <w:pPr>
        <w:rPr>
          <w:lang w:val="en-CA" w:eastAsia="en-CA"/>
        </w:rPr>
      </w:pPr>
      <w:r w:rsidRPr="001B2544">
        <w:rPr>
          <w:lang w:val="en-CA" w:eastAsia="en-CA"/>
        </w:rPr>
        <w:t>Purdys Chocolatier</w:t>
      </w:r>
    </w:p>
    <w:p w14:paraId="1DBF9227" w14:textId="3F0B57E1" w:rsidR="00030A98" w:rsidRPr="001B2544" w:rsidRDefault="00030A98" w:rsidP="0023683A">
      <w:pPr>
        <w:rPr>
          <w:lang w:val="en-CA" w:eastAsia="en-CA"/>
        </w:rPr>
      </w:pPr>
      <w:r w:rsidRPr="001B2544">
        <w:rPr>
          <w:lang w:val="en-CA" w:eastAsia="en-CA"/>
        </w:rPr>
        <w:t>John and Jacquie</w:t>
      </w:r>
      <w:r w:rsidR="00812ECE" w:rsidRPr="001B2544">
        <w:rPr>
          <w:lang w:val="en-CA" w:eastAsia="en-CA"/>
        </w:rPr>
        <w:t xml:space="preserve"> </w:t>
      </w:r>
      <w:r w:rsidRPr="001B2544">
        <w:rPr>
          <w:lang w:val="en-CA" w:eastAsia="en-CA"/>
        </w:rPr>
        <w:t>Rafferty</w:t>
      </w:r>
    </w:p>
    <w:p w14:paraId="5956933F" w14:textId="2C9C1C9A" w:rsidR="00030A98" w:rsidRPr="001B2544" w:rsidRDefault="00030A98" w:rsidP="0023683A">
      <w:pPr>
        <w:rPr>
          <w:lang w:val="en-CA" w:eastAsia="en-CA"/>
        </w:rPr>
      </w:pPr>
      <w:r w:rsidRPr="001B2544">
        <w:rPr>
          <w:lang w:val="en-CA" w:eastAsia="en-CA"/>
        </w:rPr>
        <w:t>Justin Mooney and Simone</w:t>
      </w:r>
      <w:r w:rsidR="00812ECE" w:rsidRPr="001B2544">
        <w:rPr>
          <w:lang w:val="en-CA" w:eastAsia="en-CA"/>
        </w:rPr>
        <w:t xml:space="preserve"> </w:t>
      </w:r>
      <w:r w:rsidRPr="001B2544">
        <w:rPr>
          <w:lang w:val="en-CA" w:eastAsia="en-CA"/>
        </w:rPr>
        <w:t>Ratis</w:t>
      </w:r>
    </w:p>
    <w:p w14:paraId="695BB0C0" w14:textId="7761E8AA" w:rsidR="00030A98" w:rsidRPr="001B2544" w:rsidRDefault="00030A98" w:rsidP="0023683A">
      <w:pPr>
        <w:rPr>
          <w:lang w:val="en-CA" w:eastAsia="en-CA"/>
        </w:rPr>
      </w:pPr>
      <w:r w:rsidRPr="001B2544">
        <w:rPr>
          <w:lang w:val="en-CA" w:eastAsia="en-CA"/>
        </w:rPr>
        <w:t>Donald and Nita</w:t>
      </w:r>
      <w:r w:rsidR="00812ECE" w:rsidRPr="001B2544">
        <w:rPr>
          <w:lang w:val="en-CA" w:eastAsia="en-CA"/>
        </w:rPr>
        <w:t xml:space="preserve"> </w:t>
      </w:r>
      <w:r w:rsidRPr="001B2544">
        <w:rPr>
          <w:lang w:val="en-CA" w:eastAsia="en-CA"/>
        </w:rPr>
        <w:t>Reed</w:t>
      </w:r>
    </w:p>
    <w:p w14:paraId="7D989FEC" w14:textId="472F6FCF" w:rsidR="00030A98" w:rsidRPr="001B2544" w:rsidRDefault="00030A98" w:rsidP="0023683A">
      <w:pPr>
        <w:rPr>
          <w:lang w:val="en-CA" w:eastAsia="en-CA"/>
        </w:rPr>
      </w:pPr>
      <w:r w:rsidRPr="001B2544">
        <w:rPr>
          <w:lang w:val="en-CA" w:eastAsia="en-CA"/>
        </w:rPr>
        <w:t>Bruce</w:t>
      </w:r>
      <w:r w:rsidR="00812ECE" w:rsidRPr="001B2544">
        <w:rPr>
          <w:lang w:val="en-CA" w:eastAsia="en-CA"/>
        </w:rPr>
        <w:t xml:space="preserve"> </w:t>
      </w:r>
      <w:r w:rsidRPr="001B2544">
        <w:rPr>
          <w:lang w:val="en-CA" w:eastAsia="en-CA"/>
        </w:rPr>
        <w:t>Reid</w:t>
      </w:r>
    </w:p>
    <w:p w14:paraId="633C0955" w14:textId="363E3E56" w:rsidR="00030A98" w:rsidRPr="001B2544" w:rsidRDefault="00030A98" w:rsidP="0023683A">
      <w:pPr>
        <w:rPr>
          <w:lang w:val="en-CA" w:eastAsia="en-CA"/>
        </w:rPr>
      </w:pPr>
      <w:r w:rsidRPr="001B2544">
        <w:rPr>
          <w:lang w:val="en-CA" w:eastAsia="en-CA"/>
        </w:rPr>
        <w:t>Roderick</w:t>
      </w:r>
      <w:r w:rsidR="00812ECE" w:rsidRPr="001B2544">
        <w:rPr>
          <w:lang w:val="en-CA" w:eastAsia="en-CA"/>
        </w:rPr>
        <w:t xml:space="preserve"> </w:t>
      </w:r>
      <w:r w:rsidRPr="001B2544">
        <w:rPr>
          <w:lang w:val="en-CA" w:eastAsia="en-CA"/>
        </w:rPr>
        <w:t>Rice</w:t>
      </w:r>
    </w:p>
    <w:p w14:paraId="113EF19A" w14:textId="10A0F661" w:rsidR="00030A98" w:rsidRPr="001B2544" w:rsidRDefault="00030A98" w:rsidP="0023683A">
      <w:pPr>
        <w:rPr>
          <w:lang w:val="en-CA" w:eastAsia="en-CA"/>
        </w:rPr>
      </w:pPr>
      <w:r w:rsidRPr="001B2544">
        <w:rPr>
          <w:lang w:val="en-CA" w:eastAsia="en-CA"/>
        </w:rPr>
        <w:t>Noah</w:t>
      </w:r>
      <w:r w:rsidR="00812ECE" w:rsidRPr="001B2544">
        <w:rPr>
          <w:lang w:val="en-CA" w:eastAsia="en-CA"/>
        </w:rPr>
        <w:t xml:space="preserve"> </w:t>
      </w:r>
      <w:r w:rsidRPr="001B2544">
        <w:rPr>
          <w:lang w:val="en-CA" w:eastAsia="en-CA"/>
        </w:rPr>
        <w:t>Richler</w:t>
      </w:r>
    </w:p>
    <w:p w14:paraId="36C74DC1" w14:textId="6C8F94AD" w:rsidR="00030A98" w:rsidRPr="001B2544" w:rsidRDefault="00030A98" w:rsidP="0023683A">
      <w:pPr>
        <w:rPr>
          <w:lang w:val="en-CA" w:eastAsia="en-CA"/>
        </w:rPr>
      </w:pPr>
      <w:r w:rsidRPr="001B2544">
        <w:rPr>
          <w:lang w:val="en-CA" w:eastAsia="en-CA"/>
        </w:rPr>
        <w:t>Barbara</w:t>
      </w:r>
      <w:r w:rsidR="00812ECE" w:rsidRPr="001B2544">
        <w:rPr>
          <w:lang w:val="en-CA" w:eastAsia="en-CA"/>
        </w:rPr>
        <w:t xml:space="preserve"> </w:t>
      </w:r>
      <w:r w:rsidRPr="001B2544">
        <w:rPr>
          <w:lang w:val="en-CA" w:eastAsia="en-CA"/>
        </w:rPr>
        <w:t>Ritchie</w:t>
      </w:r>
    </w:p>
    <w:p w14:paraId="16FEB06B" w14:textId="5CEA0C78" w:rsidR="00030A98" w:rsidRPr="001B2544" w:rsidRDefault="00030A98" w:rsidP="0023683A">
      <w:pPr>
        <w:rPr>
          <w:lang w:val="en-CA" w:eastAsia="en-CA"/>
        </w:rPr>
      </w:pPr>
      <w:r w:rsidRPr="001B2544">
        <w:rPr>
          <w:lang w:val="en-CA" w:eastAsia="en-CA"/>
        </w:rPr>
        <w:t xml:space="preserve">Robert Kenny Fund </w:t>
      </w:r>
    </w:p>
    <w:p w14:paraId="43C2C167" w14:textId="19ED4C69" w:rsidR="00030A98" w:rsidRPr="001B2544" w:rsidRDefault="00030A98" w:rsidP="0023683A">
      <w:pPr>
        <w:rPr>
          <w:lang w:val="en-CA" w:eastAsia="en-CA"/>
        </w:rPr>
      </w:pPr>
      <w:r w:rsidRPr="001B2544">
        <w:rPr>
          <w:lang w:val="en-CA" w:eastAsia="en-CA"/>
        </w:rPr>
        <w:t>Robert W Allan Enterprises Ltd</w:t>
      </w:r>
    </w:p>
    <w:p w14:paraId="21825FAA" w14:textId="66ED423A" w:rsidR="00030A98" w:rsidRPr="001B2544" w:rsidRDefault="00030A98" w:rsidP="0023683A">
      <w:pPr>
        <w:rPr>
          <w:lang w:val="en-CA" w:eastAsia="en-CA"/>
        </w:rPr>
      </w:pPr>
      <w:r w:rsidRPr="001B2544">
        <w:rPr>
          <w:lang w:val="en-CA" w:eastAsia="en-CA"/>
        </w:rPr>
        <w:t>Lucille</w:t>
      </w:r>
      <w:r w:rsidR="00812ECE" w:rsidRPr="001B2544">
        <w:rPr>
          <w:lang w:val="en-CA" w:eastAsia="en-CA"/>
        </w:rPr>
        <w:t xml:space="preserve"> </w:t>
      </w:r>
      <w:r w:rsidRPr="001B2544">
        <w:rPr>
          <w:lang w:val="en-CA" w:eastAsia="en-CA"/>
        </w:rPr>
        <w:t>Roch</w:t>
      </w:r>
    </w:p>
    <w:p w14:paraId="219CCF08" w14:textId="3F991270" w:rsidR="00030A98" w:rsidRPr="001B2544" w:rsidRDefault="00030A98" w:rsidP="0023683A">
      <w:pPr>
        <w:rPr>
          <w:lang w:val="en-CA" w:eastAsia="en-CA"/>
        </w:rPr>
      </w:pPr>
      <w:r w:rsidRPr="001B2544">
        <w:rPr>
          <w:lang w:val="en-CA" w:eastAsia="en-CA"/>
        </w:rPr>
        <w:t>Rodco Holdings</w:t>
      </w:r>
    </w:p>
    <w:p w14:paraId="17BF2A52" w14:textId="37128CED" w:rsidR="00030A98" w:rsidRPr="001B2544" w:rsidRDefault="00030A98" w:rsidP="0023683A">
      <w:pPr>
        <w:rPr>
          <w:lang w:val="en-CA" w:eastAsia="en-CA"/>
        </w:rPr>
      </w:pPr>
      <w:r w:rsidRPr="001B2544">
        <w:rPr>
          <w:lang w:val="en-CA" w:eastAsia="en-CA"/>
        </w:rPr>
        <w:t>Mrs. A. Nancy Rogers, in memory of George Alan Rogers</w:t>
      </w:r>
    </w:p>
    <w:p w14:paraId="1BC7390C" w14:textId="6E6538AA" w:rsidR="00030A98" w:rsidRPr="001B2544" w:rsidRDefault="00030A98" w:rsidP="0023683A">
      <w:pPr>
        <w:rPr>
          <w:lang w:val="en-CA" w:eastAsia="en-CA"/>
        </w:rPr>
      </w:pPr>
      <w:r w:rsidRPr="001B2544">
        <w:rPr>
          <w:lang w:val="en-CA" w:eastAsia="en-CA"/>
        </w:rPr>
        <w:t>Rotary Club of Calgary Olympic</w:t>
      </w:r>
    </w:p>
    <w:p w14:paraId="44E4501C" w14:textId="3C3BB3C4" w:rsidR="00030A98" w:rsidRPr="001B2544" w:rsidRDefault="00030A98" w:rsidP="0023683A">
      <w:pPr>
        <w:rPr>
          <w:lang w:val="en-CA" w:eastAsia="en-CA"/>
        </w:rPr>
      </w:pPr>
      <w:r w:rsidRPr="001B2544">
        <w:rPr>
          <w:lang w:val="en-CA" w:eastAsia="en-CA"/>
        </w:rPr>
        <w:t>Rotary Club of Victoria Harbourside</w:t>
      </w:r>
    </w:p>
    <w:p w14:paraId="05E21858" w14:textId="38C69467" w:rsidR="00030A98" w:rsidRPr="001B2544" w:rsidRDefault="00030A98" w:rsidP="0023683A">
      <w:pPr>
        <w:rPr>
          <w:lang w:val="en-CA" w:eastAsia="en-CA"/>
        </w:rPr>
      </w:pPr>
      <w:r w:rsidRPr="001B2544">
        <w:rPr>
          <w:lang w:val="en-CA" w:eastAsia="en-CA"/>
        </w:rPr>
        <w:t>Janice</w:t>
      </w:r>
      <w:r w:rsidR="00812ECE" w:rsidRPr="001B2544">
        <w:rPr>
          <w:lang w:val="en-CA" w:eastAsia="en-CA"/>
        </w:rPr>
        <w:t xml:space="preserve"> </w:t>
      </w:r>
      <w:r w:rsidRPr="001B2544">
        <w:rPr>
          <w:lang w:val="en-CA" w:eastAsia="en-CA"/>
        </w:rPr>
        <w:t>Russell</w:t>
      </w:r>
    </w:p>
    <w:p w14:paraId="4DCC9719" w14:textId="4358A387" w:rsidR="00030A98" w:rsidRPr="001B2544" w:rsidRDefault="00030A98" w:rsidP="0023683A">
      <w:pPr>
        <w:rPr>
          <w:lang w:val="en-CA" w:eastAsia="en-CA"/>
        </w:rPr>
      </w:pPr>
      <w:r w:rsidRPr="001B2544">
        <w:rPr>
          <w:lang w:val="en-CA" w:eastAsia="en-CA"/>
        </w:rPr>
        <w:t>Vito</w:t>
      </w:r>
      <w:r w:rsidR="00812ECE" w:rsidRPr="001B2544">
        <w:rPr>
          <w:lang w:val="en-CA" w:eastAsia="en-CA"/>
        </w:rPr>
        <w:t xml:space="preserve"> </w:t>
      </w:r>
      <w:r w:rsidRPr="001B2544">
        <w:rPr>
          <w:lang w:val="en-CA" w:eastAsia="en-CA"/>
        </w:rPr>
        <w:t>Russo</w:t>
      </w:r>
    </w:p>
    <w:p w14:paraId="3CCD7D96" w14:textId="3A86424B" w:rsidR="00030A98" w:rsidRPr="001B2544" w:rsidRDefault="00030A98" w:rsidP="0023683A">
      <w:pPr>
        <w:rPr>
          <w:lang w:val="en-CA" w:eastAsia="en-CA"/>
        </w:rPr>
      </w:pPr>
      <w:r w:rsidRPr="001B2544">
        <w:rPr>
          <w:lang w:val="en-CA" w:eastAsia="en-CA"/>
        </w:rPr>
        <w:t>Joe and Susan Salek</w:t>
      </w:r>
    </w:p>
    <w:p w14:paraId="3257C5B9" w14:textId="596C3028" w:rsidR="00030A98" w:rsidRPr="001B2544" w:rsidRDefault="00030A98" w:rsidP="0023683A">
      <w:pPr>
        <w:rPr>
          <w:lang w:val="en-CA" w:eastAsia="en-CA"/>
        </w:rPr>
      </w:pPr>
      <w:r w:rsidRPr="001B2544">
        <w:rPr>
          <w:lang w:val="en-CA" w:eastAsia="en-CA"/>
        </w:rPr>
        <w:t>Sally and Brit Smith Trust Fund</w:t>
      </w:r>
    </w:p>
    <w:p w14:paraId="6C492910" w14:textId="53B50950" w:rsidR="00030A98" w:rsidRPr="001B2544" w:rsidRDefault="00030A98" w:rsidP="0023683A">
      <w:pPr>
        <w:rPr>
          <w:lang w:val="en-CA" w:eastAsia="en-CA"/>
        </w:rPr>
      </w:pPr>
      <w:r w:rsidRPr="001B2544">
        <w:rPr>
          <w:lang w:val="en-CA" w:eastAsia="en-CA"/>
        </w:rPr>
        <w:t>Vida</w:t>
      </w:r>
      <w:r w:rsidR="00812ECE" w:rsidRPr="001B2544">
        <w:rPr>
          <w:lang w:val="en-CA" w:eastAsia="en-CA"/>
        </w:rPr>
        <w:t xml:space="preserve"> </w:t>
      </w:r>
      <w:r w:rsidRPr="001B2544">
        <w:rPr>
          <w:lang w:val="en-CA" w:eastAsia="en-CA"/>
        </w:rPr>
        <w:t>Salna</w:t>
      </w:r>
    </w:p>
    <w:p w14:paraId="4DB9495E" w14:textId="26805316" w:rsidR="00030A98" w:rsidRPr="001B2544" w:rsidRDefault="00030A98" w:rsidP="0023683A">
      <w:pPr>
        <w:rPr>
          <w:lang w:val="en-CA" w:eastAsia="en-CA"/>
        </w:rPr>
      </w:pPr>
      <w:r w:rsidRPr="001B2544">
        <w:rPr>
          <w:lang w:val="en-CA" w:eastAsia="en-CA"/>
        </w:rPr>
        <w:t>Saskatchewan Workers' Compensation Board</w:t>
      </w:r>
    </w:p>
    <w:p w14:paraId="58406D0B" w14:textId="240043B1" w:rsidR="00030A98" w:rsidRPr="001B2544" w:rsidRDefault="00030A98" w:rsidP="0023683A">
      <w:pPr>
        <w:rPr>
          <w:lang w:val="en-CA" w:eastAsia="en-CA"/>
        </w:rPr>
      </w:pPr>
      <w:r w:rsidRPr="001B2544">
        <w:rPr>
          <w:lang w:val="en-CA" w:eastAsia="en-CA"/>
        </w:rPr>
        <w:t>Saskatoon Community Foundation</w:t>
      </w:r>
    </w:p>
    <w:p w14:paraId="3AA42D4B" w14:textId="3D5480FA" w:rsidR="00030A98" w:rsidRPr="001B2544" w:rsidRDefault="00030A98" w:rsidP="0023683A">
      <w:pPr>
        <w:rPr>
          <w:lang w:val="en-CA" w:eastAsia="en-CA"/>
        </w:rPr>
      </w:pPr>
      <w:r w:rsidRPr="001B2544">
        <w:rPr>
          <w:lang w:val="en-CA" w:eastAsia="en-CA"/>
        </w:rPr>
        <w:t>Jane Muir Savidant and Stephen</w:t>
      </w:r>
      <w:r w:rsidR="00812ECE" w:rsidRPr="001B2544">
        <w:rPr>
          <w:lang w:val="en-CA" w:eastAsia="en-CA"/>
        </w:rPr>
        <w:t xml:space="preserve"> </w:t>
      </w:r>
      <w:r w:rsidRPr="001B2544">
        <w:rPr>
          <w:lang w:val="en-CA" w:eastAsia="en-CA"/>
        </w:rPr>
        <w:t>Savidant</w:t>
      </w:r>
    </w:p>
    <w:p w14:paraId="476A581C" w14:textId="6D0D0633" w:rsidR="00030A98" w:rsidRPr="001B2544" w:rsidRDefault="00030A98" w:rsidP="0023683A">
      <w:pPr>
        <w:rPr>
          <w:lang w:val="en-CA" w:eastAsia="en-CA"/>
        </w:rPr>
      </w:pPr>
      <w:r w:rsidRPr="001B2544">
        <w:rPr>
          <w:lang w:val="en-CA" w:eastAsia="en-CA"/>
        </w:rPr>
        <w:t>Scotiabank Group</w:t>
      </w:r>
    </w:p>
    <w:p w14:paraId="55C2F70C" w14:textId="7AA1FD8B" w:rsidR="00030A98" w:rsidRPr="001B2544" w:rsidRDefault="00030A98" w:rsidP="0023683A">
      <w:pPr>
        <w:rPr>
          <w:lang w:val="en-CA" w:eastAsia="en-CA"/>
        </w:rPr>
      </w:pPr>
      <w:r w:rsidRPr="001B2544">
        <w:rPr>
          <w:lang w:val="en-CA" w:eastAsia="en-CA"/>
        </w:rPr>
        <w:t>Kevin De Sousa and Krista</w:t>
      </w:r>
      <w:r w:rsidR="00812ECE" w:rsidRPr="001B2544">
        <w:rPr>
          <w:lang w:val="en-CA" w:eastAsia="en-CA"/>
        </w:rPr>
        <w:t xml:space="preserve"> </w:t>
      </w:r>
      <w:r w:rsidRPr="001B2544">
        <w:rPr>
          <w:lang w:val="en-CA" w:eastAsia="en-CA"/>
        </w:rPr>
        <w:t>Scott</w:t>
      </w:r>
    </w:p>
    <w:p w14:paraId="338C6F23" w14:textId="27B3CD43" w:rsidR="00030A98" w:rsidRPr="001B2544" w:rsidRDefault="00030A98" w:rsidP="0023683A">
      <w:pPr>
        <w:rPr>
          <w:lang w:val="en-CA" w:eastAsia="en-CA"/>
        </w:rPr>
      </w:pPr>
      <w:r w:rsidRPr="001B2544">
        <w:rPr>
          <w:lang w:val="en-CA" w:eastAsia="en-CA"/>
        </w:rPr>
        <w:lastRenderedPageBreak/>
        <w:t>Serbian Canadian Cultural Club</w:t>
      </w:r>
    </w:p>
    <w:p w14:paraId="2D905B25" w14:textId="37D64B32" w:rsidR="00030A98" w:rsidRPr="001B2544" w:rsidRDefault="00030A98" w:rsidP="0023683A">
      <w:pPr>
        <w:rPr>
          <w:lang w:val="en-CA" w:eastAsia="en-CA"/>
        </w:rPr>
      </w:pPr>
      <w:r w:rsidRPr="001B2544">
        <w:rPr>
          <w:lang w:val="en-CA" w:eastAsia="en-CA"/>
        </w:rPr>
        <w:t>Shedden Investments Inc</w:t>
      </w:r>
    </w:p>
    <w:p w14:paraId="16057495" w14:textId="3388AEDD" w:rsidR="00030A98" w:rsidRPr="001B2544" w:rsidRDefault="00030A98" w:rsidP="0023683A">
      <w:pPr>
        <w:rPr>
          <w:lang w:val="en-CA" w:eastAsia="en-CA"/>
        </w:rPr>
      </w:pPr>
      <w:r w:rsidRPr="001B2544">
        <w:rPr>
          <w:lang w:val="en-CA" w:eastAsia="en-CA"/>
        </w:rPr>
        <w:t>Ron and Anne Sidon</w:t>
      </w:r>
    </w:p>
    <w:p w14:paraId="6A563F4F" w14:textId="7D589EEF" w:rsidR="00030A98" w:rsidRPr="001B2544" w:rsidRDefault="00030A98" w:rsidP="0023683A">
      <w:pPr>
        <w:rPr>
          <w:sz w:val="40"/>
          <w:szCs w:val="40"/>
          <w:lang w:val="en-CA" w:eastAsia="en-CA"/>
        </w:rPr>
      </w:pPr>
      <w:r w:rsidRPr="001B2544">
        <w:rPr>
          <w:lang w:val="en-CA" w:eastAsia="en-CA"/>
        </w:rPr>
        <w:t>Stephen</w:t>
      </w:r>
      <w:r w:rsidR="00812ECE" w:rsidRPr="001B2544">
        <w:rPr>
          <w:lang w:val="en-CA" w:eastAsia="en-CA"/>
        </w:rPr>
        <w:t xml:space="preserve"> </w:t>
      </w:r>
      <w:r w:rsidRPr="001B2544">
        <w:rPr>
          <w:lang w:val="en-CA" w:eastAsia="en-CA"/>
        </w:rPr>
        <w:t>Sienko</w:t>
      </w:r>
    </w:p>
    <w:p w14:paraId="09C7A8F9" w14:textId="5329D7AB" w:rsidR="00030A98" w:rsidRPr="001B2544" w:rsidRDefault="00030A98" w:rsidP="0023683A">
      <w:pPr>
        <w:rPr>
          <w:lang w:val="en-CA" w:eastAsia="en-CA"/>
        </w:rPr>
      </w:pPr>
      <w:r w:rsidRPr="001B2544">
        <w:rPr>
          <w:lang w:val="en-CA" w:eastAsia="en-CA"/>
        </w:rPr>
        <w:t xml:space="preserve">Simon Fraser University Co-operative Education Program </w:t>
      </w:r>
    </w:p>
    <w:p w14:paraId="4BAA01D1" w14:textId="07438FDE" w:rsidR="00030A98" w:rsidRPr="001B2544" w:rsidRDefault="00030A98" w:rsidP="0023683A">
      <w:pPr>
        <w:rPr>
          <w:lang w:val="en-CA" w:eastAsia="en-CA"/>
        </w:rPr>
      </w:pPr>
      <w:r w:rsidRPr="001B2544">
        <w:rPr>
          <w:lang w:val="en-CA" w:eastAsia="en-CA"/>
        </w:rPr>
        <w:t>Steven and Nancy Simonot and Family</w:t>
      </w:r>
    </w:p>
    <w:p w14:paraId="541492F4" w14:textId="15B3FF76" w:rsidR="00030A98" w:rsidRPr="001B2544" w:rsidRDefault="00030A98" w:rsidP="0023683A">
      <w:pPr>
        <w:rPr>
          <w:lang w:val="en-CA" w:eastAsia="en-CA"/>
        </w:rPr>
      </w:pPr>
      <w:r w:rsidRPr="001B2544">
        <w:rPr>
          <w:lang w:val="en-CA" w:eastAsia="en-CA"/>
        </w:rPr>
        <w:t>Keith</w:t>
      </w:r>
      <w:r w:rsidR="00175219" w:rsidRPr="001B2544">
        <w:rPr>
          <w:lang w:val="en-CA" w:eastAsia="en-CA"/>
        </w:rPr>
        <w:t xml:space="preserve"> </w:t>
      </w:r>
      <w:r w:rsidRPr="001B2544">
        <w:rPr>
          <w:lang w:val="en-CA" w:eastAsia="en-CA"/>
        </w:rPr>
        <w:t>Smith</w:t>
      </w:r>
    </w:p>
    <w:p w14:paraId="3456874A" w14:textId="2676B072" w:rsidR="00030A98" w:rsidRPr="001B2544" w:rsidRDefault="00030A98" w:rsidP="0023683A">
      <w:pPr>
        <w:rPr>
          <w:lang w:val="en-CA" w:eastAsia="en-CA"/>
        </w:rPr>
      </w:pPr>
      <w:r w:rsidRPr="001B2544">
        <w:rPr>
          <w:lang w:val="en-CA" w:eastAsia="en-CA"/>
        </w:rPr>
        <w:t>A. Britton</w:t>
      </w:r>
      <w:r w:rsidR="00175219" w:rsidRPr="001B2544">
        <w:rPr>
          <w:lang w:val="en-CA" w:eastAsia="en-CA"/>
        </w:rPr>
        <w:t xml:space="preserve"> </w:t>
      </w:r>
      <w:r w:rsidRPr="001B2544">
        <w:rPr>
          <w:lang w:val="en-CA" w:eastAsia="en-CA"/>
        </w:rPr>
        <w:t xml:space="preserve">Smith </w:t>
      </w:r>
    </w:p>
    <w:p w14:paraId="7690E3E4" w14:textId="325BBF1C" w:rsidR="00030A98" w:rsidRPr="001B2544" w:rsidRDefault="00030A98" w:rsidP="0023683A">
      <w:pPr>
        <w:rPr>
          <w:lang w:val="en-CA" w:eastAsia="en-CA"/>
        </w:rPr>
      </w:pPr>
      <w:r w:rsidRPr="001B2544">
        <w:rPr>
          <w:lang w:val="en-CA" w:eastAsia="en-CA"/>
        </w:rPr>
        <w:t>Sofina Foundation</w:t>
      </w:r>
    </w:p>
    <w:p w14:paraId="2F83A301" w14:textId="2013F8E3" w:rsidR="00030A98" w:rsidRPr="001B2544" w:rsidRDefault="00030A98" w:rsidP="0023683A">
      <w:pPr>
        <w:rPr>
          <w:lang w:val="en-CA" w:eastAsia="en-CA"/>
        </w:rPr>
      </w:pPr>
      <w:r w:rsidRPr="001B2544">
        <w:rPr>
          <w:lang w:val="en-CA" w:eastAsia="en-CA"/>
        </w:rPr>
        <w:t>James K. Hugessen and Louise</w:t>
      </w:r>
      <w:r w:rsidR="00175219" w:rsidRPr="001B2544">
        <w:rPr>
          <w:lang w:val="en-CA" w:eastAsia="en-CA"/>
        </w:rPr>
        <w:t xml:space="preserve"> </w:t>
      </w:r>
      <w:r w:rsidRPr="001B2544">
        <w:rPr>
          <w:lang w:val="en-CA" w:eastAsia="en-CA"/>
        </w:rPr>
        <w:t>Stevenson</w:t>
      </w:r>
    </w:p>
    <w:p w14:paraId="68113CE5" w14:textId="67FCDDD5" w:rsidR="00030A98" w:rsidRPr="001B2544" w:rsidRDefault="00030A98" w:rsidP="0023683A">
      <w:pPr>
        <w:rPr>
          <w:lang w:val="en-CA" w:eastAsia="en-CA"/>
        </w:rPr>
      </w:pPr>
      <w:r w:rsidRPr="001B2544">
        <w:rPr>
          <w:lang w:val="en-CA" w:eastAsia="en-CA"/>
        </w:rPr>
        <w:t>Susan Creasy Financial Inc. Susan Creasy and Family</w:t>
      </w:r>
    </w:p>
    <w:p w14:paraId="785A0DBB" w14:textId="6AD71017" w:rsidR="00030A98" w:rsidRPr="001B2544" w:rsidRDefault="00030A98" w:rsidP="0023683A">
      <w:pPr>
        <w:rPr>
          <w:lang w:val="en-CA" w:eastAsia="en-CA"/>
        </w:rPr>
      </w:pPr>
      <w:r w:rsidRPr="001B2544">
        <w:rPr>
          <w:lang w:val="en-CA" w:eastAsia="en-CA"/>
        </w:rPr>
        <w:t>Synthetic Turf Council</w:t>
      </w:r>
    </w:p>
    <w:p w14:paraId="31CDB865" w14:textId="579128C8" w:rsidR="00030A98" w:rsidRPr="001B2544" w:rsidRDefault="00030A98" w:rsidP="0023683A">
      <w:pPr>
        <w:rPr>
          <w:lang w:val="en-CA" w:eastAsia="en-CA"/>
        </w:rPr>
      </w:pPr>
      <w:r w:rsidRPr="001B2544">
        <w:rPr>
          <w:lang w:val="en-CA" w:eastAsia="en-CA"/>
        </w:rPr>
        <w:t>Takla Foundation</w:t>
      </w:r>
    </w:p>
    <w:p w14:paraId="3C27BF1A" w14:textId="1653D0F6" w:rsidR="00030A98" w:rsidRPr="001B2544" w:rsidRDefault="00030A98" w:rsidP="0023683A">
      <w:pPr>
        <w:rPr>
          <w:lang w:val="en-CA" w:eastAsia="en-CA"/>
        </w:rPr>
      </w:pPr>
      <w:r w:rsidRPr="001B2544">
        <w:rPr>
          <w:lang w:val="en-CA" w:eastAsia="en-CA"/>
        </w:rPr>
        <w:t>Gloria</w:t>
      </w:r>
      <w:r w:rsidR="005C6795" w:rsidRPr="001B2544">
        <w:rPr>
          <w:lang w:val="en-CA" w:eastAsia="en-CA"/>
        </w:rPr>
        <w:t xml:space="preserve"> </w:t>
      </w:r>
      <w:r w:rsidRPr="001B2544">
        <w:rPr>
          <w:lang w:val="en-CA" w:eastAsia="en-CA"/>
        </w:rPr>
        <w:t>Taylor</w:t>
      </w:r>
    </w:p>
    <w:p w14:paraId="5BDB1C10" w14:textId="76D6662E" w:rsidR="00030A98" w:rsidRPr="001B2544" w:rsidRDefault="00030A98" w:rsidP="0023683A">
      <w:pPr>
        <w:rPr>
          <w:lang w:val="en-CA" w:eastAsia="en-CA"/>
        </w:rPr>
      </w:pPr>
      <w:r w:rsidRPr="001B2544">
        <w:rPr>
          <w:lang w:val="en-CA" w:eastAsia="en-CA"/>
        </w:rPr>
        <w:t xml:space="preserve">TD Bank Group </w:t>
      </w:r>
    </w:p>
    <w:p w14:paraId="7FD086EC" w14:textId="1A1AF7A3" w:rsidR="00030A98" w:rsidRPr="001B2544" w:rsidRDefault="00030A98" w:rsidP="0023683A">
      <w:pPr>
        <w:rPr>
          <w:lang w:val="en-CA" w:eastAsia="en-CA"/>
        </w:rPr>
      </w:pPr>
      <w:r w:rsidRPr="001B2544">
        <w:rPr>
          <w:lang w:val="en-CA" w:eastAsia="en-CA"/>
        </w:rPr>
        <w:t>TD Greystone Asset Management</w:t>
      </w:r>
    </w:p>
    <w:p w14:paraId="7DD50843" w14:textId="179AE4AF" w:rsidR="00030A98" w:rsidRPr="001B2544" w:rsidRDefault="00030A98" w:rsidP="0023683A">
      <w:pPr>
        <w:rPr>
          <w:lang w:val="en-CA" w:eastAsia="en-CA"/>
        </w:rPr>
      </w:pPr>
      <w:r w:rsidRPr="001B2544">
        <w:rPr>
          <w:lang w:val="en-CA" w:eastAsia="en-CA"/>
        </w:rPr>
        <w:t>Telus Community Board - Edmonton</w:t>
      </w:r>
    </w:p>
    <w:p w14:paraId="70AAEE58" w14:textId="2DFD04C2" w:rsidR="00030A98" w:rsidRPr="001B2544" w:rsidRDefault="00030A98" w:rsidP="0023683A">
      <w:pPr>
        <w:rPr>
          <w:lang w:val="en-CA" w:eastAsia="en-CA"/>
        </w:rPr>
      </w:pPr>
      <w:r w:rsidRPr="001B2544">
        <w:rPr>
          <w:lang w:val="en-CA" w:eastAsia="en-CA"/>
        </w:rPr>
        <w:t>Dr. and Ms. Matthew</w:t>
      </w:r>
      <w:r w:rsidR="005C6795" w:rsidRPr="001B2544">
        <w:rPr>
          <w:lang w:val="en-CA" w:eastAsia="en-CA"/>
        </w:rPr>
        <w:t xml:space="preserve"> </w:t>
      </w:r>
      <w:r w:rsidRPr="001B2544">
        <w:rPr>
          <w:lang w:val="en-CA" w:eastAsia="en-CA"/>
        </w:rPr>
        <w:t>Tennant</w:t>
      </w:r>
    </w:p>
    <w:p w14:paraId="6886977C" w14:textId="2C43D774" w:rsidR="00030A98" w:rsidRPr="001B2544" w:rsidRDefault="00030A98" w:rsidP="0023683A">
      <w:pPr>
        <w:rPr>
          <w:lang w:val="en-CA" w:eastAsia="en-CA"/>
        </w:rPr>
      </w:pPr>
      <w:r w:rsidRPr="001B2544">
        <w:rPr>
          <w:lang w:val="en-CA" w:eastAsia="en-CA"/>
        </w:rPr>
        <w:t>The Alvin And Mona Libin Foundation</w:t>
      </w:r>
    </w:p>
    <w:p w14:paraId="0E6E5115" w14:textId="41AD5ABA" w:rsidR="00030A98" w:rsidRPr="001B2544" w:rsidRDefault="00030A98" w:rsidP="0023683A">
      <w:pPr>
        <w:rPr>
          <w:lang w:val="en-CA" w:eastAsia="en-CA"/>
        </w:rPr>
      </w:pPr>
      <w:r w:rsidRPr="001B2544">
        <w:rPr>
          <w:lang w:val="en-CA" w:eastAsia="en-CA"/>
        </w:rPr>
        <w:t>The Birks Family Foundation</w:t>
      </w:r>
    </w:p>
    <w:p w14:paraId="39294EB9" w14:textId="327E6664" w:rsidR="00030A98" w:rsidRPr="001B2544" w:rsidRDefault="00030A98" w:rsidP="0023683A">
      <w:pPr>
        <w:rPr>
          <w:lang w:val="en-CA" w:eastAsia="en-CA"/>
        </w:rPr>
      </w:pPr>
      <w:r w:rsidRPr="001B2544">
        <w:rPr>
          <w:lang w:val="en-CA" w:eastAsia="en-CA"/>
        </w:rPr>
        <w:t>The Calgary Foundation</w:t>
      </w:r>
    </w:p>
    <w:p w14:paraId="00BDDC9D" w14:textId="362AD57B" w:rsidR="00030A98" w:rsidRPr="001B2544" w:rsidRDefault="00030A98" w:rsidP="0023683A">
      <w:pPr>
        <w:rPr>
          <w:lang w:val="en-CA" w:eastAsia="en-CA"/>
        </w:rPr>
      </w:pPr>
      <w:r w:rsidRPr="001B2544">
        <w:rPr>
          <w:lang w:val="en-CA" w:eastAsia="en-CA"/>
        </w:rPr>
        <w:t>The Catherine and Maxwell Meighen Foundation</w:t>
      </w:r>
    </w:p>
    <w:p w14:paraId="0EC51881" w14:textId="244CB0A5" w:rsidR="00030A98" w:rsidRPr="001B2544" w:rsidRDefault="00030A98" w:rsidP="0023683A">
      <w:pPr>
        <w:rPr>
          <w:lang w:val="en-CA" w:eastAsia="en-CA"/>
        </w:rPr>
      </w:pPr>
      <w:r w:rsidRPr="001B2544">
        <w:rPr>
          <w:lang w:val="en-CA" w:eastAsia="en-CA"/>
        </w:rPr>
        <w:t>The Charles Johnson Charitable Fund</w:t>
      </w:r>
    </w:p>
    <w:p w14:paraId="3A49B973" w14:textId="2D215F11" w:rsidR="00030A98" w:rsidRPr="001B2544" w:rsidRDefault="00030A98" w:rsidP="0023683A">
      <w:pPr>
        <w:rPr>
          <w:lang w:val="en-CA" w:eastAsia="en-CA"/>
        </w:rPr>
      </w:pPr>
      <w:r w:rsidRPr="001B2544">
        <w:rPr>
          <w:lang w:val="en-CA" w:eastAsia="en-CA"/>
        </w:rPr>
        <w:t>The Congregation of the Sisters of St. Joseph in Canada</w:t>
      </w:r>
    </w:p>
    <w:p w14:paraId="395C32AD" w14:textId="7448E0B2" w:rsidR="00030A98" w:rsidRPr="001B2544" w:rsidRDefault="00030A98" w:rsidP="0023683A">
      <w:pPr>
        <w:rPr>
          <w:lang w:val="en-CA" w:eastAsia="en-CA"/>
        </w:rPr>
      </w:pPr>
      <w:r w:rsidRPr="001B2544">
        <w:rPr>
          <w:lang w:val="en-CA" w:eastAsia="en-CA"/>
        </w:rPr>
        <w:t>The Co-operators Community Funds</w:t>
      </w:r>
    </w:p>
    <w:p w14:paraId="2110FA5B" w14:textId="2AE0FE7B" w:rsidR="00030A98" w:rsidRPr="001B2544" w:rsidRDefault="00030A98" w:rsidP="0023683A">
      <w:pPr>
        <w:rPr>
          <w:lang w:val="en-CA" w:eastAsia="en-CA"/>
        </w:rPr>
      </w:pPr>
      <w:r w:rsidRPr="001B2544">
        <w:rPr>
          <w:lang w:val="en-CA" w:eastAsia="en-CA"/>
        </w:rPr>
        <w:t>The Douglas A. Smith Family Foundation</w:t>
      </w:r>
    </w:p>
    <w:p w14:paraId="236130EE" w14:textId="148F8B3B" w:rsidR="00030A98" w:rsidRPr="001B2544" w:rsidRDefault="00030A98" w:rsidP="0023683A">
      <w:pPr>
        <w:rPr>
          <w:lang w:val="en-CA" w:eastAsia="en-CA"/>
        </w:rPr>
      </w:pPr>
      <w:r w:rsidRPr="001B2544">
        <w:rPr>
          <w:lang w:val="en-CA" w:eastAsia="en-CA"/>
        </w:rPr>
        <w:t>The Dr. Charles and Margaret Brown Foundation</w:t>
      </w:r>
    </w:p>
    <w:p w14:paraId="629ED2F5" w14:textId="61DD020A" w:rsidR="00030A98" w:rsidRPr="001B2544" w:rsidRDefault="00030A98" w:rsidP="0023683A">
      <w:pPr>
        <w:rPr>
          <w:lang w:val="en-CA" w:eastAsia="en-CA"/>
        </w:rPr>
      </w:pPr>
      <w:r w:rsidRPr="001B2544">
        <w:rPr>
          <w:lang w:val="en-CA" w:eastAsia="en-CA"/>
        </w:rPr>
        <w:t xml:space="preserve">The Gordon Foundation (Simone Gordon) </w:t>
      </w:r>
    </w:p>
    <w:p w14:paraId="020FD933" w14:textId="76A42EE4" w:rsidR="00030A98" w:rsidRPr="001B2544" w:rsidRDefault="00030A98" w:rsidP="0023683A">
      <w:pPr>
        <w:rPr>
          <w:lang w:val="en-CA" w:eastAsia="en-CA"/>
        </w:rPr>
      </w:pPr>
      <w:r w:rsidRPr="001B2544">
        <w:rPr>
          <w:lang w:val="en-CA" w:eastAsia="en-CA"/>
        </w:rPr>
        <w:t>The Ken and Roma Lett Foundation</w:t>
      </w:r>
    </w:p>
    <w:p w14:paraId="350C24FD" w14:textId="13A7EB4C" w:rsidR="00030A98" w:rsidRPr="001B2544" w:rsidRDefault="00030A98" w:rsidP="0023683A">
      <w:pPr>
        <w:rPr>
          <w:lang w:val="en-CA" w:eastAsia="en-CA"/>
        </w:rPr>
      </w:pPr>
      <w:r w:rsidRPr="001B2544">
        <w:rPr>
          <w:lang w:val="en-CA" w:eastAsia="en-CA"/>
        </w:rPr>
        <w:t>The Law Foundation Newfoundland and Labrador</w:t>
      </w:r>
    </w:p>
    <w:p w14:paraId="2DF3BEE0" w14:textId="7DB1CC88" w:rsidR="00030A98" w:rsidRPr="001B2544" w:rsidRDefault="00030A98" w:rsidP="0023683A">
      <w:pPr>
        <w:rPr>
          <w:lang w:val="en-CA" w:eastAsia="en-CA"/>
        </w:rPr>
      </w:pPr>
      <w:r w:rsidRPr="001B2544">
        <w:rPr>
          <w:lang w:val="en-CA" w:eastAsia="en-CA"/>
        </w:rPr>
        <w:lastRenderedPageBreak/>
        <w:t>The Law Foundation of Ontario</w:t>
      </w:r>
    </w:p>
    <w:p w14:paraId="7AEE745C" w14:textId="29007FC8" w:rsidR="00030A98" w:rsidRPr="001B2544" w:rsidRDefault="00030A98" w:rsidP="0023683A">
      <w:pPr>
        <w:rPr>
          <w:lang w:val="en-CA" w:eastAsia="en-CA"/>
        </w:rPr>
      </w:pPr>
      <w:r w:rsidRPr="001B2544">
        <w:rPr>
          <w:lang w:val="en-CA" w:eastAsia="en-CA"/>
        </w:rPr>
        <w:t>The McLean Foundation</w:t>
      </w:r>
    </w:p>
    <w:p w14:paraId="28F2D739" w14:textId="1332F799" w:rsidR="00030A98" w:rsidRPr="001B2544" w:rsidRDefault="00030A98" w:rsidP="0023683A">
      <w:pPr>
        <w:rPr>
          <w:lang w:val="en-CA" w:eastAsia="en-CA"/>
        </w:rPr>
      </w:pPr>
      <w:r w:rsidRPr="001B2544">
        <w:rPr>
          <w:lang w:val="en-CA" w:eastAsia="en-CA"/>
        </w:rPr>
        <w:t>The Moffat Family</w:t>
      </w:r>
    </w:p>
    <w:p w14:paraId="07376B78" w14:textId="25515730" w:rsidR="00030A98" w:rsidRPr="001B2544" w:rsidRDefault="00030A98" w:rsidP="0023683A">
      <w:pPr>
        <w:rPr>
          <w:b/>
          <w:bCs/>
          <w:lang w:val="en-CA" w:eastAsia="en-CA"/>
        </w:rPr>
      </w:pPr>
      <w:r w:rsidRPr="001B2544">
        <w:rPr>
          <w:lang w:val="en-CA" w:eastAsia="en-CA"/>
        </w:rPr>
        <w:t>The New Brunswick Law Foundation</w:t>
      </w:r>
    </w:p>
    <w:p w14:paraId="74229230" w14:textId="0E2728C6" w:rsidR="00030A98" w:rsidRPr="001B2544" w:rsidRDefault="00030A98" w:rsidP="0023683A">
      <w:pPr>
        <w:rPr>
          <w:lang w:val="en-CA" w:eastAsia="en-CA"/>
        </w:rPr>
      </w:pPr>
      <w:r w:rsidRPr="001B2544">
        <w:rPr>
          <w:lang w:val="en-CA" w:eastAsia="en-CA"/>
        </w:rPr>
        <w:t>The Paterson Foundation</w:t>
      </w:r>
    </w:p>
    <w:p w14:paraId="6D4F3318" w14:textId="0F53FF63" w:rsidR="00030A98" w:rsidRPr="001B2544" w:rsidRDefault="00030A98" w:rsidP="0023683A">
      <w:pPr>
        <w:rPr>
          <w:lang w:val="en-CA" w:eastAsia="en-CA"/>
        </w:rPr>
      </w:pPr>
      <w:r w:rsidRPr="001B2544">
        <w:rPr>
          <w:lang w:val="en-CA" w:eastAsia="en-CA"/>
        </w:rPr>
        <w:t>The Pioneer Group</w:t>
      </w:r>
    </w:p>
    <w:p w14:paraId="12682312" w14:textId="24792912" w:rsidR="00030A98" w:rsidRPr="001B2544" w:rsidRDefault="00030A98" w:rsidP="0023683A">
      <w:pPr>
        <w:rPr>
          <w:lang w:val="en-CA" w:eastAsia="en-CA"/>
        </w:rPr>
      </w:pPr>
      <w:r w:rsidRPr="001B2544">
        <w:rPr>
          <w:lang w:val="en-CA" w:eastAsia="en-CA"/>
        </w:rPr>
        <w:t>The Racioppo Family Foundation</w:t>
      </w:r>
    </w:p>
    <w:p w14:paraId="40162D0D" w14:textId="5729628B" w:rsidR="00030A98" w:rsidRPr="001B2544" w:rsidRDefault="00030A98" w:rsidP="0023683A">
      <w:pPr>
        <w:rPr>
          <w:lang w:val="en-CA" w:eastAsia="en-CA"/>
        </w:rPr>
      </w:pPr>
      <w:r w:rsidRPr="001B2544">
        <w:rPr>
          <w:lang w:val="en-CA" w:eastAsia="en-CA"/>
        </w:rPr>
        <w:t>The Ralph M. Barford Foundation</w:t>
      </w:r>
    </w:p>
    <w:p w14:paraId="2DCB1873" w14:textId="5C7D3258" w:rsidR="00030A98" w:rsidRPr="001B2544" w:rsidRDefault="00030A98" w:rsidP="0023683A">
      <w:pPr>
        <w:rPr>
          <w:lang w:val="en-CA" w:eastAsia="en-CA"/>
        </w:rPr>
      </w:pPr>
      <w:r w:rsidRPr="001B2544">
        <w:rPr>
          <w:lang w:val="en-CA" w:eastAsia="en-CA"/>
        </w:rPr>
        <w:t>The Robert J Mclaughlin Foundation</w:t>
      </w:r>
    </w:p>
    <w:p w14:paraId="6375CD9D" w14:textId="2B265E71" w:rsidR="00030A98" w:rsidRPr="001B2544" w:rsidRDefault="00030A98" w:rsidP="0023683A">
      <w:pPr>
        <w:rPr>
          <w:lang w:val="en-CA" w:eastAsia="en-CA"/>
        </w:rPr>
      </w:pPr>
      <w:r w:rsidRPr="001B2544">
        <w:rPr>
          <w:lang w:val="en-CA" w:eastAsia="en-CA"/>
        </w:rPr>
        <w:t xml:space="preserve">The Sappani Foundation </w:t>
      </w:r>
    </w:p>
    <w:p w14:paraId="395DF812" w14:textId="5E995EA4" w:rsidR="00030A98" w:rsidRPr="001B2544" w:rsidRDefault="00030A98" w:rsidP="0023683A">
      <w:pPr>
        <w:rPr>
          <w:lang w:val="en-CA" w:eastAsia="en-CA"/>
        </w:rPr>
      </w:pPr>
      <w:r w:rsidRPr="001B2544">
        <w:rPr>
          <w:lang w:val="en-CA" w:eastAsia="en-CA"/>
        </w:rPr>
        <w:t>The Vancouver Foundation</w:t>
      </w:r>
    </w:p>
    <w:p w14:paraId="6502A3ED" w14:textId="3CD0A999" w:rsidR="00030A98" w:rsidRPr="001B2544" w:rsidRDefault="00030A98" w:rsidP="0023683A">
      <w:pPr>
        <w:rPr>
          <w:lang w:val="en-CA" w:eastAsia="en-CA"/>
        </w:rPr>
      </w:pPr>
      <w:r w:rsidRPr="001B2544">
        <w:rPr>
          <w:lang w:val="en-CA" w:eastAsia="en-CA"/>
        </w:rPr>
        <w:t>The Victoria Foundation</w:t>
      </w:r>
    </w:p>
    <w:p w14:paraId="3157AFB0" w14:textId="2C071B44" w:rsidR="00030A98" w:rsidRPr="001B2544" w:rsidRDefault="00030A98" w:rsidP="0023683A">
      <w:pPr>
        <w:rPr>
          <w:lang w:val="en-CA" w:eastAsia="en-CA"/>
        </w:rPr>
      </w:pPr>
      <w:r w:rsidRPr="001B2544">
        <w:rPr>
          <w:lang w:val="en-CA" w:eastAsia="en-CA"/>
        </w:rPr>
        <w:t>The Welty Family Foundation</w:t>
      </w:r>
    </w:p>
    <w:p w14:paraId="0BFBBEB2" w14:textId="27ADBA86" w:rsidR="00030A98" w:rsidRPr="001B2544" w:rsidRDefault="00030A98" w:rsidP="0023683A">
      <w:pPr>
        <w:rPr>
          <w:lang w:val="en-CA" w:eastAsia="en-CA"/>
        </w:rPr>
      </w:pPr>
      <w:r w:rsidRPr="001B2544">
        <w:rPr>
          <w:lang w:val="en-CA" w:eastAsia="en-CA"/>
        </w:rPr>
        <w:t>The Wheelbarrow Fund</w:t>
      </w:r>
    </w:p>
    <w:p w14:paraId="53CF5847" w14:textId="4ED970B5" w:rsidR="00030A98" w:rsidRPr="001B2544" w:rsidRDefault="00030A98" w:rsidP="0023683A">
      <w:pPr>
        <w:rPr>
          <w:lang w:val="en-CA" w:eastAsia="en-CA"/>
        </w:rPr>
      </w:pPr>
      <w:r w:rsidRPr="001B2544">
        <w:rPr>
          <w:lang w:val="en-CA" w:eastAsia="en-CA"/>
        </w:rPr>
        <w:t>The Whitearn Foundation</w:t>
      </w:r>
    </w:p>
    <w:p w14:paraId="547A7CAD" w14:textId="06C5BB48" w:rsidR="00030A98" w:rsidRPr="001B2544" w:rsidRDefault="00030A98" w:rsidP="0023683A">
      <w:pPr>
        <w:rPr>
          <w:lang w:val="en-CA" w:eastAsia="en-CA"/>
        </w:rPr>
      </w:pPr>
      <w:r w:rsidRPr="001B2544">
        <w:rPr>
          <w:lang w:val="en-CA" w:eastAsia="en-CA"/>
        </w:rPr>
        <w:t>The William &amp; Nancy Turner Foundation</w:t>
      </w:r>
    </w:p>
    <w:p w14:paraId="7A0DCD5D" w14:textId="6AAE5F5E" w:rsidR="00030A98" w:rsidRPr="001B2544" w:rsidRDefault="00030A98" w:rsidP="0023683A">
      <w:pPr>
        <w:rPr>
          <w:lang w:val="en-CA" w:eastAsia="en-CA"/>
        </w:rPr>
      </w:pPr>
      <w:r w:rsidRPr="001B2544">
        <w:rPr>
          <w:lang w:val="en-CA" w:eastAsia="en-CA"/>
        </w:rPr>
        <w:t>The Winnipeg Foundation</w:t>
      </w:r>
    </w:p>
    <w:p w14:paraId="7E8C64CA" w14:textId="7FE35859" w:rsidR="00030A98" w:rsidRPr="001B2544" w:rsidRDefault="00030A98" w:rsidP="0023683A">
      <w:pPr>
        <w:rPr>
          <w:lang w:val="en-CA" w:eastAsia="en-CA"/>
        </w:rPr>
      </w:pPr>
      <w:r w:rsidRPr="001B2544">
        <w:rPr>
          <w:lang w:val="en-CA" w:eastAsia="en-CA"/>
        </w:rPr>
        <w:t>Alan &amp; Karen</w:t>
      </w:r>
      <w:r w:rsidR="00FA3294" w:rsidRPr="001B2544">
        <w:rPr>
          <w:lang w:val="en-CA" w:eastAsia="en-CA"/>
        </w:rPr>
        <w:t xml:space="preserve"> </w:t>
      </w:r>
      <w:r w:rsidRPr="001B2544">
        <w:rPr>
          <w:lang w:val="en-CA" w:eastAsia="en-CA"/>
        </w:rPr>
        <w:t>Thomas</w:t>
      </w:r>
    </w:p>
    <w:p w14:paraId="6B038AE6" w14:textId="3E8D8B6A" w:rsidR="00030A98" w:rsidRPr="001B2544" w:rsidRDefault="00030A98" w:rsidP="0023683A">
      <w:pPr>
        <w:rPr>
          <w:lang w:val="en-CA" w:eastAsia="en-CA"/>
        </w:rPr>
      </w:pPr>
      <w:r w:rsidRPr="001B2544">
        <w:rPr>
          <w:lang w:val="en-CA" w:eastAsia="en-CA"/>
        </w:rPr>
        <w:t>Thomas &amp; Beatrice Gilroy Trust</w:t>
      </w:r>
    </w:p>
    <w:p w14:paraId="01F47A97" w14:textId="572A3B6C" w:rsidR="00030A98" w:rsidRPr="001B2544" w:rsidRDefault="00030A98" w:rsidP="0023683A">
      <w:pPr>
        <w:rPr>
          <w:lang w:val="en-CA" w:eastAsia="en-CA"/>
        </w:rPr>
      </w:pPr>
      <w:r w:rsidRPr="001B2544">
        <w:rPr>
          <w:lang w:val="en-CA" w:eastAsia="en-CA"/>
        </w:rPr>
        <w:t>Throssell Holdings Inc.</w:t>
      </w:r>
    </w:p>
    <w:p w14:paraId="1B0FAF07" w14:textId="0A3676E1" w:rsidR="00030A98" w:rsidRPr="001B2544" w:rsidRDefault="00030A98" w:rsidP="0023683A">
      <w:pPr>
        <w:rPr>
          <w:lang w:val="en-CA" w:eastAsia="en-CA"/>
        </w:rPr>
      </w:pPr>
      <w:r w:rsidRPr="001B2544">
        <w:rPr>
          <w:lang w:val="en-CA" w:eastAsia="en-CA"/>
        </w:rPr>
        <w:t>Uber Canada Inc.</w:t>
      </w:r>
    </w:p>
    <w:p w14:paraId="43BA4D8D" w14:textId="667B44A4" w:rsidR="00030A98" w:rsidRPr="001B2544" w:rsidRDefault="00030A98" w:rsidP="0023683A">
      <w:pPr>
        <w:rPr>
          <w:lang w:val="en-CA" w:eastAsia="en-CA"/>
        </w:rPr>
      </w:pPr>
      <w:r w:rsidRPr="001B2544">
        <w:rPr>
          <w:lang w:val="en-CA" w:eastAsia="en-CA"/>
        </w:rPr>
        <w:t>United Ways of Canada</w:t>
      </w:r>
    </w:p>
    <w:p w14:paraId="5D3DF8EE" w14:textId="22053C8B" w:rsidR="00030A98" w:rsidRPr="001B2544" w:rsidRDefault="00030A98" w:rsidP="0023683A">
      <w:pPr>
        <w:rPr>
          <w:lang w:val="en-CA" w:eastAsia="en-CA"/>
        </w:rPr>
      </w:pPr>
      <w:r w:rsidRPr="001B2544">
        <w:rPr>
          <w:lang w:val="en-CA" w:eastAsia="en-CA"/>
        </w:rPr>
        <w:t>Vancouver Fraser Port Authority</w:t>
      </w:r>
    </w:p>
    <w:p w14:paraId="2D83B314" w14:textId="3DF068BA" w:rsidR="00030A98" w:rsidRPr="001B2544" w:rsidRDefault="00030A98" w:rsidP="0023683A">
      <w:pPr>
        <w:rPr>
          <w:lang w:val="en-CA" w:eastAsia="en-CA"/>
        </w:rPr>
      </w:pPr>
      <w:r w:rsidRPr="001B2544">
        <w:rPr>
          <w:lang w:val="en-CA" w:eastAsia="en-CA"/>
        </w:rPr>
        <w:t>Van-Kam Freightways Ltd.</w:t>
      </w:r>
    </w:p>
    <w:p w14:paraId="3079E055" w14:textId="4AEE854E" w:rsidR="00030A98" w:rsidRPr="001B2544" w:rsidRDefault="00030A98" w:rsidP="0023683A">
      <w:pPr>
        <w:rPr>
          <w:lang w:val="en-CA" w:eastAsia="en-CA"/>
        </w:rPr>
      </w:pPr>
      <w:r w:rsidRPr="001B2544">
        <w:rPr>
          <w:lang w:val="en-CA" w:eastAsia="en-CA"/>
        </w:rPr>
        <w:t>VOCM Cares Foundation</w:t>
      </w:r>
    </w:p>
    <w:p w14:paraId="4E9FDD18" w14:textId="473380D4" w:rsidR="00030A98" w:rsidRPr="001B2544" w:rsidRDefault="00030A98" w:rsidP="0023683A">
      <w:pPr>
        <w:rPr>
          <w:lang w:val="en-CA" w:eastAsia="en-CA"/>
        </w:rPr>
      </w:pPr>
      <w:r w:rsidRPr="001B2544">
        <w:rPr>
          <w:lang w:val="en-CA" w:eastAsia="en-CA"/>
        </w:rPr>
        <w:t>Patricia</w:t>
      </w:r>
      <w:r w:rsidR="00FA3294" w:rsidRPr="001B2544">
        <w:rPr>
          <w:lang w:val="en-CA" w:eastAsia="en-CA"/>
        </w:rPr>
        <w:t xml:space="preserve"> </w:t>
      </w:r>
      <w:r w:rsidRPr="001B2544">
        <w:rPr>
          <w:lang w:val="en-CA" w:eastAsia="en-CA"/>
        </w:rPr>
        <w:t>Waite</w:t>
      </w:r>
    </w:p>
    <w:p w14:paraId="65F1AEBE" w14:textId="05E93331" w:rsidR="00030A98" w:rsidRPr="001B2544" w:rsidRDefault="00030A98" w:rsidP="0023683A">
      <w:pPr>
        <w:rPr>
          <w:lang w:val="en-CA" w:eastAsia="en-CA"/>
        </w:rPr>
      </w:pPr>
      <w:r w:rsidRPr="001B2544">
        <w:rPr>
          <w:lang w:val="en-CA" w:eastAsia="en-CA"/>
        </w:rPr>
        <w:t>Philip</w:t>
      </w:r>
      <w:r w:rsidR="00FA3294" w:rsidRPr="001B2544">
        <w:rPr>
          <w:lang w:val="en-CA" w:eastAsia="en-CA"/>
        </w:rPr>
        <w:t xml:space="preserve"> </w:t>
      </w:r>
      <w:r w:rsidRPr="001B2544">
        <w:rPr>
          <w:lang w:val="en-CA" w:eastAsia="en-CA"/>
        </w:rPr>
        <w:t>Waite</w:t>
      </w:r>
    </w:p>
    <w:p w14:paraId="03C9A4BD" w14:textId="5E5D9C3E" w:rsidR="00030A98" w:rsidRPr="001B2544" w:rsidRDefault="00030A98" w:rsidP="0023683A">
      <w:pPr>
        <w:rPr>
          <w:lang w:val="en-CA" w:eastAsia="en-CA"/>
        </w:rPr>
      </w:pPr>
      <w:r w:rsidRPr="001B2544">
        <w:rPr>
          <w:lang w:val="en-CA" w:eastAsia="en-CA"/>
        </w:rPr>
        <w:t>Joan and Don Walker and Family</w:t>
      </w:r>
    </w:p>
    <w:p w14:paraId="69C1A7D8" w14:textId="52D8D514" w:rsidR="00030A98" w:rsidRPr="001B2544" w:rsidRDefault="00030A98" w:rsidP="0023683A">
      <w:pPr>
        <w:rPr>
          <w:lang w:val="en-CA" w:eastAsia="en-CA"/>
        </w:rPr>
      </w:pPr>
      <w:r w:rsidRPr="001B2544">
        <w:rPr>
          <w:lang w:val="en-CA" w:eastAsia="en-CA"/>
        </w:rPr>
        <w:t>Penny S.</w:t>
      </w:r>
      <w:r w:rsidR="00FA3294" w:rsidRPr="001B2544">
        <w:rPr>
          <w:lang w:val="en-CA" w:eastAsia="en-CA"/>
        </w:rPr>
        <w:t xml:space="preserve"> </w:t>
      </w:r>
      <w:r w:rsidRPr="001B2544">
        <w:rPr>
          <w:lang w:val="en-CA" w:eastAsia="en-CA"/>
        </w:rPr>
        <w:t>Watson</w:t>
      </w:r>
    </w:p>
    <w:p w14:paraId="45510AB8" w14:textId="3B7CE418" w:rsidR="00030A98" w:rsidRPr="001B2544" w:rsidRDefault="00030A98" w:rsidP="0023683A">
      <w:pPr>
        <w:rPr>
          <w:lang w:val="en-CA" w:eastAsia="en-CA"/>
        </w:rPr>
      </w:pPr>
      <w:r w:rsidRPr="001B2544">
        <w:rPr>
          <w:lang w:val="en-CA" w:eastAsia="en-CA"/>
        </w:rPr>
        <w:t>Wealthsimple Foundation</w:t>
      </w:r>
    </w:p>
    <w:p w14:paraId="51151B58" w14:textId="41472FA1" w:rsidR="00030A98" w:rsidRPr="001B2544" w:rsidRDefault="00030A98" w:rsidP="0023683A">
      <w:pPr>
        <w:rPr>
          <w:lang w:val="en-CA" w:eastAsia="en-CA"/>
        </w:rPr>
      </w:pPr>
      <w:r w:rsidRPr="001B2544">
        <w:rPr>
          <w:lang w:val="en-CA" w:eastAsia="en-CA"/>
        </w:rPr>
        <w:lastRenderedPageBreak/>
        <w:t>Werner Family Foundation</w:t>
      </w:r>
    </w:p>
    <w:p w14:paraId="31C6EB64" w14:textId="62FB1531" w:rsidR="00030A98" w:rsidRPr="001B2544" w:rsidRDefault="00030A98" w:rsidP="0023683A">
      <w:pPr>
        <w:rPr>
          <w:lang w:val="en-CA" w:eastAsia="en-CA"/>
        </w:rPr>
      </w:pPr>
      <w:r w:rsidRPr="001B2544">
        <w:rPr>
          <w:lang w:val="en-CA" w:eastAsia="en-CA"/>
        </w:rPr>
        <w:t>Westminster College Foundation</w:t>
      </w:r>
    </w:p>
    <w:p w14:paraId="37412ECD" w14:textId="5568F39B" w:rsidR="00030A98" w:rsidRPr="001B2544" w:rsidRDefault="00030A98" w:rsidP="0023683A">
      <w:pPr>
        <w:rPr>
          <w:lang w:val="en-CA" w:eastAsia="en-CA"/>
        </w:rPr>
      </w:pPr>
      <w:r w:rsidRPr="001B2544">
        <w:rPr>
          <w:lang w:val="en-CA" w:eastAsia="en-CA"/>
        </w:rPr>
        <w:t>Wheaton Family Foundation</w:t>
      </w:r>
    </w:p>
    <w:p w14:paraId="5AAD2F49" w14:textId="36567659" w:rsidR="00030A98" w:rsidRPr="001B2544" w:rsidRDefault="00030A98" w:rsidP="0023683A">
      <w:pPr>
        <w:rPr>
          <w:lang w:val="en-CA" w:eastAsia="en-CA"/>
        </w:rPr>
      </w:pPr>
      <w:r w:rsidRPr="001B2544">
        <w:rPr>
          <w:lang w:val="en-CA" w:eastAsia="en-CA"/>
        </w:rPr>
        <w:t>Wheels For Wishes</w:t>
      </w:r>
    </w:p>
    <w:p w14:paraId="40FBE1EE" w14:textId="637339F4" w:rsidR="00030A98" w:rsidRPr="001B2544" w:rsidRDefault="00030A98" w:rsidP="0023683A">
      <w:pPr>
        <w:rPr>
          <w:lang w:val="en-CA" w:eastAsia="en-CA"/>
        </w:rPr>
      </w:pPr>
      <w:r w:rsidRPr="001B2544">
        <w:rPr>
          <w:lang w:val="en-CA" w:eastAsia="en-CA"/>
        </w:rPr>
        <w:t>The Whitehouse-Strong Family</w:t>
      </w:r>
    </w:p>
    <w:p w14:paraId="1A173C35" w14:textId="01CB474C" w:rsidR="00030A98" w:rsidRPr="001B2544" w:rsidRDefault="00030A98" w:rsidP="0023683A">
      <w:pPr>
        <w:rPr>
          <w:lang w:val="en-CA" w:eastAsia="en-CA"/>
        </w:rPr>
      </w:pPr>
      <w:r w:rsidRPr="001B2544">
        <w:rPr>
          <w:lang w:val="en-CA" w:eastAsia="en-CA"/>
        </w:rPr>
        <w:t>Jesse</w:t>
      </w:r>
      <w:r w:rsidR="00FA3294" w:rsidRPr="001B2544">
        <w:rPr>
          <w:lang w:val="en-CA" w:eastAsia="en-CA"/>
        </w:rPr>
        <w:t xml:space="preserve"> </w:t>
      </w:r>
      <w:r w:rsidRPr="001B2544">
        <w:rPr>
          <w:lang w:val="en-CA" w:eastAsia="en-CA"/>
        </w:rPr>
        <w:t>Wideman</w:t>
      </w:r>
    </w:p>
    <w:p w14:paraId="086D8171" w14:textId="7965ED01" w:rsidR="00030A98" w:rsidRPr="001B2544" w:rsidRDefault="00030A98" w:rsidP="0023683A">
      <w:pPr>
        <w:rPr>
          <w:lang w:val="en-CA" w:eastAsia="en-CA"/>
        </w:rPr>
      </w:pPr>
      <w:r w:rsidRPr="001B2544">
        <w:rPr>
          <w:lang w:val="en-CA" w:eastAsia="en-CA"/>
        </w:rPr>
        <w:t>Betty</w:t>
      </w:r>
      <w:r w:rsidR="00FA3294" w:rsidRPr="001B2544">
        <w:rPr>
          <w:lang w:val="en-CA" w:eastAsia="en-CA"/>
        </w:rPr>
        <w:t xml:space="preserve"> </w:t>
      </w:r>
      <w:r w:rsidRPr="001B2544">
        <w:rPr>
          <w:lang w:val="en-CA" w:eastAsia="en-CA"/>
        </w:rPr>
        <w:t>Williams</w:t>
      </w:r>
    </w:p>
    <w:p w14:paraId="6C0B8AC3" w14:textId="42999CF2" w:rsidR="00030A98" w:rsidRPr="001B2544" w:rsidRDefault="00030A98" w:rsidP="0023683A">
      <w:pPr>
        <w:rPr>
          <w:lang w:val="en-CA" w:eastAsia="en-CA"/>
        </w:rPr>
      </w:pPr>
      <w:r w:rsidRPr="001B2544">
        <w:rPr>
          <w:lang w:val="en-CA" w:eastAsia="en-CA"/>
        </w:rPr>
        <w:t>Carol</w:t>
      </w:r>
      <w:r w:rsidR="00FA3294" w:rsidRPr="001B2544">
        <w:rPr>
          <w:lang w:val="en-CA" w:eastAsia="en-CA"/>
        </w:rPr>
        <w:t xml:space="preserve"> </w:t>
      </w:r>
      <w:r w:rsidRPr="001B2544">
        <w:rPr>
          <w:lang w:val="en-CA" w:eastAsia="en-CA"/>
        </w:rPr>
        <w:t>Williams</w:t>
      </w:r>
    </w:p>
    <w:p w14:paraId="11D75C52" w14:textId="5CFCE3F3" w:rsidR="00030A98" w:rsidRPr="001B2544" w:rsidRDefault="00030A98" w:rsidP="0023683A">
      <w:pPr>
        <w:rPr>
          <w:lang w:val="en-CA" w:eastAsia="en-CA"/>
        </w:rPr>
      </w:pPr>
      <w:r w:rsidRPr="001B2544">
        <w:rPr>
          <w:lang w:val="en-CA" w:eastAsia="en-CA"/>
        </w:rPr>
        <w:t>Graham</w:t>
      </w:r>
      <w:r w:rsidR="00FA3294" w:rsidRPr="001B2544">
        <w:rPr>
          <w:lang w:val="en-CA" w:eastAsia="en-CA"/>
        </w:rPr>
        <w:t xml:space="preserve"> </w:t>
      </w:r>
      <w:r w:rsidRPr="001B2544">
        <w:rPr>
          <w:lang w:val="en-CA" w:eastAsia="en-CA"/>
        </w:rPr>
        <w:t>Williams</w:t>
      </w:r>
    </w:p>
    <w:p w14:paraId="0DFD6479" w14:textId="5EF2228B" w:rsidR="00030A98" w:rsidRPr="001B2544" w:rsidRDefault="00030A98" w:rsidP="0023683A">
      <w:pPr>
        <w:rPr>
          <w:lang w:val="en-CA" w:eastAsia="en-CA"/>
        </w:rPr>
      </w:pPr>
      <w:r w:rsidRPr="001B2544">
        <w:rPr>
          <w:lang w:val="en-CA" w:eastAsia="en-CA"/>
        </w:rPr>
        <w:t>Kathy</w:t>
      </w:r>
      <w:r w:rsidR="00FA3294" w:rsidRPr="001B2544">
        <w:rPr>
          <w:lang w:val="en-CA" w:eastAsia="en-CA"/>
        </w:rPr>
        <w:t xml:space="preserve"> </w:t>
      </w:r>
      <w:r w:rsidRPr="001B2544">
        <w:rPr>
          <w:lang w:val="en-CA" w:eastAsia="en-CA"/>
        </w:rPr>
        <w:t>Williams</w:t>
      </w:r>
    </w:p>
    <w:p w14:paraId="4D042FA7" w14:textId="2606FE65" w:rsidR="00030A98" w:rsidRPr="001B2544" w:rsidRDefault="00030A98" w:rsidP="0023683A">
      <w:pPr>
        <w:rPr>
          <w:lang w:val="en-CA" w:eastAsia="en-CA"/>
        </w:rPr>
      </w:pPr>
      <w:r w:rsidRPr="001B2544">
        <w:rPr>
          <w:lang w:val="en-CA" w:eastAsia="en-CA"/>
        </w:rPr>
        <w:t>Sonia</w:t>
      </w:r>
      <w:r w:rsidR="00FA3294" w:rsidRPr="001B2544">
        <w:rPr>
          <w:lang w:val="en-CA" w:eastAsia="en-CA"/>
        </w:rPr>
        <w:t xml:space="preserve"> </w:t>
      </w:r>
      <w:r w:rsidRPr="001B2544">
        <w:rPr>
          <w:lang w:val="en-CA" w:eastAsia="en-CA"/>
        </w:rPr>
        <w:t>Wilson</w:t>
      </w:r>
    </w:p>
    <w:p w14:paraId="34A4EE43" w14:textId="2E070388" w:rsidR="00030A98" w:rsidRPr="001B2544" w:rsidRDefault="00030A98" w:rsidP="0023683A">
      <w:pPr>
        <w:rPr>
          <w:lang w:val="en-CA" w:eastAsia="en-CA"/>
        </w:rPr>
      </w:pPr>
      <w:r w:rsidRPr="001B2544">
        <w:rPr>
          <w:lang w:val="en-CA" w:eastAsia="en-CA"/>
        </w:rPr>
        <w:t>WindsorEssex Community Foundation</w:t>
      </w:r>
    </w:p>
    <w:p w14:paraId="36555CF4" w14:textId="20A08523" w:rsidR="00030A98" w:rsidRPr="001B2544" w:rsidRDefault="00030A98" w:rsidP="0023683A">
      <w:pPr>
        <w:rPr>
          <w:lang w:val="en-CA" w:eastAsia="en-CA"/>
        </w:rPr>
      </w:pPr>
      <w:r w:rsidRPr="001B2544">
        <w:rPr>
          <w:lang w:val="en-CA" w:eastAsia="en-CA"/>
        </w:rPr>
        <w:t>Rita</w:t>
      </w:r>
      <w:r w:rsidR="00FA3294" w:rsidRPr="001B2544">
        <w:rPr>
          <w:lang w:val="en-CA" w:eastAsia="en-CA"/>
        </w:rPr>
        <w:t xml:space="preserve"> </w:t>
      </w:r>
      <w:r w:rsidRPr="001B2544">
        <w:rPr>
          <w:lang w:val="en-CA" w:eastAsia="en-CA"/>
        </w:rPr>
        <w:t>Witrylak</w:t>
      </w:r>
    </w:p>
    <w:p w14:paraId="03DBC39A" w14:textId="7590828A" w:rsidR="00030A98" w:rsidRPr="001B2544" w:rsidRDefault="00030A98" w:rsidP="0023683A">
      <w:pPr>
        <w:rPr>
          <w:lang w:val="en-CA" w:eastAsia="en-CA"/>
        </w:rPr>
      </w:pPr>
      <w:r w:rsidRPr="001B2544">
        <w:rPr>
          <w:lang w:val="en-CA" w:eastAsia="en-CA"/>
        </w:rPr>
        <w:t>Barbara</w:t>
      </w:r>
      <w:r w:rsidR="00FA3294" w:rsidRPr="001B2544">
        <w:rPr>
          <w:lang w:val="en-CA" w:eastAsia="en-CA"/>
        </w:rPr>
        <w:t xml:space="preserve"> </w:t>
      </w:r>
      <w:r w:rsidRPr="001B2544">
        <w:rPr>
          <w:lang w:val="en-CA" w:eastAsia="en-CA"/>
        </w:rPr>
        <w:t>Wolch</w:t>
      </w:r>
    </w:p>
    <w:p w14:paraId="20EB9EF3" w14:textId="70EAD063" w:rsidR="00030A98" w:rsidRPr="001B2544" w:rsidRDefault="00030A98" w:rsidP="0023683A">
      <w:pPr>
        <w:rPr>
          <w:lang w:val="en-CA" w:eastAsia="en-CA"/>
        </w:rPr>
      </w:pPr>
      <w:r w:rsidRPr="001B2544">
        <w:rPr>
          <w:lang w:val="en-CA" w:eastAsia="en-CA"/>
        </w:rPr>
        <w:t>Angela Ming</w:t>
      </w:r>
      <w:r w:rsidR="00FA3294" w:rsidRPr="001B2544">
        <w:rPr>
          <w:lang w:val="en-CA" w:eastAsia="en-CA"/>
        </w:rPr>
        <w:t xml:space="preserve"> </w:t>
      </w:r>
      <w:r w:rsidRPr="001B2544">
        <w:rPr>
          <w:lang w:val="en-CA" w:eastAsia="en-CA"/>
        </w:rPr>
        <w:t>Wong</w:t>
      </w:r>
    </w:p>
    <w:p w14:paraId="6594A277" w14:textId="0D2EBC72" w:rsidR="00734017" w:rsidRPr="001B2544" w:rsidRDefault="00030A98" w:rsidP="0023683A">
      <w:pPr>
        <w:rPr>
          <w:lang w:val="en-CA" w:eastAsia="en-CA"/>
        </w:rPr>
      </w:pPr>
      <w:r w:rsidRPr="001B2544">
        <w:rPr>
          <w:lang w:val="en-CA" w:eastAsia="en-CA"/>
        </w:rPr>
        <w:t>Workplace NL</w:t>
      </w:r>
    </w:p>
    <w:p w14:paraId="42E5347F" w14:textId="515C233B" w:rsidR="00FF0075" w:rsidRPr="001B2544" w:rsidRDefault="00FF0075" w:rsidP="0023683A"/>
    <w:p w14:paraId="32D53ADD" w14:textId="77777777" w:rsidR="00666AE4" w:rsidRPr="001B2544" w:rsidRDefault="00666AE4" w:rsidP="00316A4C">
      <w:pPr>
        <w:pStyle w:val="Heading3"/>
      </w:pPr>
      <w:r w:rsidRPr="001B2544">
        <w:t>Estate gifts</w:t>
      </w:r>
    </w:p>
    <w:p w14:paraId="6E0D533D" w14:textId="75710C32" w:rsidR="00666AE4" w:rsidRPr="001B2544" w:rsidRDefault="00666AE4" w:rsidP="00666AE4">
      <w:pPr>
        <w:pStyle w:val="Default"/>
        <w:rPr>
          <w:rFonts w:ascii="Arial" w:hAnsi="Arial" w:cs="Arial"/>
          <w:color w:val="auto"/>
          <w:sz w:val="36"/>
          <w:szCs w:val="36"/>
        </w:rPr>
      </w:pPr>
      <w:r w:rsidRPr="001B2544">
        <w:rPr>
          <w:rFonts w:ascii="Arial" w:hAnsi="Arial" w:cs="Arial"/>
          <w:color w:val="auto"/>
          <w:sz w:val="36"/>
          <w:szCs w:val="36"/>
        </w:rPr>
        <w:t>We wish to honour the caring individuals who have left gifts in their wills to CNIB</w:t>
      </w:r>
      <w:r w:rsidR="00D179F5" w:rsidRPr="001B2544">
        <w:rPr>
          <w:rFonts w:ascii="Arial" w:hAnsi="Arial" w:cs="Arial"/>
          <w:color w:val="auto"/>
          <w:sz w:val="36"/>
          <w:szCs w:val="36"/>
        </w:rPr>
        <w:t xml:space="preserve"> in the last year</w:t>
      </w:r>
      <w:r w:rsidRPr="001B2544">
        <w:rPr>
          <w:rFonts w:ascii="Arial" w:hAnsi="Arial" w:cs="Arial"/>
          <w:color w:val="auto"/>
          <w:sz w:val="36"/>
          <w:szCs w:val="36"/>
        </w:rPr>
        <w:t>, and we send our sincerest condolences to their families and friends.</w:t>
      </w:r>
    </w:p>
    <w:p w14:paraId="6C3DBAE0" w14:textId="3B9E03E8" w:rsidR="008C67C0" w:rsidRPr="001B2544" w:rsidRDefault="008C67C0" w:rsidP="0023683A">
      <w:pPr>
        <w:rPr>
          <w:lang w:val="en-CA" w:eastAsia="en-CA"/>
        </w:rPr>
      </w:pPr>
    </w:p>
    <w:p w14:paraId="12C115C8" w14:textId="174D8E4B" w:rsidR="00C01BEC" w:rsidRPr="001B2544" w:rsidRDefault="00C01BEC" w:rsidP="0023683A">
      <w:pPr>
        <w:rPr>
          <w:lang w:val="en-CA" w:eastAsia="en-CA"/>
        </w:rPr>
      </w:pPr>
      <w:r w:rsidRPr="001B2544">
        <w:rPr>
          <w:lang w:val="en-CA" w:eastAsia="en-CA"/>
        </w:rPr>
        <w:t>Dorothy Ryan Estate Fund</w:t>
      </w:r>
    </w:p>
    <w:p w14:paraId="146D4425" w14:textId="77777777" w:rsidR="00C01BEC" w:rsidRPr="001B2544" w:rsidRDefault="00C01BEC" w:rsidP="0023683A">
      <w:pPr>
        <w:rPr>
          <w:lang w:val="en-CA" w:eastAsia="en-CA"/>
        </w:rPr>
      </w:pPr>
      <w:r w:rsidRPr="001B2544">
        <w:rPr>
          <w:lang w:val="en-CA" w:eastAsia="en-CA"/>
        </w:rPr>
        <w:t>Estate of Agnes Mortimer</w:t>
      </w:r>
    </w:p>
    <w:p w14:paraId="3EDBF28B" w14:textId="34365AEA" w:rsidR="00C01BEC" w:rsidRPr="001B2544" w:rsidRDefault="00C01BEC" w:rsidP="0023683A">
      <w:pPr>
        <w:rPr>
          <w:lang w:val="en-CA" w:eastAsia="en-CA"/>
        </w:rPr>
      </w:pPr>
      <w:r w:rsidRPr="001B2544">
        <w:rPr>
          <w:lang w:val="en-CA" w:eastAsia="en-CA"/>
        </w:rPr>
        <w:t>Estate of Agnes T Baryski</w:t>
      </w:r>
    </w:p>
    <w:p w14:paraId="16F493B1" w14:textId="5F5FF1D8" w:rsidR="00C01BEC" w:rsidRPr="001B2544" w:rsidRDefault="00C01BEC" w:rsidP="0023683A">
      <w:pPr>
        <w:rPr>
          <w:lang w:val="en-CA" w:eastAsia="en-CA"/>
        </w:rPr>
      </w:pPr>
      <w:r w:rsidRPr="001B2544">
        <w:rPr>
          <w:lang w:val="en-CA" w:eastAsia="en-CA"/>
        </w:rPr>
        <w:t>Estate of Aksel Iversen</w:t>
      </w:r>
    </w:p>
    <w:p w14:paraId="3FD2B4EF" w14:textId="77777777" w:rsidR="00C01BEC" w:rsidRPr="001B2544" w:rsidRDefault="00C01BEC" w:rsidP="0023683A">
      <w:pPr>
        <w:rPr>
          <w:lang w:val="en-CA" w:eastAsia="en-CA"/>
        </w:rPr>
      </w:pPr>
      <w:r w:rsidRPr="001B2544">
        <w:rPr>
          <w:lang w:val="en-CA" w:eastAsia="en-CA"/>
        </w:rPr>
        <w:t>Estate of Alceo Peter Voulaz</w:t>
      </w:r>
    </w:p>
    <w:p w14:paraId="1174012E" w14:textId="560005C1" w:rsidR="00C01BEC" w:rsidRPr="001B2544" w:rsidRDefault="00C01BEC" w:rsidP="0023683A">
      <w:pPr>
        <w:rPr>
          <w:lang w:val="en-CA" w:eastAsia="en-CA"/>
        </w:rPr>
      </w:pPr>
      <w:r w:rsidRPr="001B2544">
        <w:rPr>
          <w:lang w:val="en-CA" w:eastAsia="en-CA"/>
        </w:rPr>
        <w:t>Estate of Alice Ethel MacInnes</w:t>
      </w:r>
    </w:p>
    <w:p w14:paraId="2A5DF8B6" w14:textId="1AEF2DBC" w:rsidR="00C01BEC" w:rsidRPr="001B2544" w:rsidRDefault="00C01BEC" w:rsidP="0023683A">
      <w:pPr>
        <w:rPr>
          <w:lang w:val="en-CA" w:eastAsia="en-CA"/>
        </w:rPr>
      </w:pPr>
      <w:r w:rsidRPr="001B2544">
        <w:rPr>
          <w:lang w:val="en-CA" w:eastAsia="en-CA"/>
        </w:rPr>
        <w:t>Estate of Alice Ruth Stark</w:t>
      </w:r>
    </w:p>
    <w:p w14:paraId="721B1E07" w14:textId="77777777" w:rsidR="00C01BEC" w:rsidRPr="001B2544" w:rsidRDefault="00C01BEC" w:rsidP="0023683A">
      <w:pPr>
        <w:rPr>
          <w:lang w:val="en-CA" w:eastAsia="en-CA"/>
        </w:rPr>
      </w:pPr>
      <w:r w:rsidRPr="001B2544">
        <w:rPr>
          <w:lang w:val="en-CA" w:eastAsia="en-CA"/>
        </w:rPr>
        <w:t>Estate of Allen Schairer</w:t>
      </w:r>
    </w:p>
    <w:p w14:paraId="155BF06D" w14:textId="2A82BA21" w:rsidR="00C01BEC" w:rsidRPr="001B2544" w:rsidRDefault="00C01BEC" w:rsidP="0023683A">
      <w:pPr>
        <w:rPr>
          <w:lang w:val="en-CA" w:eastAsia="en-CA"/>
        </w:rPr>
      </w:pPr>
      <w:r w:rsidRPr="001B2544">
        <w:rPr>
          <w:lang w:val="en-CA" w:eastAsia="en-CA"/>
        </w:rPr>
        <w:lastRenderedPageBreak/>
        <w:t>Estate of Anastasia (Ann) Olchowecki</w:t>
      </w:r>
    </w:p>
    <w:p w14:paraId="03233F12" w14:textId="215839FE" w:rsidR="00C01BEC" w:rsidRPr="001B2544" w:rsidRDefault="00C01BEC" w:rsidP="0023683A">
      <w:pPr>
        <w:rPr>
          <w:lang w:val="en-CA" w:eastAsia="en-CA"/>
        </w:rPr>
      </w:pPr>
      <w:r w:rsidRPr="001B2544">
        <w:rPr>
          <w:lang w:val="en-CA" w:eastAsia="en-CA"/>
        </w:rPr>
        <w:t>Estate of Ande Marie Johnston</w:t>
      </w:r>
    </w:p>
    <w:p w14:paraId="7A37553A" w14:textId="6631E31C" w:rsidR="00C01BEC" w:rsidRPr="001B2544" w:rsidRDefault="00C01BEC" w:rsidP="0023683A">
      <w:pPr>
        <w:rPr>
          <w:lang w:val="en-CA" w:eastAsia="en-CA"/>
        </w:rPr>
      </w:pPr>
      <w:r w:rsidRPr="001B2544">
        <w:rPr>
          <w:lang w:val="en-CA" w:eastAsia="en-CA"/>
        </w:rPr>
        <w:t>Estate of Angela Simkus</w:t>
      </w:r>
    </w:p>
    <w:p w14:paraId="37CD7B0C" w14:textId="248C57E1" w:rsidR="00C01BEC" w:rsidRPr="001B2544" w:rsidRDefault="00C01BEC" w:rsidP="0023683A">
      <w:pPr>
        <w:rPr>
          <w:lang w:val="en-CA" w:eastAsia="en-CA"/>
        </w:rPr>
      </w:pPr>
      <w:r w:rsidRPr="001B2544">
        <w:rPr>
          <w:lang w:val="en-CA" w:eastAsia="en-CA"/>
        </w:rPr>
        <w:t>Estate of Anita Murray</w:t>
      </w:r>
    </w:p>
    <w:p w14:paraId="60F65832" w14:textId="1B93B2C6" w:rsidR="00C01BEC" w:rsidRPr="001B2544" w:rsidRDefault="00C01BEC" w:rsidP="0023683A">
      <w:pPr>
        <w:rPr>
          <w:lang w:val="en-CA" w:eastAsia="en-CA"/>
        </w:rPr>
      </w:pPr>
      <w:r w:rsidRPr="001B2544">
        <w:rPr>
          <w:lang w:val="en-CA" w:eastAsia="en-CA"/>
        </w:rPr>
        <w:t>Estate of Anne Eirwen Croombs</w:t>
      </w:r>
    </w:p>
    <w:p w14:paraId="65A25206" w14:textId="07078A45" w:rsidR="00C01BEC" w:rsidRPr="001B2544" w:rsidRDefault="00C01BEC" w:rsidP="0023683A">
      <w:pPr>
        <w:rPr>
          <w:lang w:val="en-CA" w:eastAsia="en-CA"/>
        </w:rPr>
      </w:pPr>
      <w:r w:rsidRPr="001B2544">
        <w:rPr>
          <w:lang w:val="en-CA" w:eastAsia="en-CA"/>
        </w:rPr>
        <w:t>Estate of Anne Isabel Brewster</w:t>
      </w:r>
    </w:p>
    <w:p w14:paraId="1F31A48C" w14:textId="77777777" w:rsidR="00C01BEC" w:rsidRPr="001B2544" w:rsidRDefault="00C01BEC" w:rsidP="0023683A">
      <w:pPr>
        <w:rPr>
          <w:lang w:val="en-CA" w:eastAsia="en-CA"/>
        </w:rPr>
      </w:pPr>
      <w:r w:rsidRPr="001B2544">
        <w:rPr>
          <w:lang w:val="en-CA" w:eastAsia="en-CA"/>
        </w:rPr>
        <w:t>Estate of Anton Stramitz</w:t>
      </w:r>
    </w:p>
    <w:p w14:paraId="4E8245B5" w14:textId="77777777" w:rsidR="00C01BEC" w:rsidRPr="001B2544" w:rsidRDefault="00C01BEC" w:rsidP="0023683A">
      <w:pPr>
        <w:rPr>
          <w:lang w:val="en-CA" w:eastAsia="en-CA"/>
        </w:rPr>
      </w:pPr>
      <w:r w:rsidRPr="001B2544">
        <w:rPr>
          <w:lang w:val="en-CA" w:eastAsia="en-CA"/>
        </w:rPr>
        <w:t>Estate of Ardith Madeline Canning Hiltz</w:t>
      </w:r>
    </w:p>
    <w:p w14:paraId="76B90917" w14:textId="77777777" w:rsidR="00C01BEC" w:rsidRPr="001B2544" w:rsidRDefault="00C01BEC" w:rsidP="0023683A">
      <w:pPr>
        <w:rPr>
          <w:lang w:val="en-CA" w:eastAsia="en-CA"/>
        </w:rPr>
      </w:pPr>
      <w:r w:rsidRPr="001B2544">
        <w:rPr>
          <w:lang w:val="en-CA" w:eastAsia="en-CA"/>
        </w:rPr>
        <w:t>Estate of Arthur Lamont Strang</w:t>
      </w:r>
    </w:p>
    <w:p w14:paraId="339EBD7A" w14:textId="77777777" w:rsidR="00C01BEC" w:rsidRPr="001B2544" w:rsidRDefault="00C01BEC" w:rsidP="0023683A">
      <w:pPr>
        <w:rPr>
          <w:lang w:val="en-CA" w:eastAsia="en-CA"/>
        </w:rPr>
      </w:pPr>
      <w:r w:rsidRPr="001B2544">
        <w:rPr>
          <w:lang w:val="en-CA" w:eastAsia="en-CA"/>
        </w:rPr>
        <w:t>Estate of Arva Ward Griffin</w:t>
      </w:r>
    </w:p>
    <w:p w14:paraId="6BD7D08D" w14:textId="77777777" w:rsidR="00C01BEC" w:rsidRPr="001B2544" w:rsidRDefault="00C01BEC" w:rsidP="0023683A">
      <w:pPr>
        <w:rPr>
          <w:lang w:val="en-CA" w:eastAsia="en-CA"/>
        </w:rPr>
      </w:pPr>
      <w:r w:rsidRPr="001B2544">
        <w:rPr>
          <w:lang w:val="en-CA" w:eastAsia="en-CA"/>
        </w:rPr>
        <w:t>Estate of Bertha Caroline Clark</w:t>
      </w:r>
    </w:p>
    <w:p w14:paraId="5168AC41" w14:textId="77777777" w:rsidR="00C01BEC" w:rsidRPr="001B2544" w:rsidRDefault="00C01BEC" w:rsidP="0023683A">
      <w:pPr>
        <w:rPr>
          <w:lang w:val="en-CA" w:eastAsia="en-CA"/>
        </w:rPr>
      </w:pPr>
      <w:r w:rsidRPr="001B2544">
        <w:rPr>
          <w:lang w:val="en-CA" w:eastAsia="en-CA"/>
        </w:rPr>
        <w:t>Estate of Beryl Lapham Anderson</w:t>
      </w:r>
    </w:p>
    <w:p w14:paraId="37A51D58" w14:textId="77777777" w:rsidR="00C01BEC" w:rsidRPr="001B2544" w:rsidRDefault="00C01BEC" w:rsidP="0023683A">
      <w:pPr>
        <w:rPr>
          <w:lang w:val="en-CA" w:eastAsia="en-CA"/>
        </w:rPr>
      </w:pPr>
      <w:r w:rsidRPr="001B2544">
        <w:rPr>
          <w:lang w:val="en-CA" w:eastAsia="en-CA"/>
        </w:rPr>
        <w:t>Estate of Betty Helen MacGregor</w:t>
      </w:r>
    </w:p>
    <w:p w14:paraId="546389BE" w14:textId="77777777" w:rsidR="00C01BEC" w:rsidRPr="001B2544" w:rsidRDefault="00C01BEC" w:rsidP="0023683A">
      <w:pPr>
        <w:rPr>
          <w:lang w:val="en-CA" w:eastAsia="en-CA"/>
        </w:rPr>
      </w:pPr>
      <w:r w:rsidRPr="001B2544">
        <w:rPr>
          <w:lang w:val="en-CA" w:eastAsia="en-CA"/>
        </w:rPr>
        <w:t>Estate of Bing-Ching Chan</w:t>
      </w:r>
    </w:p>
    <w:p w14:paraId="09A81086" w14:textId="77777777" w:rsidR="00C01BEC" w:rsidRPr="001B2544" w:rsidRDefault="00C01BEC" w:rsidP="0023683A">
      <w:pPr>
        <w:rPr>
          <w:lang w:val="en-CA" w:eastAsia="en-CA"/>
        </w:rPr>
      </w:pPr>
      <w:r w:rsidRPr="001B2544">
        <w:rPr>
          <w:lang w:val="en-CA" w:eastAsia="en-CA"/>
        </w:rPr>
        <w:t>Estate of Brian Robert Bennett</w:t>
      </w:r>
    </w:p>
    <w:p w14:paraId="0F8E97A2" w14:textId="77777777" w:rsidR="00C01BEC" w:rsidRPr="001B2544" w:rsidRDefault="00C01BEC" w:rsidP="0023683A">
      <w:pPr>
        <w:rPr>
          <w:lang w:val="en-CA" w:eastAsia="en-CA"/>
        </w:rPr>
      </w:pPr>
      <w:r w:rsidRPr="001B2544">
        <w:rPr>
          <w:lang w:val="en-CA" w:eastAsia="en-CA"/>
        </w:rPr>
        <w:t>Estate of Bruce Edmund Walker</w:t>
      </w:r>
    </w:p>
    <w:p w14:paraId="6C5BE91B" w14:textId="77777777" w:rsidR="00C01BEC" w:rsidRPr="001B2544" w:rsidRDefault="00C01BEC" w:rsidP="0023683A">
      <w:pPr>
        <w:rPr>
          <w:lang w:val="en-CA" w:eastAsia="en-CA"/>
        </w:rPr>
      </w:pPr>
      <w:r w:rsidRPr="001B2544">
        <w:rPr>
          <w:lang w:val="en-CA" w:eastAsia="en-CA"/>
        </w:rPr>
        <w:t>Estate of Carolyn Jean House</w:t>
      </w:r>
    </w:p>
    <w:p w14:paraId="1D0AA70C" w14:textId="77777777" w:rsidR="00C01BEC" w:rsidRPr="001B2544" w:rsidRDefault="00C01BEC" w:rsidP="0023683A">
      <w:pPr>
        <w:rPr>
          <w:lang w:val="en-CA" w:eastAsia="en-CA"/>
        </w:rPr>
      </w:pPr>
      <w:r w:rsidRPr="001B2544">
        <w:rPr>
          <w:lang w:val="en-CA" w:eastAsia="en-CA"/>
        </w:rPr>
        <w:t>Estate of Charles Fowler</w:t>
      </w:r>
    </w:p>
    <w:p w14:paraId="3CB7431D" w14:textId="77777777" w:rsidR="00C01BEC" w:rsidRPr="001B2544" w:rsidRDefault="00C01BEC" w:rsidP="0023683A">
      <w:pPr>
        <w:rPr>
          <w:lang w:val="en-CA" w:eastAsia="en-CA"/>
        </w:rPr>
      </w:pPr>
      <w:r w:rsidRPr="001B2544">
        <w:rPr>
          <w:lang w:val="en-CA" w:eastAsia="en-CA"/>
        </w:rPr>
        <w:t>Estate of Charles Hubert Gould</w:t>
      </w:r>
    </w:p>
    <w:p w14:paraId="5D967B83" w14:textId="77777777" w:rsidR="00C01BEC" w:rsidRPr="001B2544" w:rsidRDefault="00C01BEC" w:rsidP="0023683A">
      <w:pPr>
        <w:rPr>
          <w:lang w:val="en-CA" w:eastAsia="en-CA"/>
        </w:rPr>
      </w:pPr>
      <w:r w:rsidRPr="001B2544">
        <w:rPr>
          <w:lang w:val="en-CA" w:eastAsia="en-CA"/>
        </w:rPr>
        <w:t>Estate of Choon Ling Law</w:t>
      </w:r>
    </w:p>
    <w:p w14:paraId="710D3178" w14:textId="77777777" w:rsidR="00C01BEC" w:rsidRPr="001B2544" w:rsidRDefault="00C01BEC" w:rsidP="0023683A">
      <w:pPr>
        <w:rPr>
          <w:lang w:val="en-CA" w:eastAsia="en-CA"/>
        </w:rPr>
      </w:pPr>
      <w:r w:rsidRPr="001B2544">
        <w:rPr>
          <w:lang w:val="en-CA" w:eastAsia="en-CA"/>
        </w:rPr>
        <w:t>Estate of Clifford Wayne Edwards</w:t>
      </w:r>
    </w:p>
    <w:p w14:paraId="222FC37A" w14:textId="77777777" w:rsidR="00C01BEC" w:rsidRPr="001B2544" w:rsidRDefault="00C01BEC" w:rsidP="0023683A">
      <w:pPr>
        <w:rPr>
          <w:lang w:val="en-CA" w:eastAsia="en-CA"/>
        </w:rPr>
      </w:pPr>
      <w:r w:rsidRPr="001B2544">
        <w:rPr>
          <w:lang w:val="en-CA" w:eastAsia="en-CA"/>
        </w:rPr>
        <w:t>Estate of Daisy June Spilker</w:t>
      </w:r>
    </w:p>
    <w:p w14:paraId="1D6AF4F7" w14:textId="77777777" w:rsidR="00C01BEC" w:rsidRPr="001B2544" w:rsidRDefault="00C01BEC" w:rsidP="0023683A">
      <w:pPr>
        <w:rPr>
          <w:lang w:val="en-CA" w:eastAsia="en-CA"/>
        </w:rPr>
      </w:pPr>
      <w:r w:rsidRPr="001B2544">
        <w:rPr>
          <w:lang w:val="en-CA" w:eastAsia="en-CA"/>
        </w:rPr>
        <w:t>Estate of Deborah Joan Cooper</w:t>
      </w:r>
    </w:p>
    <w:p w14:paraId="2B4472CF" w14:textId="77777777" w:rsidR="00C01BEC" w:rsidRPr="001B2544" w:rsidRDefault="00C01BEC" w:rsidP="0023683A">
      <w:pPr>
        <w:rPr>
          <w:lang w:val="en-CA" w:eastAsia="en-CA"/>
        </w:rPr>
      </w:pPr>
      <w:r w:rsidRPr="001B2544">
        <w:rPr>
          <w:lang w:val="en-CA" w:eastAsia="en-CA"/>
        </w:rPr>
        <w:t>Estate of Diane Lavery</w:t>
      </w:r>
    </w:p>
    <w:p w14:paraId="7BF5492F" w14:textId="77777777" w:rsidR="00C01BEC" w:rsidRPr="001B2544" w:rsidRDefault="00C01BEC" w:rsidP="0023683A">
      <w:pPr>
        <w:rPr>
          <w:lang w:val="en-CA" w:eastAsia="en-CA"/>
        </w:rPr>
      </w:pPr>
      <w:r w:rsidRPr="001B2544">
        <w:rPr>
          <w:lang w:val="en-CA" w:eastAsia="en-CA"/>
        </w:rPr>
        <w:t>Estate of Dolores Edmunds</w:t>
      </w:r>
    </w:p>
    <w:p w14:paraId="0C05960D" w14:textId="77777777" w:rsidR="00C01BEC" w:rsidRPr="001B2544" w:rsidRDefault="00C01BEC" w:rsidP="0023683A">
      <w:pPr>
        <w:rPr>
          <w:lang w:val="en-CA" w:eastAsia="en-CA"/>
        </w:rPr>
      </w:pPr>
      <w:r w:rsidRPr="001B2544">
        <w:rPr>
          <w:lang w:val="en-CA" w:eastAsia="en-CA"/>
        </w:rPr>
        <w:t>Estate of Donald Robertson</w:t>
      </w:r>
    </w:p>
    <w:p w14:paraId="4D5A1B82" w14:textId="77777777" w:rsidR="00C01BEC" w:rsidRPr="001B2544" w:rsidRDefault="00C01BEC" w:rsidP="0023683A">
      <w:pPr>
        <w:rPr>
          <w:lang w:val="en-CA" w:eastAsia="en-CA"/>
        </w:rPr>
      </w:pPr>
      <w:r w:rsidRPr="001B2544">
        <w:rPr>
          <w:lang w:val="en-CA" w:eastAsia="en-CA"/>
        </w:rPr>
        <w:t>Estate of Donald Walter Lambie</w:t>
      </w:r>
    </w:p>
    <w:p w14:paraId="14DE1934" w14:textId="0519344D" w:rsidR="00C01BEC" w:rsidRPr="001B2544" w:rsidRDefault="00C01BEC" w:rsidP="0023683A">
      <w:pPr>
        <w:rPr>
          <w:lang w:val="en-CA" w:eastAsia="en-CA"/>
        </w:rPr>
      </w:pPr>
      <w:r w:rsidRPr="001B2544">
        <w:rPr>
          <w:lang w:val="en-CA" w:eastAsia="en-CA"/>
        </w:rPr>
        <w:t>Estate of Donald William Frederick McDonald</w:t>
      </w:r>
    </w:p>
    <w:p w14:paraId="2779A49A" w14:textId="77777777" w:rsidR="00C01BEC" w:rsidRPr="001B2544" w:rsidRDefault="00C01BEC" w:rsidP="0023683A">
      <w:pPr>
        <w:rPr>
          <w:lang w:val="en-CA" w:eastAsia="en-CA"/>
        </w:rPr>
      </w:pPr>
      <w:r w:rsidRPr="001B2544">
        <w:rPr>
          <w:lang w:val="en-CA" w:eastAsia="en-CA"/>
        </w:rPr>
        <w:t>Estate of Dorothy Eileen Goudey</w:t>
      </w:r>
    </w:p>
    <w:p w14:paraId="00AC7114" w14:textId="77777777" w:rsidR="00C01BEC" w:rsidRPr="001B2544" w:rsidRDefault="00C01BEC" w:rsidP="0023683A">
      <w:pPr>
        <w:rPr>
          <w:lang w:val="en-CA" w:eastAsia="en-CA"/>
        </w:rPr>
      </w:pPr>
      <w:r w:rsidRPr="001B2544">
        <w:rPr>
          <w:lang w:val="en-CA" w:eastAsia="en-CA"/>
        </w:rPr>
        <w:t>Estate of Dorothy Isobel Fox</w:t>
      </w:r>
    </w:p>
    <w:p w14:paraId="727ACA87" w14:textId="77777777" w:rsidR="00C01BEC" w:rsidRPr="001B2544" w:rsidRDefault="00C01BEC" w:rsidP="0023683A">
      <w:pPr>
        <w:rPr>
          <w:lang w:val="en-CA" w:eastAsia="en-CA"/>
        </w:rPr>
      </w:pPr>
      <w:r w:rsidRPr="001B2544">
        <w:rPr>
          <w:lang w:val="en-CA" w:eastAsia="en-CA"/>
        </w:rPr>
        <w:lastRenderedPageBreak/>
        <w:t>Estate of Douglas Hall</w:t>
      </w:r>
    </w:p>
    <w:p w14:paraId="6BB89B12" w14:textId="77777777" w:rsidR="00C01BEC" w:rsidRPr="001B2544" w:rsidRDefault="00C01BEC" w:rsidP="0023683A">
      <w:pPr>
        <w:rPr>
          <w:lang w:val="en-CA" w:eastAsia="en-CA"/>
        </w:rPr>
      </w:pPr>
      <w:r w:rsidRPr="001B2544">
        <w:rPr>
          <w:lang w:val="en-CA" w:eastAsia="en-CA"/>
        </w:rPr>
        <w:t>Estate of Earle John Knight</w:t>
      </w:r>
    </w:p>
    <w:p w14:paraId="2421FADA" w14:textId="77777777" w:rsidR="00C01BEC" w:rsidRPr="001B2544" w:rsidRDefault="00C01BEC" w:rsidP="0023683A">
      <w:pPr>
        <w:rPr>
          <w:lang w:val="en-CA" w:eastAsia="en-CA"/>
        </w:rPr>
      </w:pPr>
      <w:r w:rsidRPr="001B2544">
        <w:rPr>
          <w:lang w:val="en-CA" w:eastAsia="en-CA"/>
        </w:rPr>
        <w:t>Estate of Edith Margaret York</w:t>
      </w:r>
    </w:p>
    <w:p w14:paraId="46A133AB" w14:textId="77777777" w:rsidR="00C01BEC" w:rsidRPr="001B2544" w:rsidRDefault="00C01BEC" w:rsidP="0023683A">
      <w:pPr>
        <w:rPr>
          <w:lang w:val="en-CA" w:eastAsia="en-CA"/>
        </w:rPr>
      </w:pPr>
      <w:r w:rsidRPr="001B2544">
        <w:rPr>
          <w:lang w:val="en-CA" w:eastAsia="en-CA"/>
        </w:rPr>
        <w:t>Estate of Edward Richard Soltis</w:t>
      </w:r>
    </w:p>
    <w:p w14:paraId="314802FC" w14:textId="77777777" w:rsidR="00C01BEC" w:rsidRPr="001B2544" w:rsidRDefault="00C01BEC" w:rsidP="0023683A">
      <w:pPr>
        <w:rPr>
          <w:lang w:val="en-CA" w:eastAsia="en-CA"/>
        </w:rPr>
      </w:pPr>
      <w:r w:rsidRPr="001B2544">
        <w:rPr>
          <w:lang w:val="en-CA" w:eastAsia="en-CA"/>
        </w:rPr>
        <w:t>Estate of Eileen Hilder</w:t>
      </w:r>
    </w:p>
    <w:p w14:paraId="32A74B8C" w14:textId="77777777" w:rsidR="00C01BEC" w:rsidRPr="001B2544" w:rsidRDefault="00C01BEC" w:rsidP="0023683A">
      <w:pPr>
        <w:rPr>
          <w:lang w:val="en-CA" w:eastAsia="en-CA"/>
        </w:rPr>
      </w:pPr>
      <w:r w:rsidRPr="001B2544">
        <w:rPr>
          <w:lang w:val="en-CA" w:eastAsia="en-CA"/>
        </w:rPr>
        <w:t>Estate of Eileen Mary Mason</w:t>
      </w:r>
    </w:p>
    <w:p w14:paraId="570A1712" w14:textId="77777777" w:rsidR="00C01BEC" w:rsidRPr="001B2544" w:rsidRDefault="00C01BEC" w:rsidP="0023683A">
      <w:pPr>
        <w:rPr>
          <w:lang w:val="en-CA" w:eastAsia="en-CA"/>
        </w:rPr>
      </w:pPr>
      <w:r w:rsidRPr="001B2544">
        <w:rPr>
          <w:lang w:val="en-CA" w:eastAsia="en-CA"/>
        </w:rPr>
        <w:t>Estate of Elizabeth Joan Williams</w:t>
      </w:r>
    </w:p>
    <w:p w14:paraId="3923E5E1" w14:textId="77777777" w:rsidR="00C01BEC" w:rsidRPr="001B2544" w:rsidRDefault="00C01BEC" w:rsidP="0023683A">
      <w:pPr>
        <w:rPr>
          <w:lang w:val="en-CA" w:eastAsia="en-CA"/>
        </w:rPr>
      </w:pPr>
      <w:r w:rsidRPr="001B2544">
        <w:rPr>
          <w:lang w:val="en-CA" w:eastAsia="en-CA"/>
        </w:rPr>
        <w:t>Estate of Elizabeth Martha Innes</w:t>
      </w:r>
    </w:p>
    <w:p w14:paraId="3136C87F" w14:textId="77777777" w:rsidR="00C01BEC" w:rsidRPr="001B2544" w:rsidRDefault="00C01BEC" w:rsidP="0023683A">
      <w:pPr>
        <w:rPr>
          <w:lang w:val="en-CA" w:eastAsia="en-CA"/>
        </w:rPr>
      </w:pPr>
      <w:r w:rsidRPr="001B2544">
        <w:rPr>
          <w:lang w:val="en-CA" w:eastAsia="en-CA"/>
        </w:rPr>
        <w:t>Estate of Elizabeth Rosina Barron</w:t>
      </w:r>
    </w:p>
    <w:p w14:paraId="1DB68F39" w14:textId="77777777" w:rsidR="00C01BEC" w:rsidRPr="001B2544" w:rsidRDefault="00C01BEC" w:rsidP="0023683A">
      <w:pPr>
        <w:rPr>
          <w:lang w:val="en-CA" w:eastAsia="en-CA"/>
        </w:rPr>
      </w:pPr>
      <w:r w:rsidRPr="001B2544">
        <w:rPr>
          <w:lang w:val="en-CA" w:eastAsia="en-CA"/>
        </w:rPr>
        <w:t>Estate of Ella Isobel Dawson</w:t>
      </w:r>
    </w:p>
    <w:p w14:paraId="7FA14470" w14:textId="77777777" w:rsidR="00C01BEC" w:rsidRPr="001B2544" w:rsidRDefault="00C01BEC" w:rsidP="0023683A">
      <w:pPr>
        <w:rPr>
          <w:lang w:val="en-CA" w:eastAsia="en-CA"/>
        </w:rPr>
      </w:pPr>
      <w:r w:rsidRPr="001B2544">
        <w:rPr>
          <w:lang w:val="en-CA" w:eastAsia="en-CA"/>
        </w:rPr>
        <w:t>Estate of Ellen (Helen) Joan Kates</w:t>
      </w:r>
    </w:p>
    <w:p w14:paraId="68CB6882" w14:textId="77777777" w:rsidR="00C01BEC" w:rsidRPr="001B2544" w:rsidRDefault="00C01BEC" w:rsidP="0023683A">
      <w:pPr>
        <w:rPr>
          <w:lang w:val="en-CA" w:eastAsia="en-CA"/>
        </w:rPr>
      </w:pPr>
      <w:r w:rsidRPr="001B2544">
        <w:rPr>
          <w:lang w:val="en-CA" w:eastAsia="en-CA"/>
        </w:rPr>
        <w:t>Estate of Ellen Mary Gertrude Barrett</w:t>
      </w:r>
    </w:p>
    <w:p w14:paraId="5E752BC0" w14:textId="77777777" w:rsidR="00C01BEC" w:rsidRPr="001B2544" w:rsidRDefault="00C01BEC" w:rsidP="0023683A">
      <w:pPr>
        <w:rPr>
          <w:lang w:val="en-CA" w:eastAsia="en-CA"/>
        </w:rPr>
      </w:pPr>
      <w:r w:rsidRPr="001B2544">
        <w:rPr>
          <w:lang w:val="en-CA" w:eastAsia="en-CA"/>
        </w:rPr>
        <w:t>Estate of Eric MacNeil</w:t>
      </w:r>
    </w:p>
    <w:p w14:paraId="501C4D80" w14:textId="77777777" w:rsidR="00C01BEC" w:rsidRPr="001B2544" w:rsidRDefault="00C01BEC" w:rsidP="0023683A">
      <w:pPr>
        <w:rPr>
          <w:lang w:val="en-CA" w:eastAsia="en-CA"/>
        </w:rPr>
      </w:pPr>
      <w:r w:rsidRPr="001B2544">
        <w:rPr>
          <w:lang w:val="en-CA" w:eastAsia="en-CA"/>
        </w:rPr>
        <w:t>Estate of Eva Maria Hennemann</w:t>
      </w:r>
    </w:p>
    <w:p w14:paraId="68D5FECA" w14:textId="77777777" w:rsidR="00C01BEC" w:rsidRPr="001B2544" w:rsidRDefault="00C01BEC" w:rsidP="0023683A">
      <w:pPr>
        <w:rPr>
          <w:lang w:val="en-CA" w:eastAsia="en-CA"/>
        </w:rPr>
      </w:pPr>
      <w:r w:rsidRPr="001B2544">
        <w:rPr>
          <w:lang w:val="en-CA" w:eastAsia="en-CA"/>
        </w:rPr>
        <w:t>Estate of Evelyn Dorothy Toy</w:t>
      </w:r>
    </w:p>
    <w:p w14:paraId="749C7CAC" w14:textId="77777777" w:rsidR="00C01BEC" w:rsidRPr="001B2544" w:rsidRDefault="00C01BEC" w:rsidP="0023683A">
      <w:pPr>
        <w:rPr>
          <w:lang w:val="en-CA" w:eastAsia="en-CA"/>
        </w:rPr>
      </w:pPr>
      <w:r w:rsidRPr="001B2544">
        <w:rPr>
          <w:lang w:val="en-CA" w:eastAsia="en-CA"/>
        </w:rPr>
        <w:t>Estate of Farid Edouard Nahal</w:t>
      </w:r>
    </w:p>
    <w:p w14:paraId="3267C4E7" w14:textId="77777777" w:rsidR="00C01BEC" w:rsidRPr="001B2544" w:rsidRDefault="00C01BEC" w:rsidP="0023683A">
      <w:pPr>
        <w:rPr>
          <w:lang w:val="en-CA" w:eastAsia="en-CA"/>
        </w:rPr>
      </w:pPr>
      <w:r w:rsidRPr="001B2544">
        <w:rPr>
          <w:lang w:val="en-CA" w:eastAsia="en-CA"/>
        </w:rPr>
        <w:t>Estate of Fay Shirley Rawson</w:t>
      </w:r>
    </w:p>
    <w:p w14:paraId="51F9937B" w14:textId="77777777" w:rsidR="00C01BEC" w:rsidRPr="001B2544" w:rsidRDefault="00C01BEC" w:rsidP="0023683A">
      <w:pPr>
        <w:rPr>
          <w:lang w:val="en-CA" w:eastAsia="en-CA"/>
        </w:rPr>
      </w:pPr>
      <w:r w:rsidRPr="001B2544">
        <w:rPr>
          <w:lang w:val="en-CA" w:eastAsia="en-CA"/>
        </w:rPr>
        <w:t>Estate of Felix and Lilllian Stradeski</w:t>
      </w:r>
    </w:p>
    <w:p w14:paraId="6E9BAD0C" w14:textId="77777777" w:rsidR="00C01BEC" w:rsidRPr="001B2544" w:rsidRDefault="00C01BEC" w:rsidP="0023683A">
      <w:pPr>
        <w:rPr>
          <w:lang w:val="en-CA" w:eastAsia="en-CA"/>
        </w:rPr>
      </w:pPr>
      <w:r w:rsidRPr="001B2544">
        <w:rPr>
          <w:lang w:val="en-CA" w:eastAsia="en-CA"/>
        </w:rPr>
        <w:t>Estate of Florence Alice Smith</w:t>
      </w:r>
    </w:p>
    <w:p w14:paraId="654A9D9E" w14:textId="77777777" w:rsidR="00C01BEC" w:rsidRPr="001B2544" w:rsidRDefault="00C01BEC" w:rsidP="0023683A">
      <w:pPr>
        <w:rPr>
          <w:lang w:val="en-CA" w:eastAsia="en-CA"/>
        </w:rPr>
      </w:pPr>
      <w:r w:rsidRPr="001B2544">
        <w:rPr>
          <w:lang w:val="en-CA" w:eastAsia="en-CA"/>
        </w:rPr>
        <w:t>Estate of Florence Clara Gould</w:t>
      </w:r>
    </w:p>
    <w:p w14:paraId="7A8DA4C4" w14:textId="77777777" w:rsidR="00C01BEC" w:rsidRPr="001B2544" w:rsidRDefault="00C01BEC" w:rsidP="0023683A">
      <w:pPr>
        <w:rPr>
          <w:lang w:val="en-CA" w:eastAsia="en-CA"/>
        </w:rPr>
      </w:pPr>
      <w:r w:rsidRPr="001B2544">
        <w:rPr>
          <w:lang w:val="en-CA" w:eastAsia="en-CA"/>
        </w:rPr>
        <w:t>Estate of Florence Jennette Duncan</w:t>
      </w:r>
    </w:p>
    <w:p w14:paraId="26F6E266" w14:textId="77777777" w:rsidR="00C01BEC" w:rsidRPr="001B2544" w:rsidRDefault="00C01BEC" w:rsidP="0023683A">
      <w:pPr>
        <w:rPr>
          <w:lang w:val="en-CA" w:eastAsia="en-CA"/>
        </w:rPr>
      </w:pPr>
      <w:r w:rsidRPr="001B2544">
        <w:rPr>
          <w:lang w:val="en-CA" w:eastAsia="en-CA"/>
        </w:rPr>
        <w:t>Estate of Frances Vallance</w:t>
      </w:r>
    </w:p>
    <w:p w14:paraId="68582BCF" w14:textId="77777777" w:rsidR="00C01BEC" w:rsidRPr="001B2544" w:rsidRDefault="00C01BEC" w:rsidP="0023683A">
      <w:pPr>
        <w:rPr>
          <w:lang w:val="en-CA" w:eastAsia="en-CA"/>
        </w:rPr>
      </w:pPr>
      <w:r w:rsidRPr="001B2544">
        <w:rPr>
          <w:lang w:val="en-CA" w:eastAsia="en-CA"/>
        </w:rPr>
        <w:t>Estate of Francis Ouellette (Foundation)</w:t>
      </w:r>
    </w:p>
    <w:p w14:paraId="19958C5A" w14:textId="77777777" w:rsidR="00C01BEC" w:rsidRPr="001B2544" w:rsidRDefault="00C01BEC" w:rsidP="0023683A">
      <w:pPr>
        <w:rPr>
          <w:lang w:val="en-CA" w:eastAsia="en-CA"/>
        </w:rPr>
      </w:pPr>
      <w:r w:rsidRPr="001B2544">
        <w:rPr>
          <w:lang w:val="en-CA" w:eastAsia="en-CA"/>
        </w:rPr>
        <w:t>Estate of Fritz Hoerner</w:t>
      </w:r>
    </w:p>
    <w:p w14:paraId="19361E9B" w14:textId="77777777" w:rsidR="00C01BEC" w:rsidRPr="001B2544" w:rsidRDefault="00C01BEC" w:rsidP="0023683A">
      <w:pPr>
        <w:rPr>
          <w:lang w:val="en-CA" w:eastAsia="en-CA"/>
        </w:rPr>
      </w:pPr>
      <w:r w:rsidRPr="001B2544">
        <w:rPr>
          <w:lang w:val="en-CA" w:eastAsia="en-CA"/>
        </w:rPr>
        <w:t>Estate of Gabriella Schmidt</w:t>
      </w:r>
    </w:p>
    <w:p w14:paraId="4C40E5D7" w14:textId="77777777" w:rsidR="00C01BEC" w:rsidRPr="001B2544" w:rsidRDefault="00C01BEC" w:rsidP="0023683A">
      <w:pPr>
        <w:rPr>
          <w:lang w:val="en-CA" w:eastAsia="en-CA"/>
        </w:rPr>
      </w:pPr>
      <w:r w:rsidRPr="001B2544">
        <w:rPr>
          <w:lang w:val="en-CA" w:eastAsia="en-CA"/>
        </w:rPr>
        <w:t>Estate of George Alexander Barber</w:t>
      </w:r>
    </w:p>
    <w:p w14:paraId="70BE5885" w14:textId="77777777" w:rsidR="00C01BEC" w:rsidRPr="001B2544" w:rsidRDefault="00C01BEC" w:rsidP="0023683A">
      <w:pPr>
        <w:rPr>
          <w:lang w:val="en-CA" w:eastAsia="en-CA"/>
        </w:rPr>
      </w:pPr>
      <w:r w:rsidRPr="001B2544">
        <w:rPr>
          <w:lang w:val="en-CA" w:eastAsia="en-CA"/>
        </w:rPr>
        <w:t>Estate of George Edward Thull</w:t>
      </w:r>
    </w:p>
    <w:p w14:paraId="5156EA57" w14:textId="77777777" w:rsidR="00C01BEC" w:rsidRPr="001B2544" w:rsidRDefault="00C01BEC" w:rsidP="0023683A">
      <w:pPr>
        <w:rPr>
          <w:lang w:val="en-CA" w:eastAsia="en-CA"/>
        </w:rPr>
      </w:pPr>
      <w:r w:rsidRPr="001B2544">
        <w:rPr>
          <w:lang w:val="en-CA" w:eastAsia="en-CA"/>
        </w:rPr>
        <w:t>Estate of Germaine Lavigne</w:t>
      </w:r>
    </w:p>
    <w:p w14:paraId="0E68E78C" w14:textId="77777777" w:rsidR="00C01BEC" w:rsidRPr="001B2544" w:rsidRDefault="00C01BEC" w:rsidP="0023683A">
      <w:pPr>
        <w:rPr>
          <w:lang w:val="en-CA" w:eastAsia="en-CA"/>
        </w:rPr>
      </w:pPr>
      <w:r w:rsidRPr="001B2544">
        <w:rPr>
          <w:lang w:val="en-CA" w:eastAsia="en-CA"/>
        </w:rPr>
        <w:t>Estate of Gordon Butler</w:t>
      </w:r>
    </w:p>
    <w:p w14:paraId="69879476" w14:textId="77777777" w:rsidR="00C01BEC" w:rsidRPr="001B2544" w:rsidRDefault="00C01BEC" w:rsidP="0023683A">
      <w:pPr>
        <w:rPr>
          <w:lang w:val="en-CA" w:eastAsia="en-CA"/>
        </w:rPr>
      </w:pPr>
      <w:r w:rsidRPr="001B2544">
        <w:rPr>
          <w:lang w:val="en-CA" w:eastAsia="en-CA"/>
        </w:rPr>
        <w:t>Estate of Grace Sorenson</w:t>
      </w:r>
    </w:p>
    <w:p w14:paraId="11577253" w14:textId="77777777" w:rsidR="00C01BEC" w:rsidRPr="001B2544" w:rsidRDefault="00C01BEC" w:rsidP="0023683A">
      <w:pPr>
        <w:rPr>
          <w:lang w:val="en-CA" w:eastAsia="en-CA"/>
        </w:rPr>
      </w:pPr>
      <w:r w:rsidRPr="001B2544">
        <w:rPr>
          <w:lang w:val="en-CA" w:eastAsia="en-CA"/>
        </w:rPr>
        <w:lastRenderedPageBreak/>
        <w:t>Estate of Harold Benedict Cassidy</w:t>
      </w:r>
    </w:p>
    <w:p w14:paraId="62C98C81" w14:textId="77777777" w:rsidR="00C01BEC" w:rsidRPr="001B2544" w:rsidRDefault="00C01BEC" w:rsidP="0023683A">
      <w:pPr>
        <w:rPr>
          <w:lang w:val="en-CA" w:eastAsia="en-CA"/>
        </w:rPr>
      </w:pPr>
      <w:r w:rsidRPr="001B2544">
        <w:rPr>
          <w:lang w:val="en-CA" w:eastAsia="en-CA"/>
        </w:rPr>
        <w:t>Estate of Harry Sigal</w:t>
      </w:r>
    </w:p>
    <w:p w14:paraId="69200D19" w14:textId="77777777" w:rsidR="00C01BEC" w:rsidRPr="001B2544" w:rsidRDefault="00C01BEC" w:rsidP="0023683A">
      <w:pPr>
        <w:rPr>
          <w:lang w:val="en-CA" w:eastAsia="en-CA"/>
        </w:rPr>
      </w:pPr>
      <w:r w:rsidRPr="001B2544">
        <w:rPr>
          <w:lang w:val="en-CA" w:eastAsia="en-CA"/>
        </w:rPr>
        <w:t>Estate of Hazel Woods</w:t>
      </w:r>
    </w:p>
    <w:p w14:paraId="0DA368ED" w14:textId="77777777" w:rsidR="00C01BEC" w:rsidRPr="001B2544" w:rsidRDefault="00C01BEC" w:rsidP="0023683A">
      <w:pPr>
        <w:rPr>
          <w:lang w:val="en-CA" w:eastAsia="en-CA"/>
        </w:rPr>
      </w:pPr>
      <w:r w:rsidRPr="001B2544">
        <w:rPr>
          <w:lang w:val="en-CA" w:eastAsia="en-CA"/>
        </w:rPr>
        <w:t>Estate of Helen Allen Stacey</w:t>
      </w:r>
    </w:p>
    <w:p w14:paraId="50FD14B4" w14:textId="77777777" w:rsidR="00C01BEC" w:rsidRPr="001B2544" w:rsidRDefault="00C01BEC" w:rsidP="0023683A">
      <w:pPr>
        <w:rPr>
          <w:lang w:val="en-CA" w:eastAsia="en-CA"/>
        </w:rPr>
      </w:pPr>
      <w:r w:rsidRPr="001B2544">
        <w:rPr>
          <w:lang w:val="en-CA" w:eastAsia="en-CA"/>
        </w:rPr>
        <w:t>Estate of Helen Caroline Benninger</w:t>
      </w:r>
    </w:p>
    <w:p w14:paraId="1810179B" w14:textId="77777777" w:rsidR="00C01BEC" w:rsidRPr="001B2544" w:rsidRDefault="00C01BEC" w:rsidP="0023683A">
      <w:pPr>
        <w:rPr>
          <w:lang w:val="en-CA" w:eastAsia="en-CA"/>
        </w:rPr>
      </w:pPr>
      <w:r w:rsidRPr="001B2544">
        <w:rPr>
          <w:lang w:val="en-CA" w:eastAsia="en-CA"/>
        </w:rPr>
        <w:t>Estate of Helen Fennell</w:t>
      </w:r>
    </w:p>
    <w:p w14:paraId="3C666376" w14:textId="77777777" w:rsidR="00C01BEC" w:rsidRPr="001B2544" w:rsidRDefault="00C01BEC" w:rsidP="0023683A">
      <w:pPr>
        <w:rPr>
          <w:lang w:val="en-CA" w:eastAsia="en-CA"/>
        </w:rPr>
      </w:pPr>
      <w:r w:rsidRPr="001B2544">
        <w:rPr>
          <w:lang w:val="en-CA" w:eastAsia="en-CA"/>
        </w:rPr>
        <w:t>Estate of Helen Gray McLeod</w:t>
      </w:r>
    </w:p>
    <w:p w14:paraId="3F026AA7" w14:textId="77777777" w:rsidR="00C01BEC" w:rsidRPr="001B2544" w:rsidRDefault="00C01BEC" w:rsidP="0023683A">
      <w:pPr>
        <w:rPr>
          <w:lang w:val="en-CA" w:eastAsia="en-CA"/>
        </w:rPr>
      </w:pPr>
      <w:r w:rsidRPr="001B2544">
        <w:rPr>
          <w:lang w:val="en-CA" w:eastAsia="en-CA"/>
        </w:rPr>
        <w:t>Estate of Helen Maude Campbell</w:t>
      </w:r>
    </w:p>
    <w:p w14:paraId="5AC258C4" w14:textId="77777777" w:rsidR="00C01BEC" w:rsidRPr="001B2544" w:rsidRDefault="00C01BEC" w:rsidP="0023683A">
      <w:pPr>
        <w:rPr>
          <w:lang w:val="en-CA" w:eastAsia="en-CA"/>
        </w:rPr>
      </w:pPr>
      <w:r w:rsidRPr="001B2544">
        <w:rPr>
          <w:lang w:val="en-CA" w:eastAsia="en-CA"/>
        </w:rPr>
        <w:t>Estate of Hilda Hermine Artaker</w:t>
      </w:r>
    </w:p>
    <w:p w14:paraId="6CD437B5" w14:textId="77777777" w:rsidR="00C01BEC" w:rsidRPr="001B2544" w:rsidRDefault="00C01BEC" w:rsidP="0023683A">
      <w:pPr>
        <w:rPr>
          <w:lang w:val="en-CA" w:eastAsia="en-CA"/>
        </w:rPr>
      </w:pPr>
      <w:r w:rsidRPr="001B2544">
        <w:rPr>
          <w:lang w:val="en-CA" w:eastAsia="en-CA"/>
        </w:rPr>
        <w:t>Estate of Ida May Keith</w:t>
      </w:r>
    </w:p>
    <w:p w14:paraId="246A1929" w14:textId="77777777" w:rsidR="00C01BEC" w:rsidRPr="001B2544" w:rsidRDefault="00C01BEC" w:rsidP="0023683A">
      <w:pPr>
        <w:rPr>
          <w:lang w:val="en-CA" w:eastAsia="en-CA"/>
        </w:rPr>
      </w:pPr>
      <w:r w:rsidRPr="001B2544">
        <w:rPr>
          <w:lang w:val="en-CA" w:eastAsia="en-CA"/>
        </w:rPr>
        <w:t>Estate of Isabel Margaret Aiken</w:t>
      </w:r>
    </w:p>
    <w:p w14:paraId="1553FDDC" w14:textId="77777777" w:rsidR="00C01BEC" w:rsidRPr="001B2544" w:rsidRDefault="00C01BEC" w:rsidP="0023683A">
      <w:pPr>
        <w:rPr>
          <w:lang w:val="en-CA" w:eastAsia="en-CA"/>
        </w:rPr>
      </w:pPr>
      <w:r w:rsidRPr="001B2544">
        <w:rPr>
          <w:lang w:val="en-CA" w:eastAsia="en-CA"/>
        </w:rPr>
        <w:t>Estate of Ivan Elkan</w:t>
      </w:r>
    </w:p>
    <w:p w14:paraId="523E8ABB" w14:textId="77777777" w:rsidR="00C01BEC" w:rsidRPr="001B2544" w:rsidRDefault="00C01BEC" w:rsidP="0023683A">
      <w:pPr>
        <w:rPr>
          <w:lang w:val="en-CA" w:eastAsia="en-CA"/>
        </w:rPr>
      </w:pPr>
      <w:r w:rsidRPr="001B2544">
        <w:rPr>
          <w:lang w:val="en-CA" w:eastAsia="en-CA"/>
        </w:rPr>
        <w:t>Estate of Jack Lucas</w:t>
      </w:r>
    </w:p>
    <w:p w14:paraId="445D0F69" w14:textId="77777777" w:rsidR="00C01BEC" w:rsidRPr="001B2544" w:rsidRDefault="00C01BEC" w:rsidP="0023683A">
      <w:pPr>
        <w:rPr>
          <w:lang w:val="en-CA" w:eastAsia="en-CA"/>
        </w:rPr>
      </w:pPr>
      <w:r w:rsidRPr="001B2544">
        <w:rPr>
          <w:lang w:val="en-CA" w:eastAsia="en-CA"/>
        </w:rPr>
        <w:t>Estate of Jack Sydney Wootliff</w:t>
      </w:r>
    </w:p>
    <w:p w14:paraId="41250311" w14:textId="77777777" w:rsidR="00C01BEC" w:rsidRPr="001B2544" w:rsidRDefault="00C01BEC" w:rsidP="0023683A">
      <w:pPr>
        <w:rPr>
          <w:lang w:val="en-CA" w:eastAsia="en-CA"/>
        </w:rPr>
      </w:pPr>
      <w:r w:rsidRPr="001B2544">
        <w:rPr>
          <w:lang w:val="en-CA" w:eastAsia="en-CA"/>
        </w:rPr>
        <w:t>Estate of James Fraser Morison</w:t>
      </w:r>
    </w:p>
    <w:p w14:paraId="43F3676F" w14:textId="77777777" w:rsidR="00C01BEC" w:rsidRPr="001B2544" w:rsidRDefault="00C01BEC" w:rsidP="0023683A">
      <w:pPr>
        <w:rPr>
          <w:lang w:val="en-CA" w:eastAsia="en-CA"/>
        </w:rPr>
      </w:pPr>
      <w:r w:rsidRPr="001B2544">
        <w:rPr>
          <w:lang w:val="en-CA" w:eastAsia="en-CA"/>
        </w:rPr>
        <w:t>Estate of Janice Lynn Perrin</w:t>
      </w:r>
    </w:p>
    <w:p w14:paraId="6BD3F95E" w14:textId="77777777" w:rsidR="00C01BEC" w:rsidRPr="001B2544" w:rsidRDefault="00C01BEC" w:rsidP="0023683A">
      <w:pPr>
        <w:rPr>
          <w:lang w:val="en-CA" w:eastAsia="en-CA"/>
        </w:rPr>
      </w:pPr>
      <w:r w:rsidRPr="001B2544">
        <w:rPr>
          <w:lang w:val="en-CA" w:eastAsia="en-CA"/>
        </w:rPr>
        <w:t>Estate of Jean Boakes</w:t>
      </w:r>
    </w:p>
    <w:p w14:paraId="3E128881" w14:textId="77777777" w:rsidR="00C01BEC" w:rsidRPr="001B2544" w:rsidRDefault="00C01BEC" w:rsidP="0023683A">
      <w:pPr>
        <w:rPr>
          <w:lang w:val="en-CA" w:eastAsia="en-CA"/>
        </w:rPr>
      </w:pPr>
      <w:r w:rsidRPr="001B2544">
        <w:rPr>
          <w:lang w:val="en-CA" w:eastAsia="en-CA"/>
        </w:rPr>
        <w:t>Estate of Jean Robert Bernard</w:t>
      </w:r>
    </w:p>
    <w:p w14:paraId="680B925B" w14:textId="77777777" w:rsidR="00C01BEC" w:rsidRPr="001B2544" w:rsidRDefault="00C01BEC" w:rsidP="0023683A">
      <w:pPr>
        <w:rPr>
          <w:lang w:val="en-CA" w:eastAsia="en-CA"/>
        </w:rPr>
      </w:pPr>
      <w:r w:rsidRPr="001B2544">
        <w:rPr>
          <w:lang w:val="en-CA" w:eastAsia="en-CA"/>
        </w:rPr>
        <w:t>Estate of Jean-Claude Gauthier</w:t>
      </w:r>
    </w:p>
    <w:p w14:paraId="1EFA9091" w14:textId="77777777" w:rsidR="00C01BEC" w:rsidRPr="001B2544" w:rsidRDefault="00C01BEC" w:rsidP="0023683A">
      <w:pPr>
        <w:rPr>
          <w:lang w:val="en-CA" w:eastAsia="en-CA"/>
        </w:rPr>
      </w:pPr>
      <w:r w:rsidRPr="001B2544">
        <w:rPr>
          <w:lang w:val="en-CA" w:eastAsia="en-CA"/>
        </w:rPr>
        <w:t>Estate of Joan Ethel Alston-Stewart</w:t>
      </w:r>
    </w:p>
    <w:p w14:paraId="0D88C68C" w14:textId="77777777" w:rsidR="00C01BEC" w:rsidRPr="001B2544" w:rsidRDefault="00C01BEC" w:rsidP="0023683A">
      <w:pPr>
        <w:rPr>
          <w:lang w:val="en-CA" w:eastAsia="en-CA"/>
        </w:rPr>
      </w:pPr>
      <w:r w:rsidRPr="001B2544">
        <w:rPr>
          <w:lang w:val="en-CA" w:eastAsia="en-CA"/>
        </w:rPr>
        <w:t>Estate of John Columbus Chadwick</w:t>
      </w:r>
    </w:p>
    <w:p w14:paraId="5335A15B" w14:textId="77777777" w:rsidR="00C01BEC" w:rsidRPr="001B2544" w:rsidRDefault="00C01BEC" w:rsidP="0023683A">
      <w:pPr>
        <w:rPr>
          <w:lang w:val="en-CA" w:eastAsia="en-CA"/>
        </w:rPr>
      </w:pPr>
      <w:r w:rsidRPr="001B2544">
        <w:rPr>
          <w:lang w:val="en-CA" w:eastAsia="en-CA"/>
        </w:rPr>
        <w:t>Estate of John David Isbister</w:t>
      </w:r>
    </w:p>
    <w:p w14:paraId="4B7BF840" w14:textId="77777777" w:rsidR="00C01BEC" w:rsidRPr="001B2544" w:rsidRDefault="00C01BEC" w:rsidP="0023683A">
      <w:pPr>
        <w:rPr>
          <w:lang w:val="en-CA" w:eastAsia="en-CA"/>
        </w:rPr>
      </w:pPr>
      <w:r w:rsidRPr="001B2544">
        <w:rPr>
          <w:lang w:val="en-CA" w:eastAsia="en-CA"/>
        </w:rPr>
        <w:t>Estate of John Edward Roberts</w:t>
      </w:r>
    </w:p>
    <w:p w14:paraId="6DEF8112" w14:textId="77777777" w:rsidR="00C01BEC" w:rsidRPr="001B2544" w:rsidRDefault="00C01BEC" w:rsidP="0023683A">
      <w:pPr>
        <w:rPr>
          <w:lang w:val="en-CA" w:eastAsia="en-CA"/>
        </w:rPr>
      </w:pPr>
      <w:r w:rsidRPr="001B2544">
        <w:rPr>
          <w:lang w:val="en-CA" w:eastAsia="en-CA"/>
        </w:rPr>
        <w:t>Estate of John Leask</w:t>
      </w:r>
    </w:p>
    <w:p w14:paraId="183776DE" w14:textId="77777777" w:rsidR="00C01BEC" w:rsidRPr="001B2544" w:rsidRDefault="00C01BEC" w:rsidP="0023683A">
      <w:pPr>
        <w:rPr>
          <w:lang w:val="en-CA" w:eastAsia="en-CA"/>
        </w:rPr>
      </w:pPr>
      <w:r w:rsidRPr="001B2544">
        <w:rPr>
          <w:lang w:val="en-CA" w:eastAsia="en-CA"/>
        </w:rPr>
        <w:t>Estate of John Mandrusiak</w:t>
      </w:r>
    </w:p>
    <w:p w14:paraId="22D7E8B5" w14:textId="77777777" w:rsidR="00C01BEC" w:rsidRPr="001B2544" w:rsidRDefault="00C01BEC" w:rsidP="0023683A">
      <w:pPr>
        <w:rPr>
          <w:lang w:val="en-CA" w:eastAsia="en-CA"/>
        </w:rPr>
      </w:pPr>
      <w:r w:rsidRPr="001B2544">
        <w:rPr>
          <w:lang w:val="en-CA" w:eastAsia="en-CA"/>
        </w:rPr>
        <w:t>Estate of Joseph Paul-Andre Bernard</w:t>
      </w:r>
    </w:p>
    <w:p w14:paraId="50073B39" w14:textId="77777777" w:rsidR="00C01BEC" w:rsidRPr="001B2544" w:rsidRDefault="00C01BEC" w:rsidP="0023683A">
      <w:pPr>
        <w:rPr>
          <w:lang w:val="en-CA" w:eastAsia="en-CA"/>
        </w:rPr>
      </w:pPr>
      <w:r w:rsidRPr="001B2544">
        <w:rPr>
          <w:lang w:val="en-CA" w:eastAsia="en-CA"/>
        </w:rPr>
        <w:t>Estate of Joseph Tinswood Hornsby</w:t>
      </w:r>
    </w:p>
    <w:p w14:paraId="4077E0E2" w14:textId="77777777" w:rsidR="00C01BEC" w:rsidRPr="001B2544" w:rsidRDefault="00C01BEC" w:rsidP="0023683A">
      <w:pPr>
        <w:rPr>
          <w:lang w:val="en-CA" w:eastAsia="en-CA"/>
        </w:rPr>
      </w:pPr>
      <w:r w:rsidRPr="001B2544">
        <w:rPr>
          <w:lang w:val="en-CA" w:eastAsia="en-CA"/>
        </w:rPr>
        <w:t>Estate of Josephine Sanderson</w:t>
      </w:r>
    </w:p>
    <w:p w14:paraId="51FB1C83" w14:textId="77777777" w:rsidR="00C01BEC" w:rsidRPr="001B2544" w:rsidRDefault="00C01BEC" w:rsidP="0023683A">
      <w:pPr>
        <w:rPr>
          <w:lang w:val="en-CA" w:eastAsia="en-CA"/>
        </w:rPr>
      </w:pPr>
      <w:r w:rsidRPr="001B2544">
        <w:rPr>
          <w:lang w:val="en-CA" w:eastAsia="en-CA"/>
        </w:rPr>
        <w:t>Estate of Katherine Ruth Mills</w:t>
      </w:r>
    </w:p>
    <w:p w14:paraId="2981A256" w14:textId="77777777" w:rsidR="00C01BEC" w:rsidRPr="001B2544" w:rsidRDefault="00C01BEC" w:rsidP="0023683A">
      <w:pPr>
        <w:rPr>
          <w:lang w:val="en-CA" w:eastAsia="en-CA"/>
        </w:rPr>
      </w:pPr>
      <w:r w:rsidRPr="001B2544">
        <w:rPr>
          <w:lang w:val="en-CA" w:eastAsia="en-CA"/>
        </w:rPr>
        <w:t>Estate of Kathleen Hornby</w:t>
      </w:r>
    </w:p>
    <w:p w14:paraId="6D3D816D" w14:textId="77777777" w:rsidR="00C01BEC" w:rsidRPr="001B2544" w:rsidRDefault="00C01BEC" w:rsidP="0023683A">
      <w:pPr>
        <w:rPr>
          <w:lang w:val="en-CA" w:eastAsia="en-CA"/>
        </w:rPr>
      </w:pPr>
      <w:r w:rsidRPr="001B2544">
        <w:rPr>
          <w:lang w:val="en-CA" w:eastAsia="en-CA"/>
        </w:rPr>
        <w:lastRenderedPageBreak/>
        <w:t>Estate of Kenneth Arthur Corsaut</w:t>
      </w:r>
    </w:p>
    <w:p w14:paraId="6B9B17AC" w14:textId="77777777" w:rsidR="00C01BEC" w:rsidRPr="001B2544" w:rsidRDefault="00C01BEC" w:rsidP="0023683A">
      <w:pPr>
        <w:rPr>
          <w:lang w:val="en-CA" w:eastAsia="en-CA"/>
        </w:rPr>
      </w:pPr>
      <w:r w:rsidRPr="001B2544">
        <w:rPr>
          <w:lang w:val="en-CA" w:eastAsia="en-CA"/>
        </w:rPr>
        <w:t>Estate of Kenneth Hnidan</w:t>
      </w:r>
    </w:p>
    <w:p w14:paraId="37E82309" w14:textId="77777777" w:rsidR="00C01BEC" w:rsidRPr="001B2544" w:rsidRDefault="00C01BEC" w:rsidP="0023683A">
      <w:pPr>
        <w:rPr>
          <w:lang w:val="en-CA" w:eastAsia="en-CA"/>
        </w:rPr>
      </w:pPr>
      <w:r w:rsidRPr="001B2544">
        <w:rPr>
          <w:lang w:val="en-CA" w:eastAsia="en-CA"/>
        </w:rPr>
        <w:t>Estate of Laura Alice Ann Craig</w:t>
      </w:r>
    </w:p>
    <w:p w14:paraId="5F94EC5B" w14:textId="77777777" w:rsidR="00C01BEC" w:rsidRPr="001B2544" w:rsidRDefault="00C01BEC" w:rsidP="0023683A">
      <w:pPr>
        <w:rPr>
          <w:lang w:val="en-CA" w:eastAsia="en-CA"/>
        </w:rPr>
      </w:pPr>
      <w:r w:rsidRPr="001B2544">
        <w:rPr>
          <w:lang w:val="en-CA" w:eastAsia="en-CA"/>
        </w:rPr>
        <w:t>Estate of Laura Gertrude Dawe</w:t>
      </w:r>
    </w:p>
    <w:p w14:paraId="6F3C41F6" w14:textId="77777777" w:rsidR="00C01BEC" w:rsidRPr="001B2544" w:rsidRDefault="00C01BEC" w:rsidP="0023683A">
      <w:pPr>
        <w:rPr>
          <w:lang w:val="en-CA" w:eastAsia="en-CA"/>
        </w:rPr>
      </w:pPr>
      <w:r w:rsidRPr="001B2544">
        <w:rPr>
          <w:lang w:val="en-CA" w:eastAsia="en-CA"/>
        </w:rPr>
        <w:t>Estate of Leonard William Waldie</w:t>
      </w:r>
    </w:p>
    <w:p w14:paraId="75BB7193" w14:textId="77777777" w:rsidR="00C01BEC" w:rsidRPr="001B2544" w:rsidRDefault="00C01BEC" w:rsidP="0023683A">
      <w:pPr>
        <w:rPr>
          <w:lang w:val="en-CA" w:eastAsia="en-CA"/>
        </w:rPr>
      </w:pPr>
      <w:r w:rsidRPr="001B2544">
        <w:rPr>
          <w:lang w:val="en-CA" w:eastAsia="en-CA"/>
        </w:rPr>
        <w:t>Estate of Lillian Cousen</w:t>
      </w:r>
    </w:p>
    <w:p w14:paraId="3301144E" w14:textId="77777777" w:rsidR="00C01BEC" w:rsidRPr="001B2544" w:rsidRDefault="00C01BEC" w:rsidP="0023683A">
      <w:pPr>
        <w:rPr>
          <w:lang w:val="en-CA" w:eastAsia="en-CA"/>
        </w:rPr>
      </w:pPr>
      <w:r w:rsidRPr="001B2544">
        <w:rPr>
          <w:lang w:val="en-CA" w:eastAsia="en-CA"/>
        </w:rPr>
        <w:t>Estate of Lillian Kusczak</w:t>
      </w:r>
    </w:p>
    <w:p w14:paraId="4B74D093" w14:textId="77777777" w:rsidR="00C01BEC" w:rsidRPr="001B2544" w:rsidRDefault="00C01BEC" w:rsidP="0023683A">
      <w:pPr>
        <w:rPr>
          <w:lang w:val="en-CA" w:eastAsia="en-CA"/>
        </w:rPr>
      </w:pPr>
      <w:r w:rsidRPr="001B2544">
        <w:rPr>
          <w:lang w:val="en-CA" w:eastAsia="en-CA"/>
        </w:rPr>
        <w:t>Estate of Lothar Otto Pietsch</w:t>
      </w:r>
    </w:p>
    <w:p w14:paraId="5B7261E1" w14:textId="77777777" w:rsidR="00C01BEC" w:rsidRPr="001B2544" w:rsidRDefault="00C01BEC" w:rsidP="0023683A">
      <w:pPr>
        <w:rPr>
          <w:lang w:val="en-CA" w:eastAsia="en-CA"/>
        </w:rPr>
      </w:pPr>
      <w:r w:rsidRPr="001B2544">
        <w:rPr>
          <w:lang w:val="en-CA" w:eastAsia="en-CA"/>
        </w:rPr>
        <w:t>Estate of Louise Beatrice Tye</w:t>
      </w:r>
    </w:p>
    <w:p w14:paraId="4E21E3B5" w14:textId="77777777" w:rsidR="00C01BEC" w:rsidRPr="001B2544" w:rsidRDefault="00C01BEC" w:rsidP="0023683A">
      <w:pPr>
        <w:rPr>
          <w:lang w:val="en-CA" w:eastAsia="en-CA"/>
        </w:rPr>
      </w:pPr>
      <w:r w:rsidRPr="001B2544">
        <w:rPr>
          <w:lang w:val="en-CA" w:eastAsia="en-CA"/>
        </w:rPr>
        <w:t>Estate of Luella Albertha McCleary</w:t>
      </w:r>
    </w:p>
    <w:p w14:paraId="052970F9" w14:textId="77777777" w:rsidR="00C01BEC" w:rsidRPr="001B2544" w:rsidRDefault="00C01BEC" w:rsidP="0023683A">
      <w:pPr>
        <w:rPr>
          <w:lang w:val="en-CA" w:eastAsia="en-CA"/>
        </w:rPr>
      </w:pPr>
      <w:r w:rsidRPr="001B2544">
        <w:rPr>
          <w:lang w:val="en-CA" w:eastAsia="en-CA"/>
        </w:rPr>
        <w:t>Estate of Luise Esther Koehler</w:t>
      </w:r>
    </w:p>
    <w:p w14:paraId="21DFA83F" w14:textId="77777777" w:rsidR="00C01BEC" w:rsidRPr="001B2544" w:rsidRDefault="00C01BEC" w:rsidP="0023683A">
      <w:pPr>
        <w:rPr>
          <w:lang w:val="en-CA" w:eastAsia="en-CA"/>
        </w:rPr>
      </w:pPr>
      <w:r w:rsidRPr="001B2544">
        <w:rPr>
          <w:lang w:val="en-CA" w:eastAsia="en-CA"/>
        </w:rPr>
        <w:t>Estate of Mardi Falconer</w:t>
      </w:r>
    </w:p>
    <w:p w14:paraId="1C463DAC" w14:textId="77777777" w:rsidR="00C01BEC" w:rsidRPr="001B2544" w:rsidRDefault="00C01BEC" w:rsidP="0023683A">
      <w:pPr>
        <w:rPr>
          <w:lang w:val="en-CA" w:eastAsia="en-CA"/>
        </w:rPr>
      </w:pPr>
      <w:r w:rsidRPr="001B2544">
        <w:rPr>
          <w:lang w:val="en-CA" w:eastAsia="en-CA"/>
        </w:rPr>
        <w:t>Estate of Margaret Addie Bennett</w:t>
      </w:r>
    </w:p>
    <w:p w14:paraId="4DB8BF95" w14:textId="77777777" w:rsidR="00C01BEC" w:rsidRPr="001B2544" w:rsidRDefault="00C01BEC" w:rsidP="0023683A">
      <w:pPr>
        <w:rPr>
          <w:lang w:val="en-CA" w:eastAsia="en-CA"/>
        </w:rPr>
      </w:pPr>
      <w:r w:rsidRPr="001B2544">
        <w:rPr>
          <w:lang w:val="en-CA" w:eastAsia="en-CA"/>
        </w:rPr>
        <w:t>Estate of Margaret Caroline Shawyer</w:t>
      </w:r>
    </w:p>
    <w:p w14:paraId="439A97A3" w14:textId="77777777" w:rsidR="00C01BEC" w:rsidRPr="001B2544" w:rsidRDefault="00C01BEC" w:rsidP="0023683A">
      <w:pPr>
        <w:rPr>
          <w:lang w:val="en-CA" w:eastAsia="en-CA"/>
        </w:rPr>
      </w:pPr>
      <w:r w:rsidRPr="001B2544">
        <w:rPr>
          <w:lang w:val="en-CA" w:eastAsia="en-CA"/>
        </w:rPr>
        <w:t>Estate of Margaret Elizabeth Robina MacIsaac</w:t>
      </w:r>
    </w:p>
    <w:p w14:paraId="1CB82042" w14:textId="77777777" w:rsidR="00C01BEC" w:rsidRPr="001B2544" w:rsidRDefault="00C01BEC" w:rsidP="0023683A">
      <w:pPr>
        <w:rPr>
          <w:lang w:val="en-CA" w:eastAsia="en-CA"/>
        </w:rPr>
      </w:pPr>
      <w:r w:rsidRPr="001B2544">
        <w:rPr>
          <w:lang w:val="en-CA" w:eastAsia="en-CA"/>
        </w:rPr>
        <w:t>Estate of Margaret Vivian Wilby</w:t>
      </w:r>
    </w:p>
    <w:p w14:paraId="5EBA47DC" w14:textId="77777777" w:rsidR="00C01BEC" w:rsidRPr="001B2544" w:rsidRDefault="00C01BEC" w:rsidP="0023683A">
      <w:pPr>
        <w:rPr>
          <w:lang w:val="en-CA" w:eastAsia="en-CA"/>
        </w:rPr>
      </w:pPr>
      <w:r w:rsidRPr="001B2544">
        <w:rPr>
          <w:lang w:val="en-CA" w:eastAsia="en-CA"/>
        </w:rPr>
        <w:t>Estate of Margaretann McMillan</w:t>
      </w:r>
    </w:p>
    <w:p w14:paraId="2B63B27E" w14:textId="77777777" w:rsidR="00C01BEC" w:rsidRPr="001B2544" w:rsidRDefault="00C01BEC" w:rsidP="0023683A">
      <w:pPr>
        <w:rPr>
          <w:lang w:val="en-CA" w:eastAsia="en-CA"/>
        </w:rPr>
      </w:pPr>
      <w:r w:rsidRPr="001B2544">
        <w:rPr>
          <w:lang w:val="en-CA" w:eastAsia="en-CA"/>
        </w:rPr>
        <w:t>Estate of Marguerite May Minuk</w:t>
      </w:r>
    </w:p>
    <w:p w14:paraId="2AC35102" w14:textId="77777777" w:rsidR="00C01BEC" w:rsidRPr="001B2544" w:rsidRDefault="00C01BEC" w:rsidP="0023683A">
      <w:pPr>
        <w:rPr>
          <w:lang w:val="en-CA" w:eastAsia="en-CA"/>
        </w:rPr>
      </w:pPr>
      <w:r w:rsidRPr="001B2544">
        <w:rPr>
          <w:lang w:val="en-CA" w:eastAsia="en-CA"/>
        </w:rPr>
        <w:t>Estate of Marguerite Rushmer Marshall</w:t>
      </w:r>
    </w:p>
    <w:p w14:paraId="22078D46" w14:textId="77777777" w:rsidR="00C01BEC" w:rsidRPr="001B2544" w:rsidRDefault="00C01BEC" w:rsidP="0023683A">
      <w:pPr>
        <w:rPr>
          <w:lang w:val="en-CA" w:eastAsia="en-CA"/>
        </w:rPr>
      </w:pPr>
      <w:r w:rsidRPr="001B2544">
        <w:rPr>
          <w:lang w:val="en-CA" w:eastAsia="en-CA"/>
        </w:rPr>
        <w:t>Estate of Maria Marja-Leena Nurmi</w:t>
      </w:r>
    </w:p>
    <w:p w14:paraId="16C37E37" w14:textId="77777777" w:rsidR="00C01BEC" w:rsidRPr="001B2544" w:rsidRDefault="00C01BEC" w:rsidP="0023683A">
      <w:pPr>
        <w:rPr>
          <w:lang w:val="en-CA" w:eastAsia="en-CA"/>
        </w:rPr>
      </w:pPr>
      <w:r w:rsidRPr="001B2544">
        <w:rPr>
          <w:lang w:val="en-CA" w:eastAsia="en-CA"/>
        </w:rPr>
        <w:t>Estate of Marilyn Jean Angus</w:t>
      </w:r>
    </w:p>
    <w:p w14:paraId="64CDB7E7" w14:textId="77777777" w:rsidR="00C01BEC" w:rsidRPr="001B2544" w:rsidRDefault="00C01BEC" w:rsidP="0023683A">
      <w:pPr>
        <w:rPr>
          <w:lang w:val="en-CA" w:eastAsia="en-CA"/>
        </w:rPr>
      </w:pPr>
      <w:r w:rsidRPr="001B2544">
        <w:rPr>
          <w:lang w:val="en-CA" w:eastAsia="en-CA"/>
        </w:rPr>
        <w:t>Estate of Marion Isobel Smith</w:t>
      </w:r>
    </w:p>
    <w:p w14:paraId="43151466" w14:textId="77777777" w:rsidR="00C01BEC" w:rsidRPr="001B2544" w:rsidRDefault="00C01BEC" w:rsidP="0023683A">
      <w:pPr>
        <w:rPr>
          <w:lang w:val="en-CA" w:eastAsia="en-CA"/>
        </w:rPr>
      </w:pPr>
      <w:r w:rsidRPr="001B2544">
        <w:rPr>
          <w:lang w:val="en-CA" w:eastAsia="en-CA"/>
        </w:rPr>
        <w:t>Estate of Mary Drake</w:t>
      </w:r>
    </w:p>
    <w:p w14:paraId="1ABC7415" w14:textId="77777777" w:rsidR="00C01BEC" w:rsidRPr="001B2544" w:rsidRDefault="00C01BEC" w:rsidP="0023683A">
      <w:pPr>
        <w:rPr>
          <w:lang w:val="en-CA" w:eastAsia="en-CA"/>
        </w:rPr>
      </w:pPr>
      <w:r w:rsidRPr="001B2544">
        <w:rPr>
          <w:lang w:val="en-CA" w:eastAsia="en-CA"/>
        </w:rPr>
        <w:t>Estate of Mary Isabel Richardson</w:t>
      </w:r>
    </w:p>
    <w:p w14:paraId="4ABE1A1A" w14:textId="77777777" w:rsidR="00C01BEC" w:rsidRPr="001B2544" w:rsidRDefault="00C01BEC" w:rsidP="0023683A">
      <w:pPr>
        <w:rPr>
          <w:lang w:val="en-CA" w:eastAsia="en-CA"/>
        </w:rPr>
      </w:pPr>
      <w:r w:rsidRPr="001B2544">
        <w:rPr>
          <w:lang w:val="en-CA" w:eastAsia="en-CA"/>
        </w:rPr>
        <w:t>Estate of Mary Link</w:t>
      </w:r>
    </w:p>
    <w:p w14:paraId="79FC346E" w14:textId="77777777" w:rsidR="00C01BEC" w:rsidRPr="001B2544" w:rsidRDefault="00C01BEC" w:rsidP="0023683A">
      <w:pPr>
        <w:rPr>
          <w:lang w:val="en-CA" w:eastAsia="en-CA"/>
        </w:rPr>
      </w:pPr>
      <w:r w:rsidRPr="001B2544">
        <w:rPr>
          <w:lang w:val="en-CA" w:eastAsia="en-CA"/>
        </w:rPr>
        <w:t>Estate of Mary Lucile Derrien Hacault</w:t>
      </w:r>
    </w:p>
    <w:p w14:paraId="5B7449C2" w14:textId="77777777" w:rsidR="00C01BEC" w:rsidRPr="001B2544" w:rsidRDefault="00C01BEC" w:rsidP="0023683A">
      <w:pPr>
        <w:rPr>
          <w:lang w:val="en-CA" w:eastAsia="en-CA"/>
        </w:rPr>
      </w:pPr>
      <w:r w:rsidRPr="001B2544">
        <w:rPr>
          <w:lang w:val="en-CA" w:eastAsia="en-CA"/>
        </w:rPr>
        <w:t>Estate of Mary Myrtle Franklin</w:t>
      </w:r>
    </w:p>
    <w:p w14:paraId="173E839A" w14:textId="77777777" w:rsidR="00C01BEC" w:rsidRPr="001B2544" w:rsidRDefault="00C01BEC" w:rsidP="0023683A">
      <w:pPr>
        <w:rPr>
          <w:lang w:val="en-CA" w:eastAsia="en-CA"/>
        </w:rPr>
      </w:pPr>
      <w:r w:rsidRPr="001B2544">
        <w:rPr>
          <w:lang w:val="en-CA" w:eastAsia="en-CA"/>
        </w:rPr>
        <w:t>Estate of Mary Raymont</w:t>
      </w:r>
    </w:p>
    <w:p w14:paraId="544B628B" w14:textId="77777777" w:rsidR="00C01BEC" w:rsidRPr="001B2544" w:rsidRDefault="00C01BEC" w:rsidP="0023683A">
      <w:pPr>
        <w:rPr>
          <w:lang w:val="en-CA" w:eastAsia="en-CA"/>
        </w:rPr>
      </w:pPr>
      <w:r w:rsidRPr="001B2544">
        <w:rPr>
          <w:lang w:val="en-CA" w:eastAsia="en-CA"/>
        </w:rPr>
        <w:t>Estate of Mary Thelma Elizabeth Leech</w:t>
      </w:r>
    </w:p>
    <w:p w14:paraId="6B103FCA" w14:textId="77777777" w:rsidR="00C01BEC" w:rsidRPr="001B2544" w:rsidRDefault="00C01BEC" w:rsidP="0023683A">
      <w:pPr>
        <w:rPr>
          <w:lang w:val="en-CA" w:eastAsia="en-CA"/>
        </w:rPr>
      </w:pPr>
      <w:r w:rsidRPr="001B2544">
        <w:rPr>
          <w:lang w:val="en-CA" w:eastAsia="en-CA"/>
        </w:rPr>
        <w:t>Estate of Max William Chambers</w:t>
      </w:r>
    </w:p>
    <w:p w14:paraId="696C2BA8" w14:textId="77777777" w:rsidR="00C01BEC" w:rsidRPr="001B2544" w:rsidRDefault="00C01BEC" w:rsidP="0023683A">
      <w:pPr>
        <w:rPr>
          <w:lang w:val="en-CA" w:eastAsia="en-CA"/>
        </w:rPr>
      </w:pPr>
      <w:r w:rsidRPr="001B2544">
        <w:rPr>
          <w:lang w:val="en-CA" w:eastAsia="en-CA"/>
        </w:rPr>
        <w:lastRenderedPageBreak/>
        <w:t>Estate of Michael Andrew Gladish</w:t>
      </w:r>
    </w:p>
    <w:p w14:paraId="75D3AEDC" w14:textId="77777777" w:rsidR="00C01BEC" w:rsidRPr="001B2544" w:rsidRDefault="00C01BEC" w:rsidP="0023683A">
      <w:pPr>
        <w:rPr>
          <w:lang w:val="en-CA" w:eastAsia="en-CA"/>
        </w:rPr>
      </w:pPr>
      <w:r w:rsidRPr="001B2544">
        <w:rPr>
          <w:lang w:val="en-CA" w:eastAsia="en-CA"/>
        </w:rPr>
        <w:t>Estate of Michael Joseph Zartler</w:t>
      </w:r>
    </w:p>
    <w:p w14:paraId="54E81E2A" w14:textId="77777777" w:rsidR="00C01BEC" w:rsidRPr="001B2544" w:rsidRDefault="00C01BEC" w:rsidP="0023683A">
      <w:pPr>
        <w:rPr>
          <w:lang w:val="en-CA" w:eastAsia="en-CA"/>
        </w:rPr>
      </w:pPr>
      <w:r w:rsidRPr="001B2544">
        <w:rPr>
          <w:lang w:val="en-CA" w:eastAsia="en-CA"/>
        </w:rPr>
        <w:t>Estate of Mildred Shirley Barrie</w:t>
      </w:r>
    </w:p>
    <w:p w14:paraId="67DA0EFE" w14:textId="77777777" w:rsidR="00C01BEC" w:rsidRPr="001B2544" w:rsidRDefault="00C01BEC" w:rsidP="0023683A">
      <w:pPr>
        <w:rPr>
          <w:lang w:val="en-CA" w:eastAsia="en-CA"/>
        </w:rPr>
      </w:pPr>
      <w:r w:rsidRPr="001B2544">
        <w:rPr>
          <w:lang w:val="en-CA" w:eastAsia="en-CA"/>
        </w:rPr>
        <w:t>Estate of Murry Edward McGee</w:t>
      </w:r>
    </w:p>
    <w:p w14:paraId="337E0908" w14:textId="77777777" w:rsidR="00C01BEC" w:rsidRPr="001B2544" w:rsidRDefault="00C01BEC" w:rsidP="0023683A">
      <w:pPr>
        <w:rPr>
          <w:lang w:val="en-CA" w:eastAsia="en-CA"/>
        </w:rPr>
      </w:pPr>
      <w:r w:rsidRPr="001B2544">
        <w:rPr>
          <w:lang w:val="en-CA" w:eastAsia="en-CA"/>
        </w:rPr>
        <w:t>Estate of Nancy Diane Hills</w:t>
      </w:r>
    </w:p>
    <w:p w14:paraId="052D3AD2" w14:textId="77777777" w:rsidR="00C01BEC" w:rsidRPr="001B2544" w:rsidRDefault="00C01BEC" w:rsidP="0023683A">
      <w:pPr>
        <w:rPr>
          <w:lang w:val="en-CA" w:eastAsia="en-CA"/>
        </w:rPr>
      </w:pPr>
      <w:r w:rsidRPr="001B2544">
        <w:rPr>
          <w:lang w:val="en-CA" w:eastAsia="en-CA"/>
        </w:rPr>
        <w:t>Estate of Nicolette Denise Vautier</w:t>
      </w:r>
    </w:p>
    <w:p w14:paraId="333645A2" w14:textId="77777777" w:rsidR="00C01BEC" w:rsidRPr="001B2544" w:rsidRDefault="00C01BEC" w:rsidP="0023683A">
      <w:pPr>
        <w:rPr>
          <w:lang w:val="en-CA" w:eastAsia="en-CA"/>
        </w:rPr>
      </w:pPr>
      <w:r w:rsidRPr="001B2544">
        <w:rPr>
          <w:lang w:val="en-CA" w:eastAsia="en-CA"/>
        </w:rPr>
        <w:t>Estate of Nina Margaret Rosa</w:t>
      </w:r>
    </w:p>
    <w:p w14:paraId="441A2C4C" w14:textId="77777777" w:rsidR="00C01BEC" w:rsidRPr="001B2544" w:rsidRDefault="00C01BEC" w:rsidP="0023683A">
      <w:pPr>
        <w:rPr>
          <w:lang w:val="en-CA" w:eastAsia="en-CA"/>
        </w:rPr>
      </w:pPr>
      <w:r w:rsidRPr="001B2544">
        <w:rPr>
          <w:lang w:val="en-CA" w:eastAsia="en-CA"/>
        </w:rPr>
        <w:t>Estate of Nora Mary Parsons</w:t>
      </w:r>
    </w:p>
    <w:p w14:paraId="3B222E49" w14:textId="77777777" w:rsidR="00C01BEC" w:rsidRPr="001B2544" w:rsidRDefault="00C01BEC" w:rsidP="0023683A">
      <w:pPr>
        <w:rPr>
          <w:lang w:val="en-CA" w:eastAsia="en-CA"/>
        </w:rPr>
      </w:pPr>
      <w:r w:rsidRPr="001B2544">
        <w:rPr>
          <w:lang w:val="en-CA" w:eastAsia="en-CA"/>
        </w:rPr>
        <w:t>Estate of Norma Luella McNicol</w:t>
      </w:r>
    </w:p>
    <w:p w14:paraId="295675B8" w14:textId="77777777" w:rsidR="00C01BEC" w:rsidRPr="001B2544" w:rsidRDefault="00C01BEC" w:rsidP="0023683A">
      <w:pPr>
        <w:rPr>
          <w:lang w:val="en-CA" w:eastAsia="en-CA"/>
        </w:rPr>
      </w:pPr>
      <w:r w:rsidRPr="001B2544">
        <w:rPr>
          <w:lang w:val="en-CA" w:eastAsia="en-CA"/>
        </w:rPr>
        <w:t>Estate of Norma Neva Cox</w:t>
      </w:r>
    </w:p>
    <w:p w14:paraId="74EEED75" w14:textId="77777777" w:rsidR="00C01BEC" w:rsidRPr="001B2544" w:rsidRDefault="00C01BEC" w:rsidP="0023683A">
      <w:pPr>
        <w:rPr>
          <w:lang w:val="en-CA" w:eastAsia="en-CA"/>
        </w:rPr>
      </w:pPr>
      <w:r w:rsidRPr="001B2544">
        <w:rPr>
          <w:lang w:val="en-CA" w:eastAsia="en-CA"/>
        </w:rPr>
        <w:t>Estate of Norman Kovachis</w:t>
      </w:r>
    </w:p>
    <w:p w14:paraId="0D1884A3" w14:textId="77777777" w:rsidR="00C01BEC" w:rsidRPr="001B2544" w:rsidRDefault="00C01BEC" w:rsidP="0023683A">
      <w:pPr>
        <w:rPr>
          <w:lang w:val="en-CA" w:eastAsia="en-CA"/>
        </w:rPr>
      </w:pPr>
      <w:r w:rsidRPr="001B2544">
        <w:rPr>
          <w:lang w:val="en-CA" w:eastAsia="en-CA"/>
        </w:rPr>
        <w:t>Estate of Olive Edna Levy</w:t>
      </w:r>
    </w:p>
    <w:p w14:paraId="00A520AF" w14:textId="77777777" w:rsidR="00C01BEC" w:rsidRPr="001B2544" w:rsidRDefault="00C01BEC" w:rsidP="0023683A">
      <w:pPr>
        <w:rPr>
          <w:lang w:val="en-CA" w:eastAsia="en-CA"/>
        </w:rPr>
      </w:pPr>
      <w:r w:rsidRPr="001B2544">
        <w:rPr>
          <w:lang w:val="en-CA" w:eastAsia="en-CA"/>
        </w:rPr>
        <w:t>Estate of Patricia Althea Giff</w:t>
      </w:r>
    </w:p>
    <w:p w14:paraId="59E38747" w14:textId="77777777" w:rsidR="00C01BEC" w:rsidRPr="001B2544" w:rsidRDefault="00C01BEC" w:rsidP="0023683A">
      <w:pPr>
        <w:rPr>
          <w:lang w:val="en-CA" w:eastAsia="en-CA"/>
        </w:rPr>
      </w:pPr>
      <w:r w:rsidRPr="001B2544">
        <w:rPr>
          <w:lang w:val="en-CA" w:eastAsia="en-CA"/>
        </w:rPr>
        <w:t>Estate of Paul I. Johns</w:t>
      </w:r>
    </w:p>
    <w:p w14:paraId="08C9A75C" w14:textId="77777777" w:rsidR="00C01BEC" w:rsidRPr="001B2544" w:rsidRDefault="00C01BEC" w:rsidP="0023683A">
      <w:pPr>
        <w:rPr>
          <w:lang w:val="en-CA" w:eastAsia="en-CA"/>
        </w:rPr>
      </w:pPr>
      <w:r w:rsidRPr="001B2544">
        <w:rPr>
          <w:lang w:val="en-CA" w:eastAsia="en-CA"/>
        </w:rPr>
        <w:t>Estate of Phyllis Lilian Ballantyne</w:t>
      </w:r>
    </w:p>
    <w:p w14:paraId="3B2616F7" w14:textId="77777777" w:rsidR="00C01BEC" w:rsidRPr="001B2544" w:rsidRDefault="00C01BEC" w:rsidP="0023683A">
      <w:pPr>
        <w:rPr>
          <w:lang w:val="en-CA" w:eastAsia="en-CA"/>
        </w:rPr>
      </w:pPr>
      <w:r w:rsidRPr="001B2544">
        <w:rPr>
          <w:lang w:val="en-CA" w:eastAsia="en-CA"/>
        </w:rPr>
        <w:t>Estate of Pierrette Seguin</w:t>
      </w:r>
    </w:p>
    <w:p w14:paraId="3F4BD174" w14:textId="77777777" w:rsidR="00C01BEC" w:rsidRPr="001B2544" w:rsidRDefault="00C01BEC" w:rsidP="0023683A">
      <w:pPr>
        <w:rPr>
          <w:lang w:val="en-CA" w:eastAsia="en-CA"/>
        </w:rPr>
      </w:pPr>
      <w:r w:rsidRPr="001B2544">
        <w:rPr>
          <w:lang w:val="en-CA" w:eastAsia="en-CA"/>
        </w:rPr>
        <w:t>Estate of Raymond Kiff</w:t>
      </w:r>
    </w:p>
    <w:p w14:paraId="5AAF332B" w14:textId="77777777" w:rsidR="00C01BEC" w:rsidRPr="001B2544" w:rsidRDefault="00C01BEC" w:rsidP="0023683A">
      <w:pPr>
        <w:rPr>
          <w:lang w:val="en-CA" w:eastAsia="en-CA"/>
        </w:rPr>
      </w:pPr>
      <w:r w:rsidRPr="001B2544">
        <w:rPr>
          <w:lang w:val="en-CA" w:eastAsia="en-CA"/>
        </w:rPr>
        <w:t>Estate of Raymond Thomas William Groves</w:t>
      </w:r>
    </w:p>
    <w:p w14:paraId="0E4AE545" w14:textId="77777777" w:rsidR="00C01BEC" w:rsidRPr="001B2544" w:rsidRDefault="00C01BEC" w:rsidP="0023683A">
      <w:pPr>
        <w:rPr>
          <w:lang w:val="en-CA" w:eastAsia="en-CA"/>
        </w:rPr>
      </w:pPr>
      <w:r w:rsidRPr="001B2544">
        <w:rPr>
          <w:lang w:val="en-CA" w:eastAsia="en-CA"/>
        </w:rPr>
        <w:t>Estate of Rene Labrecque</w:t>
      </w:r>
    </w:p>
    <w:p w14:paraId="6A4A4A13" w14:textId="77777777" w:rsidR="00C01BEC" w:rsidRPr="001B2544" w:rsidRDefault="00C01BEC" w:rsidP="0023683A">
      <w:pPr>
        <w:rPr>
          <w:lang w:val="en-CA" w:eastAsia="en-CA"/>
        </w:rPr>
      </w:pPr>
      <w:r w:rsidRPr="001B2544">
        <w:rPr>
          <w:lang w:val="en-CA" w:eastAsia="en-CA"/>
        </w:rPr>
        <w:t>Estate of Rhoda Constance Bartle</w:t>
      </w:r>
    </w:p>
    <w:p w14:paraId="3F08BC14" w14:textId="77777777" w:rsidR="00C01BEC" w:rsidRPr="001B2544" w:rsidRDefault="00C01BEC" w:rsidP="0023683A">
      <w:pPr>
        <w:rPr>
          <w:lang w:val="en-CA" w:eastAsia="en-CA"/>
        </w:rPr>
      </w:pPr>
      <w:r w:rsidRPr="001B2544">
        <w:rPr>
          <w:lang w:val="en-CA" w:eastAsia="en-CA"/>
        </w:rPr>
        <w:t>Estate of Richard Nugent</w:t>
      </w:r>
    </w:p>
    <w:p w14:paraId="4D242ACC" w14:textId="77777777" w:rsidR="00C01BEC" w:rsidRPr="001B2544" w:rsidRDefault="00C01BEC" w:rsidP="0023683A">
      <w:pPr>
        <w:rPr>
          <w:lang w:val="en-CA" w:eastAsia="en-CA"/>
        </w:rPr>
      </w:pPr>
      <w:r w:rsidRPr="001B2544">
        <w:rPr>
          <w:lang w:val="en-CA" w:eastAsia="en-CA"/>
        </w:rPr>
        <w:t>Estate of Rita Ann Irwin</w:t>
      </w:r>
    </w:p>
    <w:p w14:paraId="7F8AC4A6" w14:textId="77777777" w:rsidR="00C01BEC" w:rsidRPr="001B2544" w:rsidRDefault="00C01BEC" w:rsidP="0023683A">
      <w:pPr>
        <w:rPr>
          <w:lang w:val="en-CA" w:eastAsia="en-CA"/>
        </w:rPr>
      </w:pPr>
      <w:r w:rsidRPr="001B2544">
        <w:rPr>
          <w:lang w:val="en-CA" w:eastAsia="en-CA"/>
        </w:rPr>
        <w:t>Estate of Robert C. Huff</w:t>
      </w:r>
    </w:p>
    <w:p w14:paraId="09A70DC4" w14:textId="77777777" w:rsidR="00C01BEC" w:rsidRPr="001B2544" w:rsidRDefault="00C01BEC" w:rsidP="0023683A">
      <w:pPr>
        <w:rPr>
          <w:lang w:val="en-CA" w:eastAsia="en-CA"/>
        </w:rPr>
      </w:pPr>
      <w:r w:rsidRPr="001B2544">
        <w:rPr>
          <w:lang w:val="en-CA" w:eastAsia="en-CA"/>
        </w:rPr>
        <w:t>Estate of Rosalia Lena Souster</w:t>
      </w:r>
    </w:p>
    <w:p w14:paraId="68C7DC9C" w14:textId="77777777" w:rsidR="00C01BEC" w:rsidRPr="001B2544" w:rsidRDefault="00C01BEC" w:rsidP="0023683A">
      <w:pPr>
        <w:rPr>
          <w:lang w:val="en-CA" w:eastAsia="en-CA"/>
        </w:rPr>
      </w:pPr>
      <w:r w:rsidRPr="001B2544">
        <w:rPr>
          <w:lang w:val="en-CA" w:eastAsia="en-CA"/>
        </w:rPr>
        <w:t>Estate of Roy Parmelee</w:t>
      </w:r>
    </w:p>
    <w:p w14:paraId="566746A7" w14:textId="77777777" w:rsidR="00C01BEC" w:rsidRPr="001B2544" w:rsidRDefault="00C01BEC" w:rsidP="0023683A">
      <w:pPr>
        <w:rPr>
          <w:lang w:val="en-CA" w:eastAsia="en-CA"/>
        </w:rPr>
      </w:pPr>
      <w:r w:rsidRPr="001B2544">
        <w:rPr>
          <w:lang w:val="en-CA" w:eastAsia="en-CA"/>
        </w:rPr>
        <w:t>Estate of Ruth Agnes Duncan</w:t>
      </w:r>
    </w:p>
    <w:p w14:paraId="530E69C8" w14:textId="77777777" w:rsidR="00C01BEC" w:rsidRPr="001B2544" w:rsidRDefault="00C01BEC" w:rsidP="0023683A">
      <w:pPr>
        <w:rPr>
          <w:lang w:val="en-CA" w:eastAsia="en-CA"/>
        </w:rPr>
      </w:pPr>
      <w:r w:rsidRPr="001B2544">
        <w:rPr>
          <w:lang w:val="en-CA" w:eastAsia="en-CA"/>
        </w:rPr>
        <w:t>Estate of Ruth Elizabeth Williams</w:t>
      </w:r>
    </w:p>
    <w:p w14:paraId="6AFCF3D2" w14:textId="77777777" w:rsidR="00C01BEC" w:rsidRPr="001B2544" w:rsidRDefault="00C01BEC" w:rsidP="0023683A">
      <w:pPr>
        <w:rPr>
          <w:lang w:val="en-CA" w:eastAsia="en-CA"/>
        </w:rPr>
      </w:pPr>
      <w:r w:rsidRPr="001B2544">
        <w:rPr>
          <w:lang w:val="en-CA" w:eastAsia="en-CA"/>
        </w:rPr>
        <w:t>Estate of Sandy Neithercut</w:t>
      </w:r>
    </w:p>
    <w:p w14:paraId="0522BB26" w14:textId="77777777" w:rsidR="00C01BEC" w:rsidRPr="001B2544" w:rsidRDefault="00C01BEC" w:rsidP="0023683A">
      <w:pPr>
        <w:rPr>
          <w:lang w:val="en-CA" w:eastAsia="en-CA"/>
        </w:rPr>
      </w:pPr>
      <w:r w:rsidRPr="001B2544">
        <w:rPr>
          <w:lang w:val="en-CA" w:eastAsia="en-CA"/>
        </w:rPr>
        <w:t>Estate of Shirley Allen</w:t>
      </w:r>
    </w:p>
    <w:p w14:paraId="20725E06" w14:textId="77777777" w:rsidR="00C01BEC" w:rsidRPr="001B2544" w:rsidRDefault="00C01BEC" w:rsidP="0023683A">
      <w:pPr>
        <w:rPr>
          <w:lang w:val="en-CA" w:eastAsia="en-CA"/>
        </w:rPr>
      </w:pPr>
      <w:r w:rsidRPr="001B2544">
        <w:rPr>
          <w:lang w:val="en-CA" w:eastAsia="en-CA"/>
        </w:rPr>
        <w:t>Estate of Shirley Elizabeth Weir</w:t>
      </w:r>
    </w:p>
    <w:p w14:paraId="5E8DCF04" w14:textId="77777777" w:rsidR="00C01BEC" w:rsidRPr="001B2544" w:rsidRDefault="00C01BEC" w:rsidP="0023683A">
      <w:pPr>
        <w:rPr>
          <w:lang w:val="en-CA" w:eastAsia="en-CA"/>
        </w:rPr>
      </w:pPr>
      <w:r w:rsidRPr="001B2544">
        <w:rPr>
          <w:lang w:val="en-CA" w:eastAsia="en-CA"/>
        </w:rPr>
        <w:lastRenderedPageBreak/>
        <w:t>Estate of Shirley Gladys Barclay</w:t>
      </w:r>
    </w:p>
    <w:p w14:paraId="014BA732" w14:textId="77777777" w:rsidR="00C01BEC" w:rsidRPr="001B2544" w:rsidRDefault="00C01BEC" w:rsidP="0023683A">
      <w:pPr>
        <w:rPr>
          <w:lang w:val="en-CA" w:eastAsia="en-CA"/>
        </w:rPr>
      </w:pPr>
      <w:r w:rsidRPr="001B2544">
        <w:rPr>
          <w:lang w:val="en-CA" w:eastAsia="en-CA"/>
        </w:rPr>
        <w:t>Estate of Stanley Joseph Ference</w:t>
      </w:r>
    </w:p>
    <w:p w14:paraId="4E59DB5E" w14:textId="77777777" w:rsidR="00C01BEC" w:rsidRPr="001B2544" w:rsidRDefault="00C01BEC" w:rsidP="0023683A">
      <w:pPr>
        <w:rPr>
          <w:lang w:val="en-CA" w:eastAsia="en-CA"/>
        </w:rPr>
      </w:pPr>
      <w:r w:rsidRPr="001B2544">
        <w:rPr>
          <w:lang w:val="en-CA" w:eastAsia="en-CA"/>
        </w:rPr>
        <w:t>Estate of Suzanne Nelidas Seeley</w:t>
      </w:r>
    </w:p>
    <w:p w14:paraId="68417373" w14:textId="77777777" w:rsidR="00C01BEC" w:rsidRPr="001B2544" w:rsidRDefault="00C01BEC" w:rsidP="0023683A">
      <w:pPr>
        <w:rPr>
          <w:lang w:val="en-CA" w:eastAsia="en-CA"/>
        </w:rPr>
      </w:pPr>
      <w:r w:rsidRPr="001B2544">
        <w:rPr>
          <w:lang w:val="en-CA" w:eastAsia="en-CA"/>
        </w:rPr>
        <w:t>Estate of Teresa Jean Elizabeth Burke</w:t>
      </w:r>
    </w:p>
    <w:p w14:paraId="31F6E0F7" w14:textId="77777777" w:rsidR="00C01BEC" w:rsidRPr="001B2544" w:rsidRDefault="00C01BEC" w:rsidP="0023683A">
      <w:pPr>
        <w:rPr>
          <w:lang w:val="en-CA" w:eastAsia="en-CA"/>
        </w:rPr>
      </w:pPr>
      <w:r w:rsidRPr="001B2544">
        <w:rPr>
          <w:lang w:val="en-CA" w:eastAsia="en-CA"/>
        </w:rPr>
        <w:t>Estate of Thomas Constantine Zoma</w:t>
      </w:r>
    </w:p>
    <w:p w14:paraId="67212391" w14:textId="77777777" w:rsidR="00C01BEC" w:rsidRPr="001B2544" w:rsidRDefault="00C01BEC" w:rsidP="0023683A">
      <w:pPr>
        <w:rPr>
          <w:lang w:val="en-CA" w:eastAsia="en-CA"/>
        </w:rPr>
      </w:pPr>
      <w:r w:rsidRPr="001B2544">
        <w:rPr>
          <w:lang w:val="en-CA" w:eastAsia="en-CA"/>
        </w:rPr>
        <w:t>Estate of Thomas Francis Easson</w:t>
      </w:r>
    </w:p>
    <w:p w14:paraId="7D5E6895" w14:textId="77777777" w:rsidR="00C01BEC" w:rsidRPr="001B2544" w:rsidRDefault="00C01BEC" w:rsidP="0023683A">
      <w:pPr>
        <w:rPr>
          <w:lang w:val="en-CA" w:eastAsia="en-CA"/>
        </w:rPr>
      </w:pPr>
      <w:r w:rsidRPr="001B2544">
        <w:rPr>
          <w:lang w:val="en-CA" w:eastAsia="en-CA"/>
        </w:rPr>
        <w:t>Estate of Ursula Loewenstein</w:t>
      </w:r>
    </w:p>
    <w:p w14:paraId="29DF2673" w14:textId="77777777" w:rsidR="00C01BEC" w:rsidRPr="001B2544" w:rsidRDefault="00C01BEC" w:rsidP="0023683A">
      <w:pPr>
        <w:rPr>
          <w:lang w:val="en-CA" w:eastAsia="en-CA"/>
        </w:rPr>
      </w:pPr>
      <w:r w:rsidRPr="001B2544">
        <w:rPr>
          <w:lang w:val="en-CA" w:eastAsia="en-CA"/>
        </w:rPr>
        <w:t>Estate of Velma McInnes</w:t>
      </w:r>
    </w:p>
    <w:p w14:paraId="70D2C93D" w14:textId="77777777" w:rsidR="00C01BEC" w:rsidRPr="001B2544" w:rsidRDefault="00C01BEC" w:rsidP="0023683A">
      <w:pPr>
        <w:rPr>
          <w:lang w:val="en-CA" w:eastAsia="en-CA"/>
        </w:rPr>
      </w:pPr>
      <w:r w:rsidRPr="001B2544">
        <w:rPr>
          <w:lang w:val="en-CA" w:eastAsia="en-CA"/>
        </w:rPr>
        <w:t>Estate of Vera Louisa (Louise) Cousins Jenks</w:t>
      </w:r>
    </w:p>
    <w:p w14:paraId="617F2397" w14:textId="77777777" w:rsidR="00C01BEC" w:rsidRPr="001B2544" w:rsidRDefault="00C01BEC" w:rsidP="0023683A">
      <w:pPr>
        <w:rPr>
          <w:lang w:val="en-CA" w:eastAsia="en-CA"/>
        </w:rPr>
      </w:pPr>
      <w:r w:rsidRPr="001B2544">
        <w:rPr>
          <w:lang w:val="en-CA" w:eastAsia="en-CA"/>
        </w:rPr>
        <w:t>Estate of Violet Schultz</w:t>
      </w:r>
    </w:p>
    <w:p w14:paraId="65855090" w14:textId="77777777" w:rsidR="00C01BEC" w:rsidRPr="001B2544" w:rsidRDefault="00C01BEC" w:rsidP="0023683A">
      <w:pPr>
        <w:rPr>
          <w:lang w:val="en-CA" w:eastAsia="en-CA"/>
        </w:rPr>
      </w:pPr>
      <w:r w:rsidRPr="001B2544">
        <w:rPr>
          <w:lang w:val="en-CA" w:eastAsia="en-CA"/>
        </w:rPr>
        <w:t>Estate of Virginia Nash Tenny</w:t>
      </w:r>
    </w:p>
    <w:p w14:paraId="4670960E" w14:textId="77777777" w:rsidR="00C01BEC" w:rsidRPr="001B2544" w:rsidRDefault="00C01BEC" w:rsidP="0023683A">
      <w:pPr>
        <w:rPr>
          <w:lang w:val="en-CA" w:eastAsia="en-CA"/>
        </w:rPr>
      </w:pPr>
      <w:r w:rsidRPr="001B2544">
        <w:rPr>
          <w:lang w:val="en-CA" w:eastAsia="en-CA"/>
        </w:rPr>
        <w:t>Estate of Warren James Rhodes</w:t>
      </w:r>
    </w:p>
    <w:p w14:paraId="68396695" w14:textId="77777777" w:rsidR="00C01BEC" w:rsidRPr="001B2544" w:rsidRDefault="00C01BEC" w:rsidP="0023683A">
      <w:pPr>
        <w:rPr>
          <w:lang w:val="en-CA" w:eastAsia="en-CA"/>
        </w:rPr>
      </w:pPr>
      <w:r w:rsidRPr="001B2544">
        <w:rPr>
          <w:lang w:val="en-CA" w:eastAsia="en-CA"/>
        </w:rPr>
        <w:t>Estate of William Brian Geoffrey Humphries</w:t>
      </w:r>
    </w:p>
    <w:p w14:paraId="7D21579D" w14:textId="77777777" w:rsidR="00C01BEC" w:rsidRPr="001B2544" w:rsidRDefault="00C01BEC" w:rsidP="0023683A">
      <w:pPr>
        <w:rPr>
          <w:lang w:val="en-CA" w:eastAsia="en-CA"/>
        </w:rPr>
      </w:pPr>
      <w:r w:rsidRPr="001B2544">
        <w:rPr>
          <w:lang w:val="en-CA" w:eastAsia="en-CA"/>
        </w:rPr>
        <w:t>Estate of Yvonne Elsbeth Schurmann</w:t>
      </w:r>
    </w:p>
    <w:p w14:paraId="032B1B0C" w14:textId="77777777" w:rsidR="00C01BEC" w:rsidRPr="001B2544" w:rsidRDefault="00C01BEC" w:rsidP="0023683A">
      <w:pPr>
        <w:rPr>
          <w:lang w:val="en-CA" w:eastAsia="en-CA"/>
        </w:rPr>
      </w:pPr>
      <w:r w:rsidRPr="001B2544">
        <w:rPr>
          <w:lang w:val="en-CA" w:eastAsia="en-CA"/>
        </w:rPr>
        <w:t>Gerald Maurice Brawley Estate Foundation</w:t>
      </w:r>
    </w:p>
    <w:p w14:paraId="27B95C53" w14:textId="77777777" w:rsidR="00C01BEC" w:rsidRPr="001B2544" w:rsidRDefault="00C01BEC" w:rsidP="0023683A">
      <w:pPr>
        <w:rPr>
          <w:lang w:val="en-CA" w:eastAsia="en-CA"/>
        </w:rPr>
      </w:pPr>
      <w:r w:rsidRPr="001B2544">
        <w:rPr>
          <w:lang w:val="en-CA" w:eastAsia="en-CA"/>
        </w:rPr>
        <w:t>Noreen &amp; Robert Allen Charitable Trust</w:t>
      </w:r>
    </w:p>
    <w:p w14:paraId="0D17A224" w14:textId="77777777" w:rsidR="00C01BEC" w:rsidRPr="001B2544" w:rsidRDefault="00C01BEC" w:rsidP="0023683A">
      <w:pPr>
        <w:rPr>
          <w:lang w:val="en-CA" w:eastAsia="en-CA"/>
        </w:rPr>
      </w:pPr>
      <w:r w:rsidRPr="001B2544">
        <w:rPr>
          <w:lang w:val="en-CA" w:eastAsia="en-CA"/>
        </w:rPr>
        <w:t>Succession Frederick Hazelhurst</w:t>
      </w:r>
    </w:p>
    <w:p w14:paraId="5EB3FC38" w14:textId="77777777" w:rsidR="00C01BEC" w:rsidRPr="001B2544" w:rsidRDefault="00C01BEC" w:rsidP="0023683A">
      <w:pPr>
        <w:rPr>
          <w:lang w:val="en-CA" w:eastAsia="en-CA"/>
        </w:rPr>
      </w:pPr>
      <w:r w:rsidRPr="001B2544">
        <w:rPr>
          <w:lang w:val="en-CA" w:eastAsia="en-CA"/>
        </w:rPr>
        <w:t>Succession Rex Malcolm Scott</w:t>
      </w:r>
    </w:p>
    <w:p w14:paraId="39DFD293" w14:textId="77777777" w:rsidR="00C01BEC" w:rsidRPr="001B2544" w:rsidRDefault="00C01BEC" w:rsidP="0023683A">
      <w:pPr>
        <w:rPr>
          <w:lang w:val="en-CA" w:eastAsia="en-CA"/>
        </w:rPr>
      </w:pPr>
      <w:r w:rsidRPr="001B2544">
        <w:rPr>
          <w:lang w:val="en-CA" w:eastAsia="en-CA"/>
        </w:rPr>
        <w:t>Sylvia Drop Legacy Foundation</w:t>
      </w:r>
    </w:p>
    <w:p w14:paraId="5A9E3043" w14:textId="77777777" w:rsidR="00C01BEC" w:rsidRPr="001B2544" w:rsidRDefault="00C01BEC" w:rsidP="0023683A">
      <w:pPr>
        <w:rPr>
          <w:lang w:val="en-CA" w:eastAsia="en-CA"/>
        </w:rPr>
      </w:pPr>
      <w:r w:rsidRPr="001B2544">
        <w:rPr>
          <w:lang w:val="en-CA" w:eastAsia="en-CA"/>
        </w:rPr>
        <w:t>The Donalda McKenna Charitable Trust</w:t>
      </w:r>
    </w:p>
    <w:p w14:paraId="01AE5289" w14:textId="77777777" w:rsidR="00C01BEC" w:rsidRPr="001B2544" w:rsidRDefault="00C01BEC" w:rsidP="0023683A">
      <w:pPr>
        <w:rPr>
          <w:lang w:val="en-CA" w:eastAsia="en-CA"/>
        </w:rPr>
      </w:pPr>
      <w:r w:rsidRPr="001B2544">
        <w:rPr>
          <w:lang w:val="en-CA" w:eastAsia="en-CA"/>
        </w:rPr>
        <w:t>The Jack &amp; Marjorie Todd Foundation</w:t>
      </w:r>
    </w:p>
    <w:p w14:paraId="17A0FD3B" w14:textId="77777777" w:rsidR="00C01BEC" w:rsidRPr="001B2544" w:rsidRDefault="00C01BEC" w:rsidP="0023683A">
      <w:pPr>
        <w:rPr>
          <w:lang w:val="en-CA" w:eastAsia="en-CA"/>
        </w:rPr>
      </w:pPr>
      <w:r w:rsidRPr="001B2544">
        <w:rPr>
          <w:lang w:val="en-CA" w:eastAsia="en-CA"/>
        </w:rPr>
        <w:t>The John A. Sanderson and Family Trust</w:t>
      </w:r>
    </w:p>
    <w:p w14:paraId="6DDC9521" w14:textId="77777777" w:rsidR="000E454E" w:rsidRPr="001B2544" w:rsidRDefault="000E454E" w:rsidP="0023683A"/>
    <w:p w14:paraId="05F44BF7" w14:textId="77777777" w:rsidR="007440CE" w:rsidRPr="001B2544" w:rsidRDefault="007440CE" w:rsidP="00316A4C">
      <w:pPr>
        <w:pStyle w:val="Heading3"/>
      </w:pPr>
      <w:r w:rsidRPr="001B2544">
        <w:t>Friends for Life</w:t>
      </w:r>
    </w:p>
    <w:p w14:paraId="3D44938B" w14:textId="2D7D7F4D" w:rsidR="007440CE" w:rsidRPr="001B2544" w:rsidRDefault="007440CE" w:rsidP="007440CE">
      <w:pPr>
        <w:pStyle w:val="Default"/>
        <w:rPr>
          <w:rFonts w:ascii="Arial" w:hAnsi="Arial" w:cs="Arial"/>
          <w:sz w:val="36"/>
          <w:szCs w:val="36"/>
        </w:rPr>
      </w:pPr>
      <w:r w:rsidRPr="001B2544">
        <w:rPr>
          <w:rFonts w:ascii="Arial" w:hAnsi="Arial" w:cs="Arial"/>
          <w:sz w:val="36"/>
          <w:szCs w:val="36"/>
        </w:rPr>
        <w:t xml:space="preserve">CNIB thanks the following individuals for creating legacy gifts in support of our work in the last year. We greatly appreciate our </w:t>
      </w:r>
      <w:r w:rsidR="002B0920" w:rsidRPr="001B2544">
        <w:rPr>
          <w:rFonts w:ascii="Arial" w:hAnsi="Arial" w:cs="Arial"/>
          <w:sz w:val="36"/>
          <w:szCs w:val="36"/>
        </w:rPr>
        <w:t>Friend for Life</w:t>
      </w:r>
      <w:r w:rsidRPr="001B2544">
        <w:rPr>
          <w:rFonts w:ascii="Arial" w:hAnsi="Arial" w:cs="Arial"/>
          <w:sz w:val="36"/>
          <w:szCs w:val="36"/>
        </w:rPr>
        <w:t xml:space="preserve"> donors whose gifts will touch countless lives for years to come.</w:t>
      </w:r>
    </w:p>
    <w:p w14:paraId="2A4D2A9F" w14:textId="73376B8D" w:rsidR="00FF0075" w:rsidRPr="001B2544" w:rsidRDefault="00FF0075" w:rsidP="0023683A"/>
    <w:p w14:paraId="66D9DDC1" w14:textId="77777777" w:rsidR="0012127D" w:rsidRPr="001B2544" w:rsidRDefault="0012127D" w:rsidP="0023683A">
      <w:pPr>
        <w:rPr>
          <w:lang w:val="en-CA" w:eastAsia="en-CA"/>
        </w:rPr>
      </w:pPr>
      <w:r w:rsidRPr="001B2544">
        <w:rPr>
          <w:lang w:val="en-CA" w:eastAsia="en-CA"/>
        </w:rPr>
        <w:t>Mr. Kirk Anzai</w:t>
      </w:r>
    </w:p>
    <w:p w14:paraId="4F1D2069" w14:textId="77777777" w:rsidR="0012127D" w:rsidRPr="001B2544" w:rsidRDefault="0012127D" w:rsidP="0023683A">
      <w:pPr>
        <w:rPr>
          <w:lang w:val="en-CA" w:eastAsia="en-CA"/>
        </w:rPr>
      </w:pPr>
      <w:r w:rsidRPr="001B2544">
        <w:rPr>
          <w:lang w:val="en-CA" w:eastAsia="en-CA"/>
        </w:rPr>
        <w:lastRenderedPageBreak/>
        <w:t>Mrs. Erika Arth</w:t>
      </w:r>
    </w:p>
    <w:p w14:paraId="2B713A2E" w14:textId="77777777" w:rsidR="0012127D" w:rsidRPr="001B2544" w:rsidRDefault="0012127D" w:rsidP="0023683A">
      <w:pPr>
        <w:rPr>
          <w:lang w:val="en-CA" w:eastAsia="en-CA"/>
        </w:rPr>
      </w:pPr>
      <w:r w:rsidRPr="001B2544">
        <w:rPr>
          <w:lang w:val="en-CA" w:eastAsia="en-CA"/>
        </w:rPr>
        <w:t>Sylvia Baigrie</w:t>
      </w:r>
    </w:p>
    <w:p w14:paraId="31D1CEFA" w14:textId="43950E83" w:rsidR="0012127D" w:rsidRPr="001B2544" w:rsidRDefault="0012127D" w:rsidP="0023683A">
      <w:pPr>
        <w:rPr>
          <w:lang w:val="en-CA" w:eastAsia="en-CA"/>
        </w:rPr>
      </w:pPr>
      <w:r w:rsidRPr="001B2544">
        <w:rPr>
          <w:lang w:val="en-CA" w:eastAsia="en-CA"/>
        </w:rPr>
        <w:t>Ms. Sylvia Barkley</w:t>
      </w:r>
    </w:p>
    <w:p w14:paraId="58FE259C" w14:textId="77777777" w:rsidR="0012127D" w:rsidRPr="001B2544" w:rsidRDefault="0012127D" w:rsidP="0023683A">
      <w:pPr>
        <w:rPr>
          <w:lang w:val="en-CA" w:eastAsia="en-CA"/>
        </w:rPr>
      </w:pPr>
      <w:r w:rsidRPr="001B2544">
        <w:rPr>
          <w:lang w:val="en-CA" w:eastAsia="en-CA"/>
        </w:rPr>
        <w:t>Mrs. Ann Barlow</w:t>
      </w:r>
    </w:p>
    <w:p w14:paraId="28F5B4E1" w14:textId="77777777" w:rsidR="0012127D" w:rsidRPr="001B2544" w:rsidRDefault="0012127D" w:rsidP="0023683A">
      <w:pPr>
        <w:rPr>
          <w:lang w:val="en-CA" w:eastAsia="en-CA"/>
        </w:rPr>
      </w:pPr>
      <w:r w:rsidRPr="001B2544">
        <w:rPr>
          <w:lang w:val="en-CA" w:eastAsia="en-CA"/>
        </w:rPr>
        <w:t>Mr. and Mrs. George Bechtel</w:t>
      </w:r>
    </w:p>
    <w:p w14:paraId="7528E218" w14:textId="7DB6A43B" w:rsidR="0012127D" w:rsidRPr="001B2544" w:rsidRDefault="0012127D" w:rsidP="0023683A">
      <w:pPr>
        <w:rPr>
          <w:lang w:val="en-CA" w:eastAsia="en-CA"/>
        </w:rPr>
      </w:pPr>
      <w:r w:rsidRPr="001B2544">
        <w:rPr>
          <w:lang w:val="en-CA" w:eastAsia="en-CA"/>
        </w:rPr>
        <w:t>Ms. Sheila Begg</w:t>
      </w:r>
    </w:p>
    <w:p w14:paraId="3C76A210" w14:textId="62C757DA" w:rsidR="0012127D" w:rsidRPr="001B2544" w:rsidRDefault="0012127D" w:rsidP="0023683A">
      <w:pPr>
        <w:rPr>
          <w:lang w:val="en-CA" w:eastAsia="en-CA"/>
        </w:rPr>
      </w:pPr>
      <w:r w:rsidRPr="001B2544">
        <w:rPr>
          <w:lang w:val="en-CA" w:eastAsia="en-CA"/>
        </w:rPr>
        <w:t>Ms. Michelle Benitez</w:t>
      </w:r>
    </w:p>
    <w:p w14:paraId="2E3416A8" w14:textId="77777777" w:rsidR="0012127D" w:rsidRPr="001B2544" w:rsidRDefault="0012127D" w:rsidP="0023683A">
      <w:pPr>
        <w:rPr>
          <w:lang w:val="en-CA" w:eastAsia="en-CA"/>
        </w:rPr>
      </w:pPr>
      <w:r w:rsidRPr="001B2544">
        <w:rPr>
          <w:lang w:val="en-CA" w:eastAsia="en-CA"/>
        </w:rPr>
        <w:t>M. Gerard Besner</w:t>
      </w:r>
    </w:p>
    <w:p w14:paraId="1F55F284" w14:textId="77777777" w:rsidR="0012127D" w:rsidRPr="001B2544" w:rsidRDefault="0012127D" w:rsidP="0023683A">
      <w:pPr>
        <w:rPr>
          <w:lang w:val="en-CA" w:eastAsia="en-CA"/>
        </w:rPr>
      </w:pPr>
      <w:r w:rsidRPr="001B2544">
        <w:rPr>
          <w:lang w:val="en-CA" w:eastAsia="en-CA"/>
        </w:rPr>
        <w:t>Mr. Robert G. Bespflug</w:t>
      </w:r>
    </w:p>
    <w:p w14:paraId="3F45705E" w14:textId="77777777" w:rsidR="0012127D" w:rsidRPr="001B2544" w:rsidRDefault="0012127D" w:rsidP="0023683A">
      <w:pPr>
        <w:rPr>
          <w:lang w:val="en-CA" w:eastAsia="en-CA"/>
        </w:rPr>
      </w:pPr>
      <w:r w:rsidRPr="001B2544">
        <w:rPr>
          <w:lang w:val="en-CA" w:eastAsia="en-CA"/>
        </w:rPr>
        <w:t>M. Florent Blais</w:t>
      </w:r>
    </w:p>
    <w:p w14:paraId="65F4ABC0" w14:textId="77777777" w:rsidR="0012127D" w:rsidRPr="001B2544" w:rsidRDefault="0012127D" w:rsidP="0023683A">
      <w:pPr>
        <w:rPr>
          <w:lang w:val="en-CA" w:eastAsia="en-CA"/>
        </w:rPr>
      </w:pPr>
      <w:r w:rsidRPr="001B2544">
        <w:rPr>
          <w:lang w:val="en-CA" w:eastAsia="en-CA"/>
        </w:rPr>
        <w:t>Mr. and Mrs. Andy A. Bloom</w:t>
      </w:r>
    </w:p>
    <w:p w14:paraId="766DCA46" w14:textId="27C72EEF" w:rsidR="0012127D" w:rsidRPr="001B2544" w:rsidRDefault="0012127D" w:rsidP="0023683A">
      <w:pPr>
        <w:rPr>
          <w:lang w:val="en-CA" w:eastAsia="en-CA"/>
        </w:rPr>
      </w:pPr>
      <w:r w:rsidRPr="001B2544">
        <w:rPr>
          <w:lang w:val="en-CA" w:eastAsia="en-CA"/>
        </w:rPr>
        <w:t>Mr. Adrienne Bradley</w:t>
      </w:r>
    </w:p>
    <w:p w14:paraId="6CF5E45A" w14:textId="77777777" w:rsidR="0012127D" w:rsidRPr="001B2544" w:rsidRDefault="0012127D" w:rsidP="0023683A">
      <w:pPr>
        <w:rPr>
          <w:lang w:val="en-CA" w:eastAsia="en-CA"/>
        </w:rPr>
      </w:pPr>
      <w:r w:rsidRPr="001B2544">
        <w:rPr>
          <w:lang w:val="en-CA" w:eastAsia="en-CA"/>
        </w:rPr>
        <w:t>M. Jean-Charles T. P. Brouillard</w:t>
      </w:r>
    </w:p>
    <w:p w14:paraId="30463387" w14:textId="1482401B" w:rsidR="0012127D" w:rsidRPr="001B2544" w:rsidRDefault="0012127D" w:rsidP="0023683A">
      <w:pPr>
        <w:rPr>
          <w:lang w:val="en-CA" w:eastAsia="en-CA"/>
        </w:rPr>
      </w:pPr>
      <w:r w:rsidRPr="001B2544">
        <w:rPr>
          <w:lang w:val="en-CA" w:eastAsia="en-CA"/>
        </w:rPr>
        <w:t>Ms. Linda Buehler</w:t>
      </w:r>
    </w:p>
    <w:p w14:paraId="10338C00" w14:textId="77777777" w:rsidR="0012127D" w:rsidRPr="001B2544" w:rsidRDefault="0012127D" w:rsidP="0023683A">
      <w:pPr>
        <w:rPr>
          <w:lang w:val="en-CA" w:eastAsia="en-CA"/>
        </w:rPr>
      </w:pPr>
      <w:r w:rsidRPr="001B2544">
        <w:rPr>
          <w:lang w:val="en-CA" w:eastAsia="en-CA"/>
        </w:rPr>
        <w:t>Mr. Arthur and Mrs. Margaret Burchnall</w:t>
      </w:r>
    </w:p>
    <w:p w14:paraId="248E9A31" w14:textId="77777777" w:rsidR="0012127D" w:rsidRPr="001B2544" w:rsidRDefault="0012127D" w:rsidP="0023683A">
      <w:pPr>
        <w:rPr>
          <w:lang w:val="en-CA" w:eastAsia="en-CA"/>
        </w:rPr>
      </w:pPr>
      <w:r w:rsidRPr="001B2544">
        <w:rPr>
          <w:lang w:val="en-CA" w:eastAsia="en-CA"/>
        </w:rPr>
        <w:t>Mr. Donald Cameron</w:t>
      </w:r>
    </w:p>
    <w:p w14:paraId="0DBE1A80" w14:textId="77777777" w:rsidR="0012127D" w:rsidRPr="001B2544" w:rsidRDefault="0012127D" w:rsidP="0023683A">
      <w:pPr>
        <w:rPr>
          <w:lang w:val="en-CA" w:eastAsia="en-CA"/>
        </w:rPr>
      </w:pPr>
      <w:r w:rsidRPr="001B2544">
        <w:rPr>
          <w:lang w:val="en-CA" w:eastAsia="en-CA"/>
        </w:rPr>
        <w:t>M. Norman Camiré</w:t>
      </w:r>
    </w:p>
    <w:p w14:paraId="510B6C07" w14:textId="77777777" w:rsidR="0012127D" w:rsidRPr="001B2544" w:rsidRDefault="0012127D" w:rsidP="0023683A">
      <w:pPr>
        <w:rPr>
          <w:lang w:val="en-CA" w:eastAsia="en-CA"/>
        </w:rPr>
      </w:pPr>
      <w:r w:rsidRPr="001B2544">
        <w:rPr>
          <w:lang w:val="en-CA" w:eastAsia="en-CA"/>
        </w:rPr>
        <w:t>M. Roger Champagne</w:t>
      </w:r>
    </w:p>
    <w:p w14:paraId="3E3C25FB" w14:textId="77777777" w:rsidR="0012127D" w:rsidRPr="001B2544" w:rsidRDefault="0012127D" w:rsidP="0023683A">
      <w:pPr>
        <w:rPr>
          <w:lang w:val="en-CA" w:eastAsia="en-CA"/>
        </w:rPr>
      </w:pPr>
      <w:r w:rsidRPr="001B2544">
        <w:rPr>
          <w:lang w:val="en-CA" w:eastAsia="en-CA"/>
        </w:rPr>
        <w:t>Alison Chilvers</w:t>
      </w:r>
    </w:p>
    <w:p w14:paraId="2489D511" w14:textId="77777777" w:rsidR="0012127D" w:rsidRPr="001B2544" w:rsidRDefault="0012127D" w:rsidP="0023683A">
      <w:pPr>
        <w:rPr>
          <w:lang w:val="en-CA" w:eastAsia="en-CA"/>
        </w:rPr>
      </w:pPr>
      <w:r w:rsidRPr="001B2544">
        <w:rPr>
          <w:lang w:val="en-CA" w:eastAsia="en-CA"/>
        </w:rPr>
        <w:t>Mrs. Jacqueline Chiswell</w:t>
      </w:r>
    </w:p>
    <w:p w14:paraId="56BFC092" w14:textId="2D597C96" w:rsidR="0012127D" w:rsidRPr="001B2544" w:rsidRDefault="0012127D" w:rsidP="0023683A">
      <w:pPr>
        <w:rPr>
          <w:lang w:val="en-CA" w:eastAsia="en-CA"/>
        </w:rPr>
      </w:pPr>
      <w:r w:rsidRPr="001B2544">
        <w:rPr>
          <w:lang w:val="en-CA" w:eastAsia="en-CA"/>
        </w:rPr>
        <w:t>Ms. Rebecca A. Clements</w:t>
      </w:r>
    </w:p>
    <w:p w14:paraId="154B8140" w14:textId="77777777" w:rsidR="0012127D" w:rsidRPr="001B2544" w:rsidRDefault="0012127D" w:rsidP="0023683A">
      <w:pPr>
        <w:rPr>
          <w:lang w:val="en-CA" w:eastAsia="en-CA"/>
        </w:rPr>
      </w:pPr>
      <w:r w:rsidRPr="001B2544">
        <w:rPr>
          <w:lang w:val="en-CA" w:eastAsia="en-CA"/>
        </w:rPr>
        <w:t>Mme Jacqueline Couture</w:t>
      </w:r>
    </w:p>
    <w:p w14:paraId="0CAA306C" w14:textId="77777777" w:rsidR="0012127D" w:rsidRPr="001B2544" w:rsidRDefault="0012127D" w:rsidP="0023683A">
      <w:pPr>
        <w:rPr>
          <w:lang w:val="en-CA" w:eastAsia="en-CA"/>
        </w:rPr>
      </w:pPr>
      <w:r w:rsidRPr="001B2544">
        <w:rPr>
          <w:lang w:val="en-CA" w:eastAsia="en-CA"/>
        </w:rPr>
        <w:t>Linda Couture</w:t>
      </w:r>
    </w:p>
    <w:p w14:paraId="78104D3D" w14:textId="5D0D620E" w:rsidR="0012127D" w:rsidRPr="001B2544" w:rsidRDefault="0012127D" w:rsidP="0023683A">
      <w:pPr>
        <w:rPr>
          <w:lang w:val="en-CA" w:eastAsia="en-CA"/>
        </w:rPr>
      </w:pPr>
      <w:r w:rsidRPr="001B2544">
        <w:rPr>
          <w:lang w:val="en-CA" w:eastAsia="en-CA"/>
        </w:rPr>
        <w:t>Ms. Susan Covert</w:t>
      </w:r>
    </w:p>
    <w:p w14:paraId="24700B3B" w14:textId="65778B93" w:rsidR="0012127D" w:rsidRPr="001B2544" w:rsidRDefault="0012127D" w:rsidP="0023683A">
      <w:pPr>
        <w:rPr>
          <w:lang w:val="en-CA" w:eastAsia="en-CA"/>
        </w:rPr>
      </w:pPr>
      <w:r w:rsidRPr="001B2544">
        <w:rPr>
          <w:lang w:val="en-CA" w:eastAsia="en-CA"/>
        </w:rPr>
        <w:t>Ms. Sandra L. Crellin</w:t>
      </w:r>
    </w:p>
    <w:p w14:paraId="796BA9D3" w14:textId="77777777" w:rsidR="0012127D" w:rsidRPr="001B2544" w:rsidRDefault="0012127D" w:rsidP="0023683A">
      <w:pPr>
        <w:rPr>
          <w:lang w:val="en-CA" w:eastAsia="en-CA"/>
        </w:rPr>
      </w:pPr>
      <w:r w:rsidRPr="001B2544">
        <w:rPr>
          <w:lang w:val="en-CA" w:eastAsia="en-CA"/>
        </w:rPr>
        <w:t>Mrs. Erika Csato</w:t>
      </w:r>
    </w:p>
    <w:p w14:paraId="325F0A3A" w14:textId="77777777" w:rsidR="0012127D" w:rsidRPr="001B2544" w:rsidRDefault="0012127D" w:rsidP="0023683A">
      <w:pPr>
        <w:rPr>
          <w:lang w:val="en-CA" w:eastAsia="en-CA"/>
        </w:rPr>
      </w:pPr>
      <w:r w:rsidRPr="001B2544">
        <w:rPr>
          <w:lang w:val="en-CA" w:eastAsia="en-CA"/>
        </w:rPr>
        <w:t>Mrs. June Dambrink</w:t>
      </w:r>
    </w:p>
    <w:p w14:paraId="03180F3E" w14:textId="5CD5B719" w:rsidR="0012127D" w:rsidRPr="001B2544" w:rsidRDefault="0012127D" w:rsidP="0023683A">
      <w:pPr>
        <w:rPr>
          <w:lang w:val="en-CA" w:eastAsia="en-CA"/>
        </w:rPr>
      </w:pPr>
      <w:r w:rsidRPr="001B2544">
        <w:rPr>
          <w:lang w:val="en-CA" w:eastAsia="en-CA"/>
        </w:rPr>
        <w:t>Mr. Clare Darby</w:t>
      </w:r>
    </w:p>
    <w:p w14:paraId="4D0D6B87" w14:textId="0CC746A5" w:rsidR="0012127D" w:rsidRPr="001B2544" w:rsidRDefault="0012127D" w:rsidP="0023683A">
      <w:pPr>
        <w:rPr>
          <w:lang w:val="en-CA" w:eastAsia="en-CA"/>
        </w:rPr>
      </w:pPr>
      <w:r w:rsidRPr="001B2544">
        <w:rPr>
          <w:lang w:val="en-CA" w:eastAsia="en-CA"/>
        </w:rPr>
        <w:t>Mr. William Darlington</w:t>
      </w:r>
    </w:p>
    <w:p w14:paraId="16E3081E" w14:textId="77777777" w:rsidR="0012127D" w:rsidRPr="001B2544" w:rsidRDefault="0012127D" w:rsidP="0023683A">
      <w:pPr>
        <w:rPr>
          <w:lang w:val="en-CA" w:eastAsia="en-CA"/>
        </w:rPr>
      </w:pPr>
      <w:r w:rsidRPr="001B2544">
        <w:rPr>
          <w:lang w:val="en-CA" w:eastAsia="en-CA"/>
        </w:rPr>
        <w:t>Luree Dell Bryan</w:t>
      </w:r>
    </w:p>
    <w:p w14:paraId="1EBB2ADC" w14:textId="271DACDE" w:rsidR="0012127D" w:rsidRPr="001B2544" w:rsidRDefault="0012127D" w:rsidP="0023683A">
      <w:pPr>
        <w:rPr>
          <w:lang w:val="en-CA" w:eastAsia="en-CA"/>
        </w:rPr>
      </w:pPr>
      <w:r w:rsidRPr="001B2544">
        <w:rPr>
          <w:lang w:val="en-CA" w:eastAsia="en-CA"/>
        </w:rPr>
        <w:lastRenderedPageBreak/>
        <w:t>Mrs. Linda Dionne</w:t>
      </w:r>
    </w:p>
    <w:p w14:paraId="0D680A19" w14:textId="77777777" w:rsidR="0012127D" w:rsidRPr="001B2544" w:rsidRDefault="0012127D" w:rsidP="0023683A">
      <w:pPr>
        <w:rPr>
          <w:lang w:val="en-CA" w:eastAsia="en-CA"/>
        </w:rPr>
      </w:pPr>
      <w:r w:rsidRPr="001B2544">
        <w:rPr>
          <w:lang w:val="en-CA" w:eastAsia="en-CA"/>
        </w:rPr>
        <w:t>Mr. David and Elizabeth Eagles</w:t>
      </w:r>
    </w:p>
    <w:p w14:paraId="6B582231" w14:textId="77777777" w:rsidR="0012127D" w:rsidRPr="001B2544" w:rsidRDefault="0012127D" w:rsidP="0023683A">
      <w:pPr>
        <w:rPr>
          <w:lang w:val="en-CA" w:eastAsia="en-CA"/>
        </w:rPr>
      </w:pPr>
      <w:r w:rsidRPr="001B2544">
        <w:rPr>
          <w:lang w:val="en-CA" w:eastAsia="en-CA"/>
        </w:rPr>
        <w:t>Mr. Brian Fedak</w:t>
      </w:r>
    </w:p>
    <w:p w14:paraId="2F24AC16" w14:textId="77777777" w:rsidR="0012127D" w:rsidRPr="001B2544" w:rsidRDefault="0012127D" w:rsidP="0023683A">
      <w:pPr>
        <w:rPr>
          <w:lang w:val="en-CA" w:eastAsia="en-CA"/>
        </w:rPr>
      </w:pPr>
      <w:r w:rsidRPr="001B2544">
        <w:rPr>
          <w:lang w:val="en-CA" w:eastAsia="en-CA"/>
        </w:rPr>
        <w:t>Mrs. Shirley Gerber</w:t>
      </w:r>
    </w:p>
    <w:p w14:paraId="2CEA8C41" w14:textId="1D4ED0E5" w:rsidR="0012127D" w:rsidRPr="001B2544" w:rsidRDefault="0012127D" w:rsidP="0023683A">
      <w:pPr>
        <w:rPr>
          <w:lang w:val="en-CA" w:eastAsia="en-CA"/>
        </w:rPr>
      </w:pPr>
      <w:r w:rsidRPr="001B2544">
        <w:rPr>
          <w:lang w:val="en-CA" w:eastAsia="en-CA"/>
        </w:rPr>
        <w:t>Ms. Roberte Giroux</w:t>
      </w:r>
    </w:p>
    <w:p w14:paraId="3D135F4C" w14:textId="3F958094" w:rsidR="0012127D" w:rsidRPr="001B2544" w:rsidRDefault="0012127D" w:rsidP="0023683A">
      <w:pPr>
        <w:rPr>
          <w:lang w:val="en-CA" w:eastAsia="en-CA"/>
        </w:rPr>
      </w:pPr>
      <w:r w:rsidRPr="001B2544">
        <w:rPr>
          <w:lang w:val="en-CA" w:eastAsia="en-CA"/>
        </w:rPr>
        <w:t>Mr.</w:t>
      </w:r>
      <w:r w:rsidR="00854455" w:rsidRPr="001B2544">
        <w:rPr>
          <w:lang w:val="en-CA" w:eastAsia="en-CA"/>
        </w:rPr>
        <w:t xml:space="preserve"> </w:t>
      </w:r>
      <w:r w:rsidRPr="001B2544">
        <w:rPr>
          <w:lang w:val="en-CA" w:eastAsia="en-CA"/>
        </w:rPr>
        <w:t>Alvin Goetz</w:t>
      </w:r>
    </w:p>
    <w:p w14:paraId="2B3BBD9A" w14:textId="77777777" w:rsidR="0012127D" w:rsidRPr="001B2544" w:rsidRDefault="0012127D" w:rsidP="0023683A">
      <w:pPr>
        <w:rPr>
          <w:lang w:val="en-CA" w:eastAsia="en-CA"/>
        </w:rPr>
      </w:pPr>
      <w:r w:rsidRPr="001B2544">
        <w:rPr>
          <w:lang w:val="en-CA" w:eastAsia="en-CA"/>
        </w:rPr>
        <w:t>M. Luc Greffe</w:t>
      </w:r>
    </w:p>
    <w:p w14:paraId="2DE5925D" w14:textId="77777777" w:rsidR="0012127D" w:rsidRPr="001B2544" w:rsidRDefault="0012127D" w:rsidP="0023683A">
      <w:pPr>
        <w:rPr>
          <w:lang w:val="en-CA" w:eastAsia="en-CA"/>
        </w:rPr>
      </w:pPr>
      <w:r w:rsidRPr="001B2544">
        <w:rPr>
          <w:lang w:val="en-CA" w:eastAsia="en-CA"/>
        </w:rPr>
        <w:t>Mr. Salahuddin Haqqi</w:t>
      </w:r>
    </w:p>
    <w:p w14:paraId="5B2CD652" w14:textId="2EFFF88A" w:rsidR="0012127D" w:rsidRPr="001B2544" w:rsidRDefault="0012127D" w:rsidP="0023683A">
      <w:pPr>
        <w:rPr>
          <w:lang w:val="en-CA" w:eastAsia="en-CA"/>
        </w:rPr>
      </w:pPr>
      <w:r w:rsidRPr="001B2544">
        <w:rPr>
          <w:lang w:val="en-CA" w:eastAsia="en-CA"/>
        </w:rPr>
        <w:t>Ms. Annette Isaacson</w:t>
      </w:r>
    </w:p>
    <w:p w14:paraId="6226EE24" w14:textId="77777777" w:rsidR="0012127D" w:rsidRPr="001B2544" w:rsidRDefault="0012127D" w:rsidP="0023683A">
      <w:pPr>
        <w:rPr>
          <w:lang w:val="en-CA" w:eastAsia="en-CA"/>
        </w:rPr>
      </w:pPr>
      <w:r w:rsidRPr="001B2544">
        <w:rPr>
          <w:lang w:val="en-CA" w:eastAsia="en-CA"/>
        </w:rPr>
        <w:t>Mr. and Mrs. Albert Janier</w:t>
      </w:r>
    </w:p>
    <w:p w14:paraId="0A8AB991" w14:textId="776CC419" w:rsidR="0012127D" w:rsidRPr="001B2544" w:rsidRDefault="0012127D" w:rsidP="0023683A">
      <w:pPr>
        <w:rPr>
          <w:lang w:val="en-CA" w:eastAsia="en-CA"/>
        </w:rPr>
      </w:pPr>
      <w:r w:rsidRPr="001B2544">
        <w:rPr>
          <w:lang w:val="en-CA" w:eastAsia="en-CA"/>
        </w:rPr>
        <w:t>Ms. Dianne Kauk</w:t>
      </w:r>
    </w:p>
    <w:p w14:paraId="06FDA507" w14:textId="22ABD89D" w:rsidR="0012127D" w:rsidRPr="001B2544" w:rsidRDefault="0012127D" w:rsidP="0023683A">
      <w:pPr>
        <w:rPr>
          <w:lang w:val="en-CA" w:eastAsia="en-CA"/>
        </w:rPr>
      </w:pPr>
      <w:r w:rsidRPr="001B2544">
        <w:rPr>
          <w:lang w:val="en-CA" w:eastAsia="en-CA"/>
        </w:rPr>
        <w:t>Ms. Margaret Kruyssen</w:t>
      </w:r>
    </w:p>
    <w:p w14:paraId="4BB0BD9B" w14:textId="77777777" w:rsidR="0012127D" w:rsidRPr="001B2544" w:rsidRDefault="0012127D" w:rsidP="0023683A">
      <w:pPr>
        <w:rPr>
          <w:lang w:val="en-CA" w:eastAsia="en-CA"/>
        </w:rPr>
      </w:pPr>
      <w:r w:rsidRPr="001B2544">
        <w:rPr>
          <w:lang w:val="en-CA" w:eastAsia="en-CA"/>
        </w:rPr>
        <w:t>Mr. John Landerkin</w:t>
      </w:r>
    </w:p>
    <w:p w14:paraId="5666C8C3" w14:textId="35A1B74F" w:rsidR="0012127D" w:rsidRPr="001B2544" w:rsidRDefault="0012127D" w:rsidP="0023683A">
      <w:pPr>
        <w:rPr>
          <w:lang w:val="en-CA" w:eastAsia="en-CA"/>
        </w:rPr>
      </w:pPr>
      <w:r w:rsidRPr="001B2544">
        <w:rPr>
          <w:lang w:val="en-CA" w:eastAsia="en-CA"/>
        </w:rPr>
        <w:t>Ms. Irene Leblanc</w:t>
      </w:r>
    </w:p>
    <w:p w14:paraId="4030B86E" w14:textId="77777777" w:rsidR="0012127D" w:rsidRPr="001B2544" w:rsidRDefault="0012127D" w:rsidP="0023683A">
      <w:pPr>
        <w:rPr>
          <w:lang w:val="en-CA" w:eastAsia="en-CA"/>
        </w:rPr>
      </w:pPr>
      <w:r w:rsidRPr="001B2544">
        <w:rPr>
          <w:lang w:val="en-CA" w:eastAsia="en-CA"/>
        </w:rPr>
        <w:t>Mme Cécile Lefèdvre</w:t>
      </w:r>
    </w:p>
    <w:p w14:paraId="28203AC4" w14:textId="369A373A" w:rsidR="0012127D" w:rsidRPr="001B2544" w:rsidRDefault="0012127D" w:rsidP="0023683A">
      <w:pPr>
        <w:rPr>
          <w:lang w:val="en-CA" w:eastAsia="en-CA"/>
        </w:rPr>
      </w:pPr>
      <w:r w:rsidRPr="001B2544">
        <w:rPr>
          <w:lang w:val="en-CA" w:eastAsia="en-CA"/>
        </w:rPr>
        <w:t>Ms. Elizabeth Leslie</w:t>
      </w:r>
    </w:p>
    <w:p w14:paraId="777B2CC5" w14:textId="22EBE5BC" w:rsidR="0012127D" w:rsidRPr="001B2544" w:rsidRDefault="0012127D" w:rsidP="0023683A">
      <w:pPr>
        <w:rPr>
          <w:lang w:val="en-CA" w:eastAsia="en-CA"/>
        </w:rPr>
      </w:pPr>
      <w:r w:rsidRPr="001B2544">
        <w:rPr>
          <w:lang w:val="en-CA" w:eastAsia="en-CA"/>
        </w:rPr>
        <w:t>Ms. Jean Loree</w:t>
      </w:r>
    </w:p>
    <w:p w14:paraId="4B716AEA" w14:textId="77777777" w:rsidR="0012127D" w:rsidRPr="001B2544" w:rsidRDefault="0012127D" w:rsidP="0023683A">
      <w:pPr>
        <w:rPr>
          <w:lang w:val="en-CA" w:eastAsia="en-CA"/>
        </w:rPr>
      </w:pPr>
      <w:r w:rsidRPr="001B2544">
        <w:rPr>
          <w:lang w:val="en-CA" w:eastAsia="en-CA"/>
        </w:rPr>
        <w:t>Mrs. Lafrance Lucene</w:t>
      </w:r>
    </w:p>
    <w:p w14:paraId="591F7BD5" w14:textId="77777777" w:rsidR="0012127D" w:rsidRPr="001B2544" w:rsidRDefault="0012127D" w:rsidP="0023683A">
      <w:pPr>
        <w:rPr>
          <w:lang w:val="en-CA" w:eastAsia="en-CA"/>
        </w:rPr>
      </w:pPr>
      <w:r w:rsidRPr="001B2544">
        <w:rPr>
          <w:lang w:val="en-CA" w:eastAsia="en-CA"/>
        </w:rPr>
        <w:t>Miss Kathleen Lumsden</w:t>
      </w:r>
    </w:p>
    <w:p w14:paraId="27DE78A4" w14:textId="77777777" w:rsidR="0012127D" w:rsidRPr="001B2544" w:rsidRDefault="0012127D" w:rsidP="0023683A">
      <w:pPr>
        <w:rPr>
          <w:lang w:val="en-CA" w:eastAsia="en-CA"/>
        </w:rPr>
      </w:pPr>
      <w:r w:rsidRPr="001B2544">
        <w:rPr>
          <w:lang w:val="en-CA" w:eastAsia="en-CA"/>
        </w:rPr>
        <w:t>Sam MacKinnon</w:t>
      </w:r>
    </w:p>
    <w:p w14:paraId="1CC6F263" w14:textId="77777777" w:rsidR="0012127D" w:rsidRPr="001B2544" w:rsidRDefault="0012127D" w:rsidP="0023683A">
      <w:pPr>
        <w:rPr>
          <w:lang w:val="en-CA" w:eastAsia="en-CA"/>
        </w:rPr>
      </w:pPr>
      <w:r w:rsidRPr="001B2544">
        <w:rPr>
          <w:lang w:val="en-CA" w:eastAsia="en-CA"/>
        </w:rPr>
        <w:t>Dr. Angelo G. Macrodimitris</w:t>
      </w:r>
    </w:p>
    <w:p w14:paraId="174D8C65" w14:textId="4ED91D23" w:rsidR="0012127D" w:rsidRPr="001B2544" w:rsidRDefault="0012127D" w:rsidP="0023683A">
      <w:pPr>
        <w:rPr>
          <w:lang w:val="en-CA" w:eastAsia="en-CA"/>
        </w:rPr>
      </w:pPr>
      <w:r w:rsidRPr="001B2544">
        <w:rPr>
          <w:lang w:val="en-CA" w:eastAsia="en-CA"/>
        </w:rPr>
        <w:t>Ms. Margaret Maggs</w:t>
      </w:r>
    </w:p>
    <w:p w14:paraId="150FBCA9" w14:textId="12611001" w:rsidR="0012127D" w:rsidRPr="001B2544" w:rsidRDefault="0012127D" w:rsidP="0023683A">
      <w:pPr>
        <w:rPr>
          <w:lang w:val="en-CA" w:eastAsia="en-CA"/>
        </w:rPr>
      </w:pPr>
      <w:r w:rsidRPr="001B2544">
        <w:rPr>
          <w:lang w:val="en-CA" w:eastAsia="en-CA"/>
        </w:rPr>
        <w:t>Guy and Marg Malenfant</w:t>
      </w:r>
    </w:p>
    <w:p w14:paraId="17C55B31" w14:textId="3356043C" w:rsidR="0012127D" w:rsidRPr="001B2544" w:rsidRDefault="0012127D" w:rsidP="0023683A">
      <w:pPr>
        <w:rPr>
          <w:lang w:val="en-CA" w:eastAsia="en-CA"/>
        </w:rPr>
      </w:pPr>
      <w:r w:rsidRPr="001B2544">
        <w:rPr>
          <w:lang w:val="en-CA" w:eastAsia="en-CA"/>
        </w:rPr>
        <w:t>Mrs. Sharon McKay</w:t>
      </w:r>
    </w:p>
    <w:p w14:paraId="09481855" w14:textId="498D35AB" w:rsidR="0012127D" w:rsidRPr="001B2544" w:rsidRDefault="0012127D" w:rsidP="0023683A">
      <w:pPr>
        <w:rPr>
          <w:lang w:val="en-CA" w:eastAsia="en-CA"/>
        </w:rPr>
      </w:pPr>
      <w:r w:rsidRPr="001B2544">
        <w:rPr>
          <w:lang w:val="en-CA" w:eastAsia="en-CA"/>
        </w:rPr>
        <w:t>Mrs. and Mr. Charmaine McKnight</w:t>
      </w:r>
    </w:p>
    <w:p w14:paraId="2DDA2AD4" w14:textId="746F213C" w:rsidR="0012127D" w:rsidRPr="001B2544" w:rsidRDefault="0012127D" w:rsidP="0023683A">
      <w:pPr>
        <w:rPr>
          <w:lang w:val="en-CA" w:eastAsia="en-CA"/>
        </w:rPr>
      </w:pPr>
      <w:r w:rsidRPr="001B2544">
        <w:rPr>
          <w:lang w:val="en-CA" w:eastAsia="en-CA"/>
        </w:rPr>
        <w:t>Mr. and Mrs. Robert M. Moreside</w:t>
      </w:r>
    </w:p>
    <w:p w14:paraId="25A9D877" w14:textId="77777777" w:rsidR="0012127D" w:rsidRPr="001B2544" w:rsidRDefault="0012127D" w:rsidP="0023683A">
      <w:pPr>
        <w:rPr>
          <w:lang w:val="en-CA" w:eastAsia="en-CA"/>
        </w:rPr>
      </w:pPr>
      <w:r w:rsidRPr="001B2544">
        <w:rPr>
          <w:lang w:val="en-CA" w:eastAsia="en-CA"/>
        </w:rPr>
        <w:t>Mme Nicole Morin</w:t>
      </w:r>
    </w:p>
    <w:p w14:paraId="7FE211B6" w14:textId="7BA6B789" w:rsidR="0012127D" w:rsidRPr="001B2544" w:rsidRDefault="0012127D" w:rsidP="0023683A">
      <w:pPr>
        <w:rPr>
          <w:lang w:val="en-CA" w:eastAsia="en-CA"/>
        </w:rPr>
      </w:pPr>
      <w:r w:rsidRPr="001B2544">
        <w:rPr>
          <w:lang w:val="en-CA" w:eastAsia="en-CA"/>
        </w:rPr>
        <w:t>M. Mike Muravsky</w:t>
      </w:r>
    </w:p>
    <w:p w14:paraId="1ECE7412" w14:textId="622EDDEB" w:rsidR="0012127D" w:rsidRPr="001B2544" w:rsidRDefault="0012127D" w:rsidP="0023683A">
      <w:pPr>
        <w:rPr>
          <w:lang w:val="en-CA" w:eastAsia="en-CA"/>
        </w:rPr>
      </w:pPr>
      <w:r w:rsidRPr="001B2544">
        <w:rPr>
          <w:lang w:val="en-CA" w:eastAsia="en-CA"/>
        </w:rPr>
        <w:t>Ms. Lynne Murphy</w:t>
      </w:r>
    </w:p>
    <w:p w14:paraId="7147A13D" w14:textId="7C9D4346" w:rsidR="0012127D" w:rsidRPr="001B2544" w:rsidRDefault="0012127D" w:rsidP="0023683A">
      <w:pPr>
        <w:rPr>
          <w:lang w:val="en-CA" w:eastAsia="en-CA"/>
        </w:rPr>
      </w:pPr>
      <w:r w:rsidRPr="001B2544">
        <w:rPr>
          <w:lang w:val="en-CA" w:eastAsia="en-CA"/>
        </w:rPr>
        <w:t>Dr. Anita M. Myers</w:t>
      </w:r>
    </w:p>
    <w:p w14:paraId="6401A508" w14:textId="70DD7290" w:rsidR="0012127D" w:rsidRPr="001B2544" w:rsidRDefault="0012127D" w:rsidP="0023683A">
      <w:pPr>
        <w:rPr>
          <w:lang w:val="en-CA" w:eastAsia="en-CA"/>
        </w:rPr>
      </w:pPr>
      <w:r w:rsidRPr="001B2544">
        <w:rPr>
          <w:lang w:val="en-CA" w:eastAsia="en-CA"/>
        </w:rPr>
        <w:lastRenderedPageBreak/>
        <w:t>Ms. Alma Oliarnyk</w:t>
      </w:r>
    </w:p>
    <w:p w14:paraId="2E25181F" w14:textId="74C1264B" w:rsidR="0012127D" w:rsidRPr="001B2544" w:rsidRDefault="0012127D" w:rsidP="0023683A">
      <w:pPr>
        <w:rPr>
          <w:lang w:val="en-CA" w:eastAsia="en-CA"/>
        </w:rPr>
      </w:pPr>
      <w:r w:rsidRPr="001B2544">
        <w:rPr>
          <w:lang w:val="en-CA" w:eastAsia="en-CA"/>
        </w:rPr>
        <w:t>Ms. Connie Orr</w:t>
      </w:r>
    </w:p>
    <w:p w14:paraId="601B2C89" w14:textId="1F444CAB" w:rsidR="0012127D" w:rsidRPr="001B2544" w:rsidRDefault="0012127D" w:rsidP="0023683A">
      <w:pPr>
        <w:rPr>
          <w:lang w:val="en-CA" w:eastAsia="en-CA"/>
        </w:rPr>
      </w:pPr>
      <w:r w:rsidRPr="001B2544">
        <w:rPr>
          <w:lang w:val="en-CA" w:eastAsia="en-CA"/>
        </w:rPr>
        <w:t>Bonnie A. Parslow, Reg. N.</w:t>
      </w:r>
    </w:p>
    <w:p w14:paraId="0D88645B" w14:textId="3BFA064D" w:rsidR="0012127D" w:rsidRPr="001B2544" w:rsidRDefault="0012127D" w:rsidP="0023683A">
      <w:pPr>
        <w:rPr>
          <w:lang w:val="en-CA" w:eastAsia="en-CA"/>
        </w:rPr>
      </w:pPr>
      <w:r w:rsidRPr="001B2544">
        <w:rPr>
          <w:lang w:val="en-CA" w:eastAsia="en-CA"/>
        </w:rPr>
        <w:t>Mr. John Patterson</w:t>
      </w:r>
    </w:p>
    <w:p w14:paraId="447EAFB4" w14:textId="77777777" w:rsidR="0012127D" w:rsidRPr="001B2544" w:rsidRDefault="0012127D" w:rsidP="0023683A">
      <w:pPr>
        <w:rPr>
          <w:lang w:val="en-CA" w:eastAsia="en-CA"/>
        </w:rPr>
      </w:pPr>
      <w:r w:rsidRPr="001B2544">
        <w:rPr>
          <w:lang w:val="en-CA" w:eastAsia="en-CA"/>
        </w:rPr>
        <w:t>Mr. Neil H. Patterson</w:t>
      </w:r>
    </w:p>
    <w:p w14:paraId="4B277284" w14:textId="77777777" w:rsidR="0012127D" w:rsidRPr="001B2544" w:rsidRDefault="0012127D" w:rsidP="0023683A">
      <w:pPr>
        <w:rPr>
          <w:lang w:val="en-CA" w:eastAsia="en-CA"/>
        </w:rPr>
      </w:pPr>
      <w:r w:rsidRPr="001B2544">
        <w:rPr>
          <w:lang w:val="en-CA" w:eastAsia="en-CA"/>
        </w:rPr>
        <w:t>Mme Jacqueline B. Pelchat</w:t>
      </w:r>
    </w:p>
    <w:p w14:paraId="436121E5" w14:textId="77777777" w:rsidR="0012127D" w:rsidRPr="001B2544" w:rsidRDefault="0012127D" w:rsidP="0023683A">
      <w:pPr>
        <w:rPr>
          <w:lang w:val="en-CA" w:eastAsia="en-CA"/>
        </w:rPr>
      </w:pPr>
      <w:r w:rsidRPr="001B2544">
        <w:rPr>
          <w:lang w:val="en-CA" w:eastAsia="en-CA"/>
        </w:rPr>
        <w:t>Gilles Perron</w:t>
      </w:r>
    </w:p>
    <w:p w14:paraId="005E3645" w14:textId="77777777" w:rsidR="0012127D" w:rsidRPr="001B2544" w:rsidRDefault="0012127D" w:rsidP="0023683A">
      <w:pPr>
        <w:rPr>
          <w:lang w:val="en-CA" w:eastAsia="en-CA"/>
        </w:rPr>
      </w:pPr>
      <w:r w:rsidRPr="001B2544">
        <w:rPr>
          <w:lang w:val="en-CA" w:eastAsia="en-CA"/>
        </w:rPr>
        <w:t>M. Michel Perron</w:t>
      </w:r>
    </w:p>
    <w:p w14:paraId="3954B402" w14:textId="77777777" w:rsidR="0012127D" w:rsidRPr="001B2544" w:rsidRDefault="0012127D" w:rsidP="0023683A">
      <w:pPr>
        <w:rPr>
          <w:lang w:val="en-CA" w:eastAsia="en-CA"/>
        </w:rPr>
      </w:pPr>
      <w:r w:rsidRPr="001B2544">
        <w:rPr>
          <w:lang w:val="en-CA" w:eastAsia="en-CA"/>
        </w:rPr>
        <w:t>Mr. Erhard Pinno</w:t>
      </w:r>
    </w:p>
    <w:p w14:paraId="018A7A63" w14:textId="77777777" w:rsidR="0012127D" w:rsidRPr="001B2544" w:rsidRDefault="0012127D" w:rsidP="0023683A">
      <w:pPr>
        <w:rPr>
          <w:lang w:val="en-CA" w:eastAsia="en-CA"/>
        </w:rPr>
      </w:pPr>
      <w:r w:rsidRPr="001B2544">
        <w:rPr>
          <w:lang w:val="en-CA" w:eastAsia="en-CA"/>
        </w:rPr>
        <w:t>Mme Jocelyne Plante</w:t>
      </w:r>
    </w:p>
    <w:p w14:paraId="3885D8AB" w14:textId="77777777" w:rsidR="0012127D" w:rsidRPr="001B2544" w:rsidRDefault="0012127D" w:rsidP="0023683A">
      <w:pPr>
        <w:rPr>
          <w:lang w:val="en-CA" w:eastAsia="en-CA"/>
        </w:rPr>
      </w:pPr>
      <w:r w:rsidRPr="001B2544">
        <w:rPr>
          <w:lang w:val="en-CA" w:eastAsia="en-CA"/>
        </w:rPr>
        <w:t>Mr. Gary D. Prideaux</w:t>
      </w:r>
    </w:p>
    <w:p w14:paraId="01D5F483" w14:textId="77777777" w:rsidR="0012127D" w:rsidRPr="001B2544" w:rsidRDefault="0012127D" w:rsidP="0023683A">
      <w:pPr>
        <w:rPr>
          <w:lang w:val="en-CA" w:eastAsia="en-CA"/>
        </w:rPr>
      </w:pPr>
      <w:r w:rsidRPr="001B2544">
        <w:rPr>
          <w:lang w:val="en-CA" w:eastAsia="en-CA"/>
        </w:rPr>
        <w:t>Mrs. Frances Pringle</w:t>
      </w:r>
    </w:p>
    <w:p w14:paraId="0812031C" w14:textId="77777777" w:rsidR="0012127D" w:rsidRPr="001B2544" w:rsidRDefault="0012127D" w:rsidP="0023683A">
      <w:pPr>
        <w:rPr>
          <w:lang w:val="en-CA" w:eastAsia="en-CA"/>
        </w:rPr>
      </w:pPr>
      <w:r w:rsidRPr="001B2544">
        <w:rPr>
          <w:lang w:val="en-CA" w:eastAsia="en-CA"/>
        </w:rPr>
        <w:t>Mr. Alan Rae</w:t>
      </w:r>
    </w:p>
    <w:p w14:paraId="360E0185" w14:textId="77777777" w:rsidR="0012127D" w:rsidRPr="001B2544" w:rsidRDefault="0012127D" w:rsidP="0023683A">
      <w:pPr>
        <w:rPr>
          <w:lang w:val="en-CA" w:eastAsia="en-CA"/>
        </w:rPr>
      </w:pPr>
      <w:r w:rsidRPr="001B2544">
        <w:rPr>
          <w:lang w:val="en-CA" w:eastAsia="en-CA"/>
        </w:rPr>
        <w:t>Fred and Sheila Rayer</w:t>
      </w:r>
    </w:p>
    <w:p w14:paraId="525D2C90" w14:textId="77777777" w:rsidR="0012127D" w:rsidRPr="001B2544" w:rsidRDefault="0012127D" w:rsidP="0023683A">
      <w:pPr>
        <w:rPr>
          <w:lang w:val="en-CA" w:eastAsia="en-CA"/>
        </w:rPr>
      </w:pPr>
      <w:r w:rsidRPr="001B2544">
        <w:rPr>
          <w:lang w:val="en-CA" w:eastAsia="en-CA"/>
        </w:rPr>
        <w:t>Mr. Thomas M. Reynolds</w:t>
      </w:r>
    </w:p>
    <w:p w14:paraId="5B837863" w14:textId="26BB3A0C" w:rsidR="0012127D" w:rsidRPr="001B2544" w:rsidRDefault="0012127D" w:rsidP="0023683A">
      <w:pPr>
        <w:rPr>
          <w:lang w:val="en-CA" w:eastAsia="en-CA"/>
        </w:rPr>
      </w:pPr>
      <w:r w:rsidRPr="001B2544">
        <w:rPr>
          <w:lang w:val="en-CA" w:eastAsia="en-CA"/>
        </w:rPr>
        <w:t>Ms. Angela Rosin</w:t>
      </w:r>
    </w:p>
    <w:p w14:paraId="5DAE5344" w14:textId="77777777" w:rsidR="0012127D" w:rsidRPr="001B2544" w:rsidRDefault="0012127D" w:rsidP="0023683A">
      <w:pPr>
        <w:rPr>
          <w:lang w:val="en-CA" w:eastAsia="en-CA"/>
        </w:rPr>
      </w:pPr>
      <w:r w:rsidRPr="001B2544">
        <w:rPr>
          <w:lang w:val="en-CA" w:eastAsia="en-CA"/>
        </w:rPr>
        <w:t>Mr. Raymond Savidge</w:t>
      </w:r>
    </w:p>
    <w:p w14:paraId="03BD47BA" w14:textId="77AEB785" w:rsidR="0012127D" w:rsidRPr="001B2544" w:rsidRDefault="0012127D" w:rsidP="0023683A">
      <w:pPr>
        <w:rPr>
          <w:lang w:val="en-CA" w:eastAsia="en-CA"/>
        </w:rPr>
      </w:pPr>
      <w:r w:rsidRPr="001B2544">
        <w:rPr>
          <w:lang w:val="en-CA" w:eastAsia="en-CA"/>
        </w:rPr>
        <w:t>Ms. Cheryl Schultz and Mr. Gary Schultz</w:t>
      </w:r>
    </w:p>
    <w:p w14:paraId="0F754CE4" w14:textId="77777777" w:rsidR="0012127D" w:rsidRPr="001B2544" w:rsidRDefault="0012127D" w:rsidP="0023683A">
      <w:pPr>
        <w:rPr>
          <w:lang w:val="en-CA" w:eastAsia="en-CA"/>
        </w:rPr>
      </w:pPr>
      <w:r w:rsidRPr="001B2544">
        <w:rPr>
          <w:lang w:val="en-CA" w:eastAsia="en-CA"/>
        </w:rPr>
        <w:t>Mr. Paul Sheppard</w:t>
      </w:r>
    </w:p>
    <w:p w14:paraId="221381A6" w14:textId="77777777" w:rsidR="0012127D" w:rsidRPr="001B2544" w:rsidRDefault="0012127D" w:rsidP="0023683A">
      <w:pPr>
        <w:rPr>
          <w:lang w:val="en-CA" w:eastAsia="en-CA"/>
        </w:rPr>
      </w:pPr>
      <w:r w:rsidRPr="001B2544">
        <w:rPr>
          <w:lang w:val="en-CA" w:eastAsia="en-CA"/>
        </w:rPr>
        <w:t>Mrs. Rose Smith</w:t>
      </w:r>
    </w:p>
    <w:p w14:paraId="61618755" w14:textId="77777777" w:rsidR="0012127D" w:rsidRPr="001B2544" w:rsidRDefault="0012127D" w:rsidP="0023683A">
      <w:pPr>
        <w:rPr>
          <w:lang w:val="en-CA" w:eastAsia="en-CA"/>
        </w:rPr>
      </w:pPr>
      <w:r w:rsidRPr="001B2544">
        <w:rPr>
          <w:lang w:val="en-CA" w:eastAsia="en-CA"/>
        </w:rPr>
        <w:t>Mr. Ian Spearing</w:t>
      </w:r>
    </w:p>
    <w:p w14:paraId="7591B366" w14:textId="04C36F5E" w:rsidR="0012127D" w:rsidRPr="001B2544" w:rsidRDefault="0012127D" w:rsidP="0023683A">
      <w:pPr>
        <w:rPr>
          <w:lang w:val="en-CA" w:eastAsia="en-CA"/>
        </w:rPr>
      </w:pPr>
      <w:r w:rsidRPr="001B2544">
        <w:rPr>
          <w:lang w:val="en-CA" w:eastAsia="en-CA"/>
        </w:rPr>
        <w:t>Ms. C. Isobel Spence</w:t>
      </w:r>
    </w:p>
    <w:p w14:paraId="719C42FE" w14:textId="58941AF9" w:rsidR="0012127D" w:rsidRPr="001B2544" w:rsidRDefault="0012127D" w:rsidP="0023683A">
      <w:pPr>
        <w:rPr>
          <w:lang w:val="en-CA" w:eastAsia="en-CA"/>
        </w:rPr>
      </w:pPr>
      <w:r w:rsidRPr="001B2544">
        <w:rPr>
          <w:lang w:val="en-CA" w:eastAsia="en-CA"/>
        </w:rPr>
        <w:t>Ms. Jeannette Staples</w:t>
      </w:r>
    </w:p>
    <w:p w14:paraId="12C2FCB1" w14:textId="77777777" w:rsidR="0012127D" w:rsidRPr="001B2544" w:rsidRDefault="0012127D" w:rsidP="0023683A">
      <w:pPr>
        <w:rPr>
          <w:lang w:val="en-CA" w:eastAsia="en-CA"/>
        </w:rPr>
      </w:pPr>
      <w:r w:rsidRPr="001B2544">
        <w:rPr>
          <w:lang w:val="en-CA" w:eastAsia="en-CA"/>
        </w:rPr>
        <w:t>Mr. and Mrs. Daniel Hugh Stewart</w:t>
      </w:r>
    </w:p>
    <w:p w14:paraId="5D64D3DD" w14:textId="44DBBAA4" w:rsidR="0012127D" w:rsidRPr="001B2544" w:rsidRDefault="0012127D" w:rsidP="0023683A">
      <w:pPr>
        <w:rPr>
          <w:lang w:val="en-CA" w:eastAsia="en-CA"/>
        </w:rPr>
      </w:pPr>
      <w:r w:rsidRPr="001B2544">
        <w:rPr>
          <w:lang w:val="en-CA" w:eastAsia="en-CA"/>
        </w:rPr>
        <w:t>Ms. Sherri Stokes</w:t>
      </w:r>
    </w:p>
    <w:p w14:paraId="00209CA8" w14:textId="3C940CE8" w:rsidR="0012127D" w:rsidRPr="001B2544" w:rsidRDefault="0012127D" w:rsidP="0023683A">
      <w:pPr>
        <w:rPr>
          <w:lang w:val="en-CA" w:eastAsia="en-CA"/>
        </w:rPr>
      </w:pPr>
      <w:r w:rsidRPr="001B2544">
        <w:rPr>
          <w:lang w:val="en-CA" w:eastAsia="en-CA"/>
        </w:rPr>
        <w:t>Ms. Marilyn Taylor</w:t>
      </w:r>
    </w:p>
    <w:p w14:paraId="7E268490" w14:textId="77777777" w:rsidR="0012127D" w:rsidRPr="001B2544" w:rsidRDefault="0012127D" w:rsidP="0023683A">
      <w:pPr>
        <w:rPr>
          <w:lang w:val="en-CA" w:eastAsia="en-CA"/>
        </w:rPr>
      </w:pPr>
      <w:r w:rsidRPr="001B2544">
        <w:rPr>
          <w:lang w:val="en-CA" w:eastAsia="en-CA"/>
        </w:rPr>
        <w:t>M. Gerald Theroux</w:t>
      </w:r>
    </w:p>
    <w:p w14:paraId="26B8769C" w14:textId="77777777" w:rsidR="0012127D" w:rsidRPr="001B2544" w:rsidRDefault="0012127D" w:rsidP="0023683A">
      <w:pPr>
        <w:rPr>
          <w:lang w:val="en-CA" w:eastAsia="en-CA"/>
        </w:rPr>
      </w:pPr>
      <w:r w:rsidRPr="001B2544">
        <w:rPr>
          <w:lang w:val="en-CA" w:eastAsia="en-CA"/>
        </w:rPr>
        <w:t>Mr. Letty Timmerman</w:t>
      </w:r>
    </w:p>
    <w:p w14:paraId="0DAB0EEC" w14:textId="77777777" w:rsidR="0012127D" w:rsidRPr="001B2544" w:rsidRDefault="0012127D" w:rsidP="0023683A">
      <w:pPr>
        <w:rPr>
          <w:lang w:val="en-CA" w:eastAsia="en-CA"/>
        </w:rPr>
      </w:pPr>
      <w:r w:rsidRPr="001B2544">
        <w:rPr>
          <w:lang w:val="en-CA" w:eastAsia="en-CA"/>
        </w:rPr>
        <w:t>Mrs. and Mr. Shelley Tisdale</w:t>
      </w:r>
    </w:p>
    <w:p w14:paraId="76683BD0" w14:textId="16BFE644" w:rsidR="0012127D" w:rsidRPr="001B2544" w:rsidRDefault="0012127D" w:rsidP="0023683A">
      <w:pPr>
        <w:rPr>
          <w:lang w:val="en-CA" w:eastAsia="en-CA"/>
        </w:rPr>
      </w:pPr>
      <w:r w:rsidRPr="001B2544">
        <w:rPr>
          <w:lang w:val="en-CA" w:eastAsia="en-CA"/>
        </w:rPr>
        <w:t>Ms. Arlene Urness</w:t>
      </w:r>
    </w:p>
    <w:p w14:paraId="17CB90BA" w14:textId="77777777" w:rsidR="0012127D" w:rsidRPr="001B2544" w:rsidRDefault="0012127D" w:rsidP="0023683A">
      <w:pPr>
        <w:rPr>
          <w:lang w:val="en-CA" w:eastAsia="en-CA"/>
        </w:rPr>
      </w:pPr>
      <w:r w:rsidRPr="001B2544">
        <w:rPr>
          <w:lang w:val="en-CA" w:eastAsia="en-CA"/>
        </w:rPr>
        <w:lastRenderedPageBreak/>
        <w:t>Mme Francine Van Der Heide</w:t>
      </w:r>
    </w:p>
    <w:p w14:paraId="777BF447" w14:textId="77777777" w:rsidR="0012127D" w:rsidRPr="001B2544" w:rsidRDefault="0012127D" w:rsidP="0023683A">
      <w:pPr>
        <w:rPr>
          <w:lang w:val="en-CA" w:eastAsia="en-CA"/>
        </w:rPr>
      </w:pPr>
      <w:r w:rsidRPr="001B2544">
        <w:rPr>
          <w:lang w:val="en-CA" w:eastAsia="en-CA"/>
        </w:rPr>
        <w:t>Mrs. Wilhelmina Van Oort</w:t>
      </w:r>
    </w:p>
    <w:p w14:paraId="69573749" w14:textId="77777777" w:rsidR="0012127D" w:rsidRPr="001B2544" w:rsidRDefault="0012127D" w:rsidP="0023683A">
      <w:pPr>
        <w:rPr>
          <w:lang w:val="en-CA" w:eastAsia="en-CA"/>
        </w:rPr>
      </w:pPr>
      <w:r w:rsidRPr="001B2544">
        <w:rPr>
          <w:lang w:val="en-CA" w:eastAsia="en-CA"/>
        </w:rPr>
        <w:t>Mr. Christopher Walat</w:t>
      </w:r>
    </w:p>
    <w:p w14:paraId="51F0D026" w14:textId="77777777" w:rsidR="0012127D" w:rsidRPr="001B2544" w:rsidRDefault="0012127D" w:rsidP="0023683A">
      <w:pPr>
        <w:rPr>
          <w:lang w:val="en-CA" w:eastAsia="en-CA"/>
        </w:rPr>
      </w:pPr>
      <w:r w:rsidRPr="001B2544">
        <w:rPr>
          <w:lang w:val="en-CA" w:eastAsia="en-CA"/>
        </w:rPr>
        <w:t>H. Watson</w:t>
      </w:r>
    </w:p>
    <w:p w14:paraId="1E6E1979" w14:textId="77777777" w:rsidR="0012127D" w:rsidRPr="001B2544" w:rsidRDefault="0012127D" w:rsidP="0023683A">
      <w:pPr>
        <w:rPr>
          <w:lang w:val="en-CA" w:eastAsia="en-CA"/>
        </w:rPr>
      </w:pPr>
      <w:r w:rsidRPr="001B2544">
        <w:rPr>
          <w:lang w:val="en-CA" w:eastAsia="en-CA"/>
        </w:rPr>
        <w:t>Mr. Richard West</w:t>
      </w:r>
    </w:p>
    <w:p w14:paraId="00D3FE5E" w14:textId="77777777" w:rsidR="0012127D" w:rsidRPr="001B2544" w:rsidRDefault="0012127D" w:rsidP="0023683A">
      <w:pPr>
        <w:rPr>
          <w:lang w:val="en-CA" w:eastAsia="en-CA"/>
        </w:rPr>
      </w:pPr>
      <w:r w:rsidRPr="001B2544">
        <w:rPr>
          <w:lang w:val="en-CA" w:eastAsia="en-CA"/>
        </w:rPr>
        <w:t>Mrs. Marilyn Whittle</w:t>
      </w:r>
    </w:p>
    <w:p w14:paraId="5FD21398" w14:textId="77777777" w:rsidR="0012127D" w:rsidRPr="001B2544" w:rsidRDefault="0012127D" w:rsidP="0023683A">
      <w:pPr>
        <w:rPr>
          <w:lang w:val="en-CA" w:eastAsia="en-CA"/>
        </w:rPr>
      </w:pPr>
      <w:r w:rsidRPr="001B2544">
        <w:rPr>
          <w:lang w:val="en-CA" w:eastAsia="en-CA"/>
        </w:rPr>
        <w:t>Mrs. Shirley Wickstrom</w:t>
      </w:r>
    </w:p>
    <w:p w14:paraId="194697F2" w14:textId="77777777" w:rsidR="0012127D" w:rsidRPr="001B2544" w:rsidRDefault="0012127D" w:rsidP="0023683A">
      <w:pPr>
        <w:rPr>
          <w:lang w:val="en-CA" w:eastAsia="en-CA"/>
        </w:rPr>
      </w:pPr>
      <w:r w:rsidRPr="001B2544">
        <w:rPr>
          <w:lang w:val="en-CA" w:eastAsia="en-CA"/>
        </w:rPr>
        <w:t>Mr. Tom A. Wilcox</w:t>
      </w:r>
    </w:p>
    <w:p w14:paraId="443FE92B" w14:textId="77777777" w:rsidR="0012127D" w:rsidRPr="001B2544" w:rsidRDefault="0012127D" w:rsidP="0023683A">
      <w:pPr>
        <w:rPr>
          <w:lang w:val="en-CA" w:eastAsia="en-CA"/>
        </w:rPr>
      </w:pPr>
      <w:r w:rsidRPr="001B2544">
        <w:rPr>
          <w:lang w:val="en-CA" w:eastAsia="en-CA"/>
        </w:rPr>
        <w:t>Mme Diane Wjunenko</w:t>
      </w:r>
    </w:p>
    <w:p w14:paraId="62E0F0AF" w14:textId="5AF18B34" w:rsidR="0012127D" w:rsidRPr="001B2544" w:rsidRDefault="0012127D" w:rsidP="0023683A">
      <w:pPr>
        <w:rPr>
          <w:lang w:val="en-CA" w:eastAsia="en-CA"/>
        </w:rPr>
      </w:pPr>
      <w:r w:rsidRPr="001B2544">
        <w:rPr>
          <w:lang w:val="en-CA" w:eastAsia="en-CA"/>
        </w:rPr>
        <w:t>Ms. Dianne Wolfe</w:t>
      </w:r>
    </w:p>
    <w:p w14:paraId="6A7E5026" w14:textId="77777777" w:rsidR="0012127D" w:rsidRPr="001B2544" w:rsidRDefault="0012127D" w:rsidP="0023683A">
      <w:pPr>
        <w:rPr>
          <w:lang w:val="en-CA" w:eastAsia="en-CA"/>
        </w:rPr>
      </w:pPr>
      <w:r w:rsidRPr="001B2544">
        <w:rPr>
          <w:lang w:val="en-CA" w:eastAsia="en-CA"/>
        </w:rPr>
        <w:t>Mrs. Jean Wright</w:t>
      </w:r>
    </w:p>
    <w:p w14:paraId="0AD5B533" w14:textId="7F76352F" w:rsidR="0012127D" w:rsidRPr="001B2544" w:rsidRDefault="0012127D" w:rsidP="0023683A">
      <w:pPr>
        <w:rPr>
          <w:lang w:val="en-CA" w:eastAsia="en-CA"/>
        </w:rPr>
      </w:pPr>
      <w:r w:rsidRPr="001B2544">
        <w:rPr>
          <w:lang w:val="en-CA" w:eastAsia="en-CA"/>
        </w:rPr>
        <w:t>Ms. Audrey L. Young</w:t>
      </w:r>
    </w:p>
    <w:p w14:paraId="30260260" w14:textId="39F0F8EE" w:rsidR="0012127D" w:rsidRPr="001B2544" w:rsidRDefault="0012127D" w:rsidP="0023683A"/>
    <w:p w14:paraId="6C8A9EC5" w14:textId="1CF9E361" w:rsidR="00673C43" w:rsidRPr="001B2544" w:rsidRDefault="00673C43" w:rsidP="0023683A"/>
    <w:p w14:paraId="3994C4CC" w14:textId="46482468" w:rsidR="00673C43" w:rsidRPr="001B2544" w:rsidRDefault="00673C43" w:rsidP="0023683A"/>
    <w:p w14:paraId="58A9783B" w14:textId="7B0E66F5" w:rsidR="00673C43" w:rsidRPr="001B2544" w:rsidRDefault="00673C43" w:rsidP="0023683A"/>
    <w:p w14:paraId="7290BC5D" w14:textId="1CDDCF79" w:rsidR="00673C43" w:rsidRPr="001B2544" w:rsidRDefault="00673C43" w:rsidP="0023683A"/>
    <w:p w14:paraId="046D1687" w14:textId="6CDE0052" w:rsidR="00673C43" w:rsidRPr="001B2544" w:rsidRDefault="00673C43" w:rsidP="0023683A"/>
    <w:p w14:paraId="1BBF31F1" w14:textId="6626E53E" w:rsidR="00673C43" w:rsidRPr="001B2544" w:rsidRDefault="00673C43" w:rsidP="0023683A"/>
    <w:p w14:paraId="7D355775" w14:textId="06EE13D7" w:rsidR="00677E98" w:rsidRPr="001B2544" w:rsidRDefault="00677E98" w:rsidP="0023683A"/>
    <w:p w14:paraId="767BE3BD" w14:textId="09DCB230" w:rsidR="00677E98" w:rsidRPr="001B2544" w:rsidRDefault="00677E98" w:rsidP="0023683A"/>
    <w:p w14:paraId="72AC9DE5" w14:textId="63325ED0" w:rsidR="00677E98" w:rsidRPr="001B2544" w:rsidRDefault="00677E98" w:rsidP="0023683A"/>
    <w:p w14:paraId="1E6C3EE3" w14:textId="39B53E77" w:rsidR="00677E98" w:rsidRPr="001B2544" w:rsidRDefault="00677E98" w:rsidP="0023683A"/>
    <w:p w14:paraId="792A3750" w14:textId="63990154" w:rsidR="00677E98" w:rsidRPr="001B2544" w:rsidRDefault="00677E98" w:rsidP="0023683A"/>
    <w:p w14:paraId="7FD4EAB9" w14:textId="263DBB09" w:rsidR="00677E98" w:rsidRPr="001B2544" w:rsidRDefault="00677E98" w:rsidP="0023683A"/>
    <w:p w14:paraId="293D1D9D" w14:textId="28A5E59B" w:rsidR="00677E98" w:rsidRPr="001B2544" w:rsidRDefault="00677E98" w:rsidP="0023683A"/>
    <w:p w14:paraId="7F662F6A" w14:textId="0E35F9FC" w:rsidR="00677E98" w:rsidRPr="001B2544" w:rsidRDefault="00677E98" w:rsidP="0023683A"/>
    <w:p w14:paraId="47C3F16B" w14:textId="43116A8A" w:rsidR="00677E98" w:rsidRPr="001B2544" w:rsidRDefault="00677E98" w:rsidP="0023683A"/>
    <w:p w14:paraId="0E3113B7" w14:textId="0BCE1652" w:rsidR="00677E98" w:rsidRPr="001B2544" w:rsidRDefault="00677E98" w:rsidP="0023683A"/>
    <w:p w14:paraId="626950F4" w14:textId="7D539AC5" w:rsidR="009D148F" w:rsidRPr="001B2544" w:rsidRDefault="009D148F" w:rsidP="0023683A"/>
    <w:p w14:paraId="1C89DE72" w14:textId="0423C338" w:rsidR="007C2114" w:rsidRPr="001B2544" w:rsidRDefault="00AC4686" w:rsidP="0023683A">
      <w:r w:rsidRPr="001B2544">
        <w:lastRenderedPageBreak/>
        <w:t>Founded in 1918, CNIB is a non-profit organization driven to change what it is to be blind today. We deliver innovative programs and powerful advocacy that empower people impacted by blindness to live their dreams and tear down barriers to inclusion. Our work as a blind foundation is powered by a network of volunteers, donors</w:t>
      </w:r>
      <w:r w:rsidR="006F15D5" w:rsidRPr="001B2544">
        <w:t>,</w:t>
      </w:r>
      <w:r w:rsidRPr="001B2544">
        <w:t xml:space="preserve"> and partners from coast to coast to coast.</w:t>
      </w:r>
    </w:p>
    <w:p w14:paraId="35965E53" w14:textId="77777777" w:rsidR="007C2114" w:rsidRPr="001B2544" w:rsidRDefault="007C2114" w:rsidP="0023683A"/>
    <w:p w14:paraId="43549077" w14:textId="77777777" w:rsidR="00AC4686" w:rsidRPr="001B2544" w:rsidRDefault="00AC4686" w:rsidP="0023683A">
      <w:r w:rsidRPr="001B2544">
        <w:t>cnib.ca</w:t>
      </w:r>
    </w:p>
    <w:p w14:paraId="1E36F7A7" w14:textId="77777777" w:rsidR="00AC4686" w:rsidRPr="001B2544" w:rsidRDefault="00AC4686" w:rsidP="0023683A">
      <w:r w:rsidRPr="001B2544">
        <w:t>1-800-563-2642</w:t>
      </w:r>
    </w:p>
    <w:p w14:paraId="3DC79404" w14:textId="77777777" w:rsidR="00AC4686" w:rsidRPr="0023683A" w:rsidRDefault="00000000" w:rsidP="0023683A">
      <w:hyperlink r:id="rId18" w:history="1">
        <w:r w:rsidR="00AC4686" w:rsidRPr="001B2544">
          <w:rPr>
            <w:rStyle w:val="Hyperlink"/>
          </w:rPr>
          <w:t>info@cnib.ca</w:t>
        </w:r>
      </w:hyperlink>
    </w:p>
    <w:p w14:paraId="2C8628D5" w14:textId="77777777" w:rsidR="00AC4686" w:rsidRPr="0023683A" w:rsidRDefault="00AC4686" w:rsidP="0023683A"/>
    <w:p w14:paraId="4A210182" w14:textId="46BBC943" w:rsidR="007C2114" w:rsidRPr="0023683A" w:rsidRDefault="007C2114" w:rsidP="0023683A"/>
    <w:sectPr w:rsidR="007C2114" w:rsidRPr="0023683A" w:rsidSect="00DA78EF">
      <w:headerReference w:type="default" r:id="rId19"/>
      <w:footerReference w:type="default" r:id="rId20"/>
      <w:pgSz w:w="12240" w:h="15840"/>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EF0E" w14:textId="77777777" w:rsidR="004E155B" w:rsidRDefault="004E155B" w:rsidP="0023683A">
      <w:r>
        <w:separator/>
      </w:r>
    </w:p>
  </w:endnote>
  <w:endnote w:type="continuationSeparator" w:id="0">
    <w:p w14:paraId="58A9325A" w14:textId="77777777" w:rsidR="004E155B" w:rsidRDefault="004E155B" w:rsidP="0023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Stag Sans Book">
    <w:altName w:val="Calibri"/>
    <w:panose1 w:val="00000000000000000000"/>
    <w:charset w:val="00"/>
    <w:family w:val="swiss"/>
    <w:notTrueType/>
    <w:pitch w:val="default"/>
    <w:sig w:usb0="00000003" w:usb1="00000000" w:usb2="00000000" w:usb3="00000000" w:csb0="00000001" w:csb1="00000000"/>
  </w:font>
  <w:font w:name="Stag Sans Semibold">
    <w:panose1 w:val="00000000000000000000"/>
    <w:charset w:val="00"/>
    <w:family w:val="swiss"/>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Nunito Sans">
    <w:charset w:val="00"/>
    <w:family w:val="auto"/>
    <w:pitch w:val="variable"/>
    <w:sig w:usb0="A00002FF" w:usb1="5000204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91363"/>
      <w:docPartObj>
        <w:docPartGallery w:val="Page Numbers (Bottom of Page)"/>
        <w:docPartUnique/>
      </w:docPartObj>
    </w:sdtPr>
    <w:sdtEndPr>
      <w:rPr>
        <w:noProof/>
      </w:rPr>
    </w:sdtEndPr>
    <w:sdtContent>
      <w:p w14:paraId="2A663122" w14:textId="663C28FB" w:rsidR="00AF2B55" w:rsidRDefault="00AF2B55" w:rsidP="0023683A">
        <w:pPr>
          <w:pStyle w:val="Footer"/>
        </w:pPr>
        <w:r>
          <w:fldChar w:fldCharType="begin"/>
        </w:r>
        <w:r>
          <w:instrText xml:space="preserve"> PAGE   \* MERGEFORMAT </w:instrText>
        </w:r>
        <w:r>
          <w:fldChar w:fldCharType="separate"/>
        </w:r>
        <w:r>
          <w:rPr>
            <w:noProof/>
          </w:rPr>
          <w:t>2</w:t>
        </w:r>
        <w:r>
          <w:rPr>
            <w:noProof/>
          </w:rPr>
          <w:fldChar w:fldCharType="end"/>
        </w:r>
      </w:p>
    </w:sdtContent>
  </w:sdt>
  <w:p w14:paraId="1C73283F" w14:textId="77777777" w:rsidR="00AF2B55" w:rsidRDefault="00AF2B55" w:rsidP="0023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8051" w14:textId="77777777" w:rsidR="004E155B" w:rsidRDefault="004E155B" w:rsidP="0023683A">
      <w:r>
        <w:separator/>
      </w:r>
    </w:p>
  </w:footnote>
  <w:footnote w:type="continuationSeparator" w:id="0">
    <w:p w14:paraId="7BCB3DAE" w14:textId="77777777" w:rsidR="004E155B" w:rsidRDefault="004E155B" w:rsidP="0023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C087" w14:textId="77777777" w:rsidR="0058628F" w:rsidRDefault="0058628F">
    <w:pPr>
      <w:pStyle w:val="Header"/>
    </w:pPr>
  </w:p>
  <w:p w14:paraId="762374FE" w14:textId="77777777" w:rsidR="0058628F" w:rsidRDefault="005862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6D46"/>
    <w:multiLevelType w:val="hybridMultilevel"/>
    <w:tmpl w:val="BED68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8D7537"/>
    <w:multiLevelType w:val="hybridMultilevel"/>
    <w:tmpl w:val="38E63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62161"/>
    <w:multiLevelType w:val="hybridMultilevel"/>
    <w:tmpl w:val="882A1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212772"/>
    <w:multiLevelType w:val="hybridMultilevel"/>
    <w:tmpl w:val="F3EAE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7261426">
    <w:abstractNumId w:val="3"/>
  </w:num>
  <w:num w:numId="2" w16cid:durableId="970137753">
    <w:abstractNumId w:val="1"/>
  </w:num>
  <w:num w:numId="3" w16cid:durableId="1554075263">
    <w:abstractNumId w:val="0"/>
  </w:num>
  <w:num w:numId="4" w16cid:durableId="138753380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0E"/>
    <w:rsid w:val="000019EE"/>
    <w:rsid w:val="000022DB"/>
    <w:rsid w:val="0000231E"/>
    <w:rsid w:val="000040DE"/>
    <w:rsid w:val="00004934"/>
    <w:rsid w:val="000052A0"/>
    <w:rsid w:val="000057B5"/>
    <w:rsid w:val="000058C7"/>
    <w:rsid w:val="000067C3"/>
    <w:rsid w:val="00006975"/>
    <w:rsid w:val="000069EA"/>
    <w:rsid w:val="00007224"/>
    <w:rsid w:val="00011AC7"/>
    <w:rsid w:val="00012981"/>
    <w:rsid w:val="00013683"/>
    <w:rsid w:val="000150CC"/>
    <w:rsid w:val="0001659C"/>
    <w:rsid w:val="000213F9"/>
    <w:rsid w:val="000225CA"/>
    <w:rsid w:val="00023518"/>
    <w:rsid w:val="0002492B"/>
    <w:rsid w:val="00024939"/>
    <w:rsid w:val="000257A4"/>
    <w:rsid w:val="000266BD"/>
    <w:rsid w:val="00030A98"/>
    <w:rsid w:val="00032786"/>
    <w:rsid w:val="000328CD"/>
    <w:rsid w:val="000328EE"/>
    <w:rsid w:val="00033241"/>
    <w:rsid w:val="0003530F"/>
    <w:rsid w:val="00035B34"/>
    <w:rsid w:val="0003741D"/>
    <w:rsid w:val="00037B79"/>
    <w:rsid w:val="000401A1"/>
    <w:rsid w:val="000402E5"/>
    <w:rsid w:val="0004158C"/>
    <w:rsid w:val="00041A7B"/>
    <w:rsid w:val="00042E5B"/>
    <w:rsid w:val="000469DE"/>
    <w:rsid w:val="00046AFA"/>
    <w:rsid w:val="00047DB3"/>
    <w:rsid w:val="00047FE5"/>
    <w:rsid w:val="00051941"/>
    <w:rsid w:val="000548D9"/>
    <w:rsid w:val="000549B6"/>
    <w:rsid w:val="00054E55"/>
    <w:rsid w:val="0005525D"/>
    <w:rsid w:val="000557D2"/>
    <w:rsid w:val="000610CB"/>
    <w:rsid w:val="000614DA"/>
    <w:rsid w:val="00064B19"/>
    <w:rsid w:val="00064FB0"/>
    <w:rsid w:val="00067669"/>
    <w:rsid w:val="00067A7F"/>
    <w:rsid w:val="00070424"/>
    <w:rsid w:val="000704B9"/>
    <w:rsid w:val="000707CE"/>
    <w:rsid w:val="00071331"/>
    <w:rsid w:val="000717C1"/>
    <w:rsid w:val="000718FC"/>
    <w:rsid w:val="00073048"/>
    <w:rsid w:val="00073485"/>
    <w:rsid w:val="00073728"/>
    <w:rsid w:val="00073FDD"/>
    <w:rsid w:val="00074FD4"/>
    <w:rsid w:val="00075457"/>
    <w:rsid w:val="000754B2"/>
    <w:rsid w:val="00077BF5"/>
    <w:rsid w:val="00080A16"/>
    <w:rsid w:val="000814FF"/>
    <w:rsid w:val="00082CCB"/>
    <w:rsid w:val="00082F93"/>
    <w:rsid w:val="00085538"/>
    <w:rsid w:val="000860E9"/>
    <w:rsid w:val="000861A4"/>
    <w:rsid w:val="00086E0E"/>
    <w:rsid w:val="00090062"/>
    <w:rsid w:val="000908E1"/>
    <w:rsid w:val="0009099E"/>
    <w:rsid w:val="000917CA"/>
    <w:rsid w:val="00091B34"/>
    <w:rsid w:val="00091D12"/>
    <w:rsid w:val="000922F7"/>
    <w:rsid w:val="0009268C"/>
    <w:rsid w:val="000938BE"/>
    <w:rsid w:val="00093AB7"/>
    <w:rsid w:val="00093F39"/>
    <w:rsid w:val="0009526F"/>
    <w:rsid w:val="000955CF"/>
    <w:rsid w:val="00095953"/>
    <w:rsid w:val="000963E1"/>
    <w:rsid w:val="000965A5"/>
    <w:rsid w:val="000A150E"/>
    <w:rsid w:val="000A1DB4"/>
    <w:rsid w:val="000A310E"/>
    <w:rsid w:val="000A32FF"/>
    <w:rsid w:val="000A445F"/>
    <w:rsid w:val="000A460F"/>
    <w:rsid w:val="000A4EF7"/>
    <w:rsid w:val="000A57B7"/>
    <w:rsid w:val="000B0039"/>
    <w:rsid w:val="000B008D"/>
    <w:rsid w:val="000B18BA"/>
    <w:rsid w:val="000B2005"/>
    <w:rsid w:val="000B24DF"/>
    <w:rsid w:val="000B4D3B"/>
    <w:rsid w:val="000B548F"/>
    <w:rsid w:val="000B5F32"/>
    <w:rsid w:val="000B61FE"/>
    <w:rsid w:val="000B6688"/>
    <w:rsid w:val="000B6CC2"/>
    <w:rsid w:val="000B72A0"/>
    <w:rsid w:val="000B7456"/>
    <w:rsid w:val="000B7CFF"/>
    <w:rsid w:val="000C2499"/>
    <w:rsid w:val="000C465C"/>
    <w:rsid w:val="000C482A"/>
    <w:rsid w:val="000C4EE7"/>
    <w:rsid w:val="000C501B"/>
    <w:rsid w:val="000C506F"/>
    <w:rsid w:val="000C52E9"/>
    <w:rsid w:val="000C5CE6"/>
    <w:rsid w:val="000C782C"/>
    <w:rsid w:val="000C7A1C"/>
    <w:rsid w:val="000C7CCB"/>
    <w:rsid w:val="000D0931"/>
    <w:rsid w:val="000D267E"/>
    <w:rsid w:val="000D2D6A"/>
    <w:rsid w:val="000D3675"/>
    <w:rsid w:val="000D49AB"/>
    <w:rsid w:val="000D4AC6"/>
    <w:rsid w:val="000D4CD0"/>
    <w:rsid w:val="000D68A1"/>
    <w:rsid w:val="000D6AD0"/>
    <w:rsid w:val="000D6B0B"/>
    <w:rsid w:val="000D6EDC"/>
    <w:rsid w:val="000D7D02"/>
    <w:rsid w:val="000D7FC1"/>
    <w:rsid w:val="000E10FE"/>
    <w:rsid w:val="000E2387"/>
    <w:rsid w:val="000E27E4"/>
    <w:rsid w:val="000E3382"/>
    <w:rsid w:val="000E3D6E"/>
    <w:rsid w:val="000E3F63"/>
    <w:rsid w:val="000E454E"/>
    <w:rsid w:val="000E5206"/>
    <w:rsid w:val="000E5A5A"/>
    <w:rsid w:val="000E71E8"/>
    <w:rsid w:val="000F07A4"/>
    <w:rsid w:val="000F1F19"/>
    <w:rsid w:val="000F2077"/>
    <w:rsid w:val="000F2CE3"/>
    <w:rsid w:val="000F38C2"/>
    <w:rsid w:val="000F3C28"/>
    <w:rsid w:val="000F3D3A"/>
    <w:rsid w:val="000F3F2A"/>
    <w:rsid w:val="000F40DF"/>
    <w:rsid w:val="000F4795"/>
    <w:rsid w:val="000F54A5"/>
    <w:rsid w:val="000F5BC4"/>
    <w:rsid w:val="000F708E"/>
    <w:rsid w:val="00100DFE"/>
    <w:rsid w:val="00100E46"/>
    <w:rsid w:val="001010EE"/>
    <w:rsid w:val="00103D2B"/>
    <w:rsid w:val="00104A90"/>
    <w:rsid w:val="001051A2"/>
    <w:rsid w:val="00107E34"/>
    <w:rsid w:val="0011093F"/>
    <w:rsid w:val="001142AB"/>
    <w:rsid w:val="0011548F"/>
    <w:rsid w:val="00116FD0"/>
    <w:rsid w:val="00117683"/>
    <w:rsid w:val="0011774D"/>
    <w:rsid w:val="00121011"/>
    <w:rsid w:val="0012127D"/>
    <w:rsid w:val="00122AD6"/>
    <w:rsid w:val="00124C39"/>
    <w:rsid w:val="00125765"/>
    <w:rsid w:val="00126439"/>
    <w:rsid w:val="00127D7B"/>
    <w:rsid w:val="00130781"/>
    <w:rsid w:val="00132513"/>
    <w:rsid w:val="00132D26"/>
    <w:rsid w:val="001332A1"/>
    <w:rsid w:val="0013376A"/>
    <w:rsid w:val="001344DA"/>
    <w:rsid w:val="001367D7"/>
    <w:rsid w:val="00136F83"/>
    <w:rsid w:val="00137DA9"/>
    <w:rsid w:val="00141D3F"/>
    <w:rsid w:val="0014236D"/>
    <w:rsid w:val="00142DF4"/>
    <w:rsid w:val="00142FB6"/>
    <w:rsid w:val="00143127"/>
    <w:rsid w:val="001434B7"/>
    <w:rsid w:val="00143D62"/>
    <w:rsid w:val="00145670"/>
    <w:rsid w:val="00147AA1"/>
    <w:rsid w:val="00152B85"/>
    <w:rsid w:val="00152CE5"/>
    <w:rsid w:val="001557E5"/>
    <w:rsid w:val="00155849"/>
    <w:rsid w:val="00156411"/>
    <w:rsid w:val="0016021A"/>
    <w:rsid w:val="001613DE"/>
    <w:rsid w:val="00163351"/>
    <w:rsid w:val="00163541"/>
    <w:rsid w:val="00163FFC"/>
    <w:rsid w:val="00164293"/>
    <w:rsid w:val="0016433A"/>
    <w:rsid w:val="001647CE"/>
    <w:rsid w:val="00164B2A"/>
    <w:rsid w:val="00165D87"/>
    <w:rsid w:val="001666AE"/>
    <w:rsid w:val="00167532"/>
    <w:rsid w:val="001706DC"/>
    <w:rsid w:val="00170B92"/>
    <w:rsid w:val="00170D20"/>
    <w:rsid w:val="00171888"/>
    <w:rsid w:val="00172706"/>
    <w:rsid w:val="00172998"/>
    <w:rsid w:val="00172CE8"/>
    <w:rsid w:val="00173B33"/>
    <w:rsid w:val="00173E28"/>
    <w:rsid w:val="00175219"/>
    <w:rsid w:val="0017539B"/>
    <w:rsid w:val="001756DC"/>
    <w:rsid w:val="0017668D"/>
    <w:rsid w:val="001772BD"/>
    <w:rsid w:val="00177876"/>
    <w:rsid w:val="00177970"/>
    <w:rsid w:val="00180052"/>
    <w:rsid w:val="00180761"/>
    <w:rsid w:val="00180BAB"/>
    <w:rsid w:val="00181168"/>
    <w:rsid w:val="00182C25"/>
    <w:rsid w:val="0018309C"/>
    <w:rsid w:val="001840F2"/>
    <w:rsid w:val="00184165"/>
    <w:rsid w:val="0018499F"/>
    <w:rsid w:val="00184AE8"/>
    <w:rsid w:val="00184F37"/>
    <w:rsid w:val="00184F7D"/>
    <w:rsid w:val="00186002"/>
    <w:rsid w:val="00186DB7"/>
    <w:rsid w:val="0018785D"/>
    <w:rsid w:val="00187DA3"/>
    <w:rsid w:val="00190086"/>
    <w:rsid w:val="00190183"/>
    <w:rsid w:val="00190BA4"/>
    <w:rsid w:val="0019110B"/>
    <w:rsid w:val="00191208"/>
    <w:rsid w:val="00191720"/>
    <w:rsid w:val="001948C7"/>
    <w:rsid w:val="00194D08"/>
    <w:rsid w:val="00195587"/>
    <w:rsid w:val="00195A31"/>
    <w:rsid w:val="0019683E"/>
    <w:rsid w:val="001A0583"/>
    <w:rsid w:val="001A1026"/>
    <w:rsid w:val="001A24B5"/>
    <w:rsid w:val="001A26FB"/>
    <w:rsid w:val="001A297E"/>
    <w:rsid w:val="001A653D"/>
    <w:rsid w:val="001A66F1"/>
    <w:rsid w:val="001A6B28"/>
    <w:rsid w:val="001A7CD7"/>
    <w:rsid w:val="001B0DD9"/>
    <w:rsid w:val="001B11DC"/>
    <w:rsid w:val="001B1DAA"/>
    <w:rsid w:val="001B2473"/>
    <w:rsid w:val="001B2544"/>
    <w:rsid w:val="001B46F3"/>
    <w:rsid w:val="001B4770"/>
    <w:rsid w:val="001B56BC"/>
    <w:rsid w:val="001B6129"/>
    <w:rsid w:val="001B61BB"/>
    <w:rsid w:val="001B73F5"/>
    <w:rsid w:val="001C066D"/>
    <w:rsid w:val="001C2FCF"/>
    <w:rsid w:val="001C30FF"/>
    <w:rsid w:val="001C594C"/>
    <w:rsid w:val="001C5A90"/>
    <w:rsid w:val="001C5B50"/>
    <w:rsid w:val="001C5EC1"/>
    <w:rsid w:val="001C67E2"/>
    <w:rsid w:val="001C78BD"/>
    <w:rsid w:val="001C7C08"/>
    <w:rsid w:val="001D001C"/>
    <w:rsid w:val="001D0942"/>
    <w:rsid w:val="001D11D1"/>
    <w:rsid w:val="001D21AB"/>
    <w:rsid w:val="001D592B"/>
    <w:rsid w:val="001D5936"/>
    <w:rsid w:val="001E002F"/>
    <w:rsid w:val="001E10D8"/>
    <w:rsid w:val="001E18EF"/>
    <w:rsid w:val="001E1AE6"/>
    <w:rsid w:val="001E1CD9"/>
    <w:rsid w:val="001E276C"/>
    <w:rsid w:val="001E2EAD"/>
    <w:rsid w:val="001E5572"/>
    <w:rsid w:val="001E692F"/>
    <w:rsid w:val="001E707A"/>
    <w:rsid w:val="001E7EA9"/>
    <w:rsid w:val="001F0E74"/>
    <w:rsid w:val="001F0FDE"/>
    <w:rsid w:val="001F12A0"/>
    <w:rsid w:val="001F1DF1"/>
    <w:rsid w:val="001F2863"/>
    <w:rsid w:val="001F3119"/>
    <w:rsid w:val="001F3C5B"/>
    <w:rsid w:val="001F42F5"/>
    <w:rsid w:val="001F6784"/>
    <w:rsid w:val="002006BD"/>
    <w:rsid w:val="00200BE9"/>
    <w:rsid w:val="00201347"/>
    <w:rsid w:val="00202813"/>
    <w:rsid w:val="0020327B"/>
    <w:rsid w:val="00204076"/>
    <w:rsid w:val="002042B8"/>
    <w:rsid w:val="00205074"/>
    <w:rsid w:val="0020672C"/>
    <w:rsid w:val="00207AFD"/>
    <w:rsid w:val="00207E25"/>
    <w:rsid w:val="00210D81"/>
    <w:rsid w:val="002118FE"/>
    <w:rsid w:val="00211D33"/>
    <w:rsid w:val="00211E63"/>
    <w:rsid w:val="00213BAA"/>
    <w:rsid w:val="00214664"/>
    <w:rsid w:val="0021518C"/>
    <w:rsid w:val="002162D1"/>
    <w:rsid w:val="002164ED"/>
    <w:rsid w:val="00216FDE"/>
    <w:rsid w:val="002173CC"/>
    <w:rsid w:val="00217963"/>
    <w:rsid w:val="00221D62"/>
    <w:rsid w:val="00221FE3"/>
    <w:rsid w:val="0022327E"/>
    <w:rsid w:val="002244C1"/>
    <w:rsid w:val="00225674"/>
    <w:rsid w:val="002273B5"/>
    <w:rsid w:val="0023069B"/>
    <w:rsid w:val="00230AC1"/>
    <w:rsid w:val="002312DD"/>
    <w:rsid w:val="00231C6E"/>
    <w:rsid w:val="002324C6"/>
    <w:rsid w:val="0023278C"/>
    <w:rsid w:val="002336B1"/>
    <w:rsid w:val="00234DF7"/>
    <w:rsid w:val="00235234"/>
    <w:rsid w:val="00235B5D"/>
    <w:rsid w:val="002364E2"/>
    <w:rsid w:val="0023683A"/>
    <w:rsid w:val="002371F2"/>
    <w:rsid w:val="002372D0"/>
    <w:rsid w:val="00237558"/>
    <w:rsid w:val="00240E0D"/>
    <w:rsid w:val="002429D0"/>
    <w:rsid w:val="00243507"/>
    <w:rsid w:val="002448A6"/>
    <w:rsid w:val="002452FA"/>
    <w:rsid w:val="0024553A"/>
    <w:rsid w:val="002457CF"/>
    <w:rsid w:val="00245AB1"/>
    <w:rsid w:val="002464AD"/>
    <w:rsid w:val="00246E39"/>
    <w:rsid w:val="002474F4"/>
    <w:rsid w:val="00247895"/>
    <w:rsid w:val="00251285"/>
    <w:rsid w:val="00251B49"/>
    <w:rsid w:val="00252AA7"/>
    <w:rsid w:val="002548EA"/>
    <w:rsid w:val="002556D5"/>
    <w:rsid w:val="00256FA9"/>
    <w:rsid w:val="0026064B"/>
    <w:rsid w:val="00261913"/>
    <w:rsid w:val="00262981"/>
    <w:rsid w:val="0026570F"/>
    <w:rsid w:val="00266A49"/>
    <w:rsid w:val="00270310"/>
    <w:rsid w:val="00271774"/>
    <w:rsid w:val="0027407E"/>
    <w:rsid w:val="00274AFF"/>
    <w:rsid w:val="00275EA2"/>
    <w:rsid w:val="002765D1"/>
    <w:rsid w:val="00277CE8"/>
    <w:rsid w:val="00277F98"/>
    <w:rsid w:val="00280669"/>
    <w:rsid w:val="00281971"/>
    <w:rsid w:val="00281DB0"/>
    <w:rsid w:val="00281E0D"/>
    <w:rsid w:val="00281FC5"/>
    <w:rsid w:val="002822C9"/>
    <w:rsid w:val="00283A27"/>
    <w:rsid w:val="00283A2B"/>
    <w:rsid w:val="002857EB"/>
    <w:rsid w:val="00291B16"/>
    <w:rsid w:val="0029208F"/>
    <w:rsid w:val="002943AD"/>
    <w:rsid w:val="002958FD"/>
    <w:rsid w:val="00295A14"/>
    <w:rsid w:val="00297235"/>
    <w:rsid w:val="00297860"/>
    <w:rsid w:val="0029789C"/>
    <w:rsid w:val="002A0EAF"/>
    <w:rsid w:val="002A1261"/>
    <w:rsid w:val="002A1491"/>
    <w:rsid w:val="002A1A7B"/>
    <w:rsid w:val="002A1BFA"/>
    <w:rsid w:val="002A2A8E"/>
    <w:rsid w:val="002A3709"/>
    <w:rsid w:val="002A4966"/>
    <w:rsid w:val="002A4CE5"/>
    <w:rsid w:val="002A5A6D"/>
    <w:rsid w:val="002A7402"/>
    <w:rsid w:val="002B0920"/>
    <w:rsid w:val="002B0B26"/>
    <w:rsid w:val="002B2043"/>
    <w:rsid w:val="002B21B4"/>
    <w:rsid w:val="002B2425"/>
    <w:rsid w:val="002B26B0"/>
    <w:rsid w:val="002B29B6"/>
    <w:rsid w:val="002B2D5D"/>
    <w:rsid w:val="002B47FB"/>
    <w:rsid w:val="002B4CDA"/>
    <w:rsid w:val="002B4D9E"/>
    <w:rsid w:val="002B7C20"/>
    <w:rsid w:val="002C02CE"/>
    <w:rsid w:val="002C074B"/>
    <w:rsid w:val="002C166E"/>
    <w:rsid w:val="002C16AC"/>
    <w:rsid w:val="002C17A9"/>
    <w:rsid w:val="002C1B9D"/>
    <w:rsid w:val="002C2374"/>
    <w:rsid w:val="002C440F"/>
    <w:rsid w:val="002C4B9D"/>
    <w:rsid w:val="002C53D8"/>
    <w:rsid w:val="002C7021"/>
    <w:rsid w:val="002D0815"/>
    <w:rsid w:val="002D0BD0"/>
    <w:rsid w:val="002D12AE"/>
    <w:rsid w:val="002D22BC"/>
    <w:rsid w:val="002D344F"/>
    <w:rsid w:val="002D42C9"/>
    <w:rsid w:val="002D7126"/>
    <w:rsid w:val="002D7146"/>
    <w:rsid w:val="002D7C74"/>
    <w:rsid w:val="002E21E4"/>
    <w:rsid w:val="002E3B66"/>
    <w:rsid w:val="002E3D2B"/>
    <w:rsid w:val="002E3EF2"/>
    <w:rsid w:val="002E4101"/>
    <w:rsid w:val="002E634A"/>
    <w:rsid w:val="002E6E50"/>
    <w:rsid w:val="002F0526"/>
    <w:rsid w:val="002F1F57"/>
    <w:rsid w:val="002F29DE"/>
    <w:rsid w:val="002F2F13"/>
    <w:rsid w:val="002F48F9"/>
    <w:rsid w:val="002F6524"/>
    <w:rsid w:val="00300089"/>
    <w:rsid w:val="00302392"/>
    <w:rsid w:val="00302F7E"/>
    <w:rsid w:val="00304099"/>
    <w:rsid w:val="003054FE"/>
    <w:rsid w:val="0030625E"/>
    <w:rsid w:val="00306F24"/>
    <w:rsid w:val="00307F56"/>
    <w:rsid w:val="003133D2"/>
    <w:rsid w:val="003157C0"/>
    <w:rsid w:val="00315F27"/>
    <w:rsid w:val="00316A4C"/>
    <w:rsid w:val="00317F9A"/>
    <w:rsid w:val="003209F3"/>
    <w:rsid w:val="00320A0B"/>
    <w:rsid w:val="003214FD"/>
    <w:rsid w:val="0032166D"/>
    <w:rsid w:val="003217D3"/>
    <w:rsid w:val="00321C74"/>
    <w:rsid w:val="00322F36"/>
    <w:rsid w:val="003265DC"/>
    <w:rsid w:val="00327138"/>
    <w:rsid w:val="0033009D"/>
    <w:rsid w:val="00330D1A"/>
    <w:rsid w:val="00330F16"/>
    <w:rsid w:val="00331183"/>
    <w:rsid w:val="00331571"/>
    <w:rsid w:val="0033162F"/>
    <w:rsid w:val="003316D3"/>
    <w:rsid w:val="00333507"/>
    <w:rsid w:val="003344AD"/>
    <w:rsid w:val="00334535"/>
    <w:rsid w:val="003353E2"/>
    <w:rsid w:val="003359D2"/>
    <w:rsid w:val="00336080"/>
    <w:rsid w:val="00337BF1"/>
    <w:rsid w:val="003400C1"/>
    <w:rsid w:val="00340712"/>
    <w:rsid w:val="003441FB"/>
    <w:rsid w:val="0034570C"/>
    <w:rsid w:val="0034614A"/>
    <w:rsid w:val="003461CF"/>
    <w:rsid w:val="00347A76"/>
    <w:rsid w:val="00347AA0"/>
    <w:rsid w:val="00347C90"/>
    <w:rsid w:val="00352100"/>
    <w:rsid w:val="00352C17"/>
    <w:rsid w:val="0035451A"/>
    <w:rsid w:val="00354F1A"/>
    <w:rsid w:val="00357022"/>
    <w:rsid w:val="00357ED8"/>
    <w:rsid w:val="00361174"/>
    <w:rsid w:val="003639DC"/>
    <w:rsid w:val="00364A0C"/>
    <w:rsid w:val="00365436"/>
    <w:rsid w:val="003657D5"/>
    <w:rsid w:val="00365995"/>
    <w:rsid w:val="00367D21"/>
    <w:rsid w:val="003705E2"/>
    <w:rsid w:val="00370FFF"/>
    <w:rsid w:val="0037351E"/>
    <w:rsid w:val="00375617"/>
    <w:rsid w:val="00375FDE"/>
    <w:rsid w:val="0037625E"/>
    <w:rsid w:val="00376C71"/>
    <w:rsid w:val="00377B17"/>
    <w:rsid w:val="00381106"/>
    <w:rsid w:val="00381AD6"/>
    <w:rsid w:val="00382078"/>
    <w:rsid w:val="00384294"/>
    <w:rsid w:val="00384E30"/>
    <w:rsid w:val="0038567D"/>
    <w:rsid w:val="003877BB"/>
    <w:rsid w:val="00390428"/>
    <w:rsid w:val="00392832"/>
    <w:rsid w:val="003928CF"/>
    <w:rsid w:val="003939ED"/>
    <w:rsid w:val="003943AA"/>
    <w:rsid w:val="00394FC9"/>
    <w:rsid w:val="00397483"/>
    <w:rsid w:val="003A0FAB"/>
    <w:rsid w:val="003A220E"/>
    <w:rsid w:val="003A290B"/>
    <w:rsid w:val="003A2971"/>
    <w:rsid w:val="003A4D08"/>
    <w:rsid w:val="003A7BB0"/>
    <w:rsid w:val="003B03F1"/>
    <w:rsid w:val="003B0489"/>
    <w:rsid w:val="003B1E4E"/>
    <w:rsid w:val="003B200A"/>
    <w:rsid w:val="003B2789"/>
    <w:rsid w:val="003B314D"/>
    <w:rsid w:val="003B507D"/>
    <w:rsid w:val="003B575E"/>
    <w:rsid w:val="003B6BD4"/>
    <w:rsid w:val="003C0473"/>
    <w:rsid w:val="003C0CD0"/>
    <w:rsid w:val="003C1608"/>
    <w:rsid w:val="003C17CC"/>
    <w:rsid w:val="003C1F91"/>
    <w:rsid w:val="003C2F6E"/>
    <w:rsid w:val="003C3EA3"/>
    <w:rsid w:val="003C3FCA"/>
    <w:rsid w:val="003C63F3"/>
    <w:rsid w:val="003C6502"/>
    <w:rsid w:val="003C69E1"/>
    <w:rsid w:val="003C6F88"/>
    <w:rsid w:val="003C74AD"/>
    <w:rsid w:val="003C7869"/>
    <w:rsid w:val="003C7A5D"/>
    <w:rsid w:val="003D081B"/>
    <w:rsid w:val="003D3D82"/>
    <w:rsid w:val="003D51E3"/>
    <w:rsid w:val="003D75C9"/>
    <w:rsid w:val="003D7D2C"/>
    <w:rsid w:val="003E0003"/>
    <w:rsid w:val="003E034A"/>
    <w:rsid w:val="003E0594"/>
    <w:rsid w:val="003E36B9"/>
    <w:rsid w:val="003E3F5D"/>
    <w:rsid w:val="003E4380"/>
    <w:rsid w:val="003E43B6"/>
    <w:rsid w:val="003E453E"/>
    <w:rsid w:val="003E58FC"/>
    <w:rsid w:val="003E6763"/>
    <w:rsid w:val="003E6ED7"/>
    <w:rsid w:val="003F23FE"/>
    <w:rsid w:val="003F4B06"/>
    <w:rsid w:val="003F4BD2"/>
    <w:rsid w:val="003F4C69"/>
    <w:rsid w:val="003F4CA1"/>
    <w:rsid w:val="003F5297"/>
    <w:rsid w:val="003F5395"/>
    <w:rsid w:val="003F5E82"/>
    <w:rsid w:val="003F7EF3"/>
    <w:rsid w:val="00402AF0"/>
    <w:rsid w:val="004053A0"/>
    <w:rsid w:val="00405E53"/>
    <w:rsid w:val="0040611B"/>
    <w:rsid w:val="00406790"/>
    <w:rsid w:val="004074F2"/>
    <w:rsid w:val="004075E8"/>
    <w:rsid w:val="00407FBB"/>
    <w:rsid w:val="00410EFE"/>
    <w:rsid w:val="0041172A"/>
    <w:rsid w:val="00421FC8"/>
    <w:rsid w:val="004234EE"/>
    <w:rsid w:val="004240A6"/>
    <w:rsid w:val="00425EE2"/>
    <w:rsid w:val="0042605E"/>
    <w:rsid w:val="00426223"/>
    <w:rsid w:val="0042688A"/>
    <w:rsid w:val="004276FE"/>
    <w:rsid w:val="00427738"/>
    <w:rsid w:val="00430FD9"/>
    <w:rsid w:val="0043133A"/>
    <w:rsid w:val="00431A95"/>
    <w:rsid w:val="004328D1"/>
    <w:rsid w:val="004330DD"/>
    <w:rsid w:val="00433EF9"/>
    <w:rsid w:val="004347F1"/>
    <w:rsid w:val="00436207"/>
    <w:rsid w:val="004366D5"/>
    <w:rsid w:val="004367D9"/>
    <w:rsid w:val="0043701A"/>
    <w:rsid w:val="004374C0"/>
    <w:rsid w:val="004416C8"/>
    <w:rsid w:val="004417FF"/>
    <w:rsid w:val="00443AE0"/>
    <w:rsid w:val="00443F11"/>
    <w:rsid w:val="00445018"/>
    <w:rsid w:val="00445E36"/>
    <w:rsid w:val="00446A0A"/>
    <w:rsid w:val="00446C6E"/>
    <w:rsid w:val="004474D5"/>
    <w:rsid w:val="00447EC8"/>
    <w:rsid w:val="00451C9B"/>
    <w:rsid w:val="004532BA"/>
    <w:rsid w:val="00453BFA"/>
    <w:rsid w:val="00453DB7"/>
    <w:rsid w:val="00454F12"/>
    <w:rsid w:val="0045503A"/>
    <w:rsid w:val="00455141"/>
    <w:rsid w:val="004556E0"/>
    <w:rsid w:val="0045746D"/>
    <w:rsid w:val="00457C7A"/>
    <w:rsid w:val="004610BB"/>
    <w:rsid w:val="004617B6"/>
    <w:rsid w:val="00462AE9"/>
    <w:rsid w:val="004634D2"/>
    <w:rsid w:val="00463533"/>
    <w:rsid w:val="004638F8"/>
    <w:rsid w:val="0046454B"/>
    <w:rsid w:val="00464F1E"/>
    <w:rsid w:val="00465911"/>
    <w:rsid w:val="004673E5"/>
    <w:rsid w:val="00467464"/>
    <w:rsid w:val="00471070"/>
    <w:rsid w:val="00471978"/>
    <w:rsid w:val="004726F1"/>
    <w:rsid w:val="00473461"/>
    <w:rsid w:val="00473468"/>
    <w:rsid w:val="00473C06"/>
    <w:rsid w:val="00474588"/>
    <w:rsid w:val="004769DB"/>
    <w:rsid w:val="004776B0"/>
    <w:rsid w:val="00481AA2"/>
    <w:rsid w:val="00481F79"/>
    <w:rsid w:val="00483E3A"/>
    <w:rsid w:val="004840AC"/>
    <w:rsid w:val="0048603E"/>
    <w:rsid w:val="004862E3"/>
    <w:rsid w:val="0048638C"/>
    <w:rsid w:val="00486DDC"/>
    <w:rsid w:val="00487C9D"/>
    <w:rsid w:val="004922D2"/>
    <w:rsid w:val="00492B00"/>
    <w:rsid w:val="00492CA7"/>
    <w:rsid w:val="00493A75"/>
    <w:rsid w:val="004942A4"/>
    <w:rsid w:val="0049442D"/>
    <w:rsid w:val="00496069"/>
    <w:rsid w:val="004965C7"/>
    <w:rsid w:val="00497556"/>
    <w:rsid w:val="004A13BD"/>
    <w:rsid w:val="004A1B51"/>
    <w:rsid w:val="004A1C0F"/>
    <w:rsid w:val="004A1D86"/>
    <w:rsid w:val="004A224F"/>
    <w:rsid w:val="004A24A5"/>
    <w:rsid w:val="004A32A5"/>
    <w:rsid w:val="004A33F5"/>
    <w:rsid w:val="004A4DE5"/>
    <w:rsid w:val="004A5B09"/>
    <w:rsid w:val="004A67FF"/>
    <w:rsid w:val="004A766E"/>
    <w:rsid w:val="004B1346"/>
    <w:rsid w:val="004B3421"/>
    <w:rsid w:val="004B5CA9"/>
    <w:rsid w:val="004B73D0"/>
    <w:rsid w:val="004B75A9"/>
    <w:rsid w:val="004C0654"/>
    <w:rsid w:val="004C11F1"/>
    <w:rsid w:val="004C1968"/>
    <w:rsid w:val="004C1A0B"/>
    <w:rsid w:val="004C40D1"/>
    <w:rsid w:val="004C44D0"/>
    <w:rsid w:val="004C48E6"/>
    <w:rsid w:val="004C4C2F"/>
    <w:rsid w:val="004C5290"/>
    <w:rsid w:val="004C5CAE"/>
    <w:rsid w:val="004C7080"/>
    <w:rsid w:val="004C7511"/>
    <w:rsid w:val="004C755C"/>
    <w:rsid w:val="004D0A03"/>
    <w:rsid w:val="004D0B4B"/>
    <w:rsid w:val="004D1180"/>
    <w:rsid w:val="004D13C5"/>
    <w:rsid w:val="004D140B"/>
    <w:rsid w:val="004D261F"/>
    <w:rsid w:val="004D321A"/>
    <w:rsid w:val="004D4159"/>
    <w:rsid w:val="004D433F"/>
    <w:rsid w:val="004D4A00"/>
    <w:rsid w:val="004D5C1D"/>
    <w:rsid w:val="004D6AD7"/>
    <w:rsid w:val="004D73B3"/>
    <w:rsid w:val="004D7A5B"/>
    <w:rsid w:val="004E0380"/>
    <w:rsid w:val="004E155B"/>
    <w:rsid w:val="004E2131"/>
    <w:rsid w:val="004E32AF"/>
    <w:rsid w:val="004E3B74"/>
    <w:rsid w:val="004E6AE3"/>
    <w:rsid w:val="004F0877"/>
    <w:rsid w:val="004F1929"/>
    <w:rsid w:val="004F1AE4"/>
    <w:rsid w:val="004F40C5"/>
    <w:rsid w:val="004F5368"/>
    <w:rsid w:val="004F58F1"/>
    <w:rsid w:val="004F5EA1"/>
    <w:rsid w:val="004F688E"/>
    <w:rsid w:val="004F70BF"/>
    <w:rsid w:val="00500332"/>
    <w:rsid w:val="005006F8"/>
    <w:rsid w:val="00500DEC"/>
    <w:rsid w:val="00501C4F"/>
    <w:rsid w:val="005025A4"/>
    <w:rsid w:val="00502A1A"/>
    <w:rsid w:val="00502BF7"/>
    <w:rsid w:val="005039A0"/>
    <w:rsid w:val="00504C23"/>
    <w:rsid w:val="00506C3A"/>
    <w:rsid w:val="00507C23"/>
    <w:rsid w:val="00510066"/>
    <w:rsid w:val="005100AA"/>
    <w:rsid w:val="0051035E"/>
    <w:rsid w:val="00510993"/>
    <w:rsid w:val="00510C63"/>
    <w:rsid w:val="0051215B"/>
    <w:rsid w:val="005125FE"/>
    <w:rsid w:val="00513011"/>
    <w:rsid w:val="005142F5"/>
    <w:rsid w:val="00514532"/>
    <w:rsid w:val="005148AD"/>
    <w:rsid w:val="00516D96"/>
    <w:rsid w:val="005170D6"/>
    <w:rsid w:val="005201F0"/>
    <w:rsid w:val="00520A68"/>
    <w:rsid w:val="00521EEC"/>
    <w:rsid w:val="00521F50"/>
    <w:rsid w:val="00523767"/>
    <w:rsid w:val="005244B5"/>
    <w:rsid w:val="005244C2"/>
    <w:rsid w:val="00524F99"/>
    <w:rsid w:val="00526ACF"/>
    <w:rsid w:val="00526B6D"/>
    <w:rsid w:val="00527300"/>
    <w:rsid w:val="0052755C"/>
    <w:rsid w:val="0053029F"/>
    <w:rsid w:val="00530D64"/>
    <w:rsid w:val="005320CF"/>
    <w:rsid w:val="0053294F"/>
    <w:rsid w:val="00533507"/>
    <w:rsid w:val="00534B3E"/>
    <w:rsid w:val="00536E2B"/>
    <w:rsid w:val="00537F87"/>
    <w:rsid w:val="00540A0D"/>
    <w:rsid w:val="00540B9F"/>
    <w:rsid w:val="0054162E"/>
    <w:rsid w:val="00543E89"/>
    <w:rsid w:val="00544ACF"/>
    <w:rsid w:val="00546A42"/>
    <w:rsid w:val="00547AA9"/>
    <w:rsid w:val="00550483"/>
    <w:rsid w:val="00551A67"/>
    <w:rsid w:val="00552190"/>
    <w:rsid w:val="00552748"/>
    <w:rsid w:val="00553813"/>
    <w:rsid w:val="00553AAB"/>
    <w:rsid w:val="005558D0"/>
    <w:rsid w:val="00556652"/>
    <w:rsid w:val="00556703"/>
    <w:rsid w:val="00557217"/>
    <w:rsid w:val="00557262"/>
    <w:rsid w:val="0055757F"/>
    <w:rsid w:val="005576BE"/>
    <w:rsid w:val="00557729"/>
    <w:rsid w:val="00561238"/>
    <w:rsid w:val="00561562"/>
    <w:rsid w:val="00561C18"/>
    <w:rsid w:val="005626ED"/>
    <w:rsid w:val="00562EAB"/>
    <w:rsid w:val="005645B1"/>
    <w:rsid w:val="00564890"/>
    <w:rsid w:val="00564C54"/>
    <w:rsid w:val="00566D9C"/>
    <w:rsid w:val="0056700B"/>
    <w:rsid w:val="0056758A"/>
    <w:rsid w:val="00570357"/>
    <w:rsid w:val="00570FFE"/>
    <w:rsid w:val="00571116"/>
    <w:rsid w:val="00571A8E"/>
    <w:rsid w:val="00572558"/>
    <w:rsid w:val="005730F3"/>
    <w:rsid w:val="005732BD"/>
    <w:rsid w:val="00574A56"/>
    <w:rsid w:val="00574DBD"/>
    <w:rsid w:val="00575A9B"/>
    <w:rsid w:val="00575EE7"/>
    <w:rsid w:val="0057637C"/>
    <w:rsid w:val="0057685B"/>
    <w:rsid w:val="00576987"/>
    <w:rsid w:val="00577074"/>
    <w:rsid w:val="00577203"/>
    <w:rsid w:val="00577BAD"/>
    <w:rsid w:val="0058081C"/>
    <w:rsid w:val="005809AA"/>
    <w:rsid w:val="005810E4"/>
    <w:rsid w:val="005813C7"/>
    <w:rsid w:val="00581BED"/>
    <w:rsid w:val="00582041"/>
    <w:rsid w:val="005820A8"/>
    <w:rsid w:val="00582546"/>
    <w:rsid w:val="00582BBF"/>
    <w:rsid w:val="0058567E"/>
    <w:rsid w:val="0058628F"/>
    <w:rsid w:val="00586675"/>
    <w:rsid w:val="0058751E"/>
    <w:rsid w:val="00587A8C"/>
    <w:rsid w:val="00587EB1"/>
    <w:rsid w:val="005908B3"/>
    <w:rsid w:val="005915D6"/>
    <w:rsid w:val="00591E40"/>
    <w:rsid w:val="00592378"/>
    <w:rsid w:val="005929B8"/>
    <w:rsid w:val="005938E0"/>
    <w:rsid w:val="00593914"/>
    <w:rsid w:val="0059403F"/>
    <w:rsid w:val="00595598"/>
    <w:rsid w:val="005970E8"/>
    <w:rsid w:val="00597D42"/>
    <w:rsid w:val="005A0121"/>
    <w:rsid w:val="005A2AD7"/>
    <w:rsid w:val="005A2B57"/>
    <w:rsid w:val="005A2F44"/>
    <w:rsid w:val="005A40EA"/>
    <w:rsid w:val="005A4265"/>
    <w:rsid w:val="005A4290"/>
    <w:rsid w:val="005A44C1"/>
    <w:rsid w:val="005A5484"/>
    <w:rsid w:val="005A795B"/>
    <w:rsid w:val="005B1418"/>
    <w:rsid w:val="005B3143"/>
    <w:rsid w:val="005B4275"/>
    <w:rsid w:val="005B44BD"/>
    <w:rsid w:val="005B48CB"/>
    <w:rsid w:val="005B4F59"/>
    <w:rsid w:val="005B5736"/>
    <w:rsid w:val="005B7028"/>
    <w:rsid w:val="005B7BF5"/>
    <w:rsid w:val="005C0E7B"/>
    <w:rsid w:val="005C123C"/>
    <w:rsid w:val="005C139A"/>
    <w:rsid w:val="005C291D"/>
    <w:rsid w:val="005C2C12"/>
    <w:rsid w:val="005C31A3"/>
    <w:rsid w:val="005C382B"/>
    <w:rsid w:val="005C38CE"/>
    <w:rsid w:val="005C4A1E"/>
    <w:rsid w:val="005C62C1"/>
    <w:rsid w:val="005C62D5"/>
    <w:rsid w:val="005C6547"/>
    <w:rsid w:val="005C6795"/>
    <w:rsid w:val="005C7453"/>
    <w:rsid w:val="005C772E"/>
    <w:rsid w:val="005D0384"/>
    <w:rsid w:val="005D2229"/>
    <w:rsid w:val="005D2B50"/>
    <w:rsid w:val="005D30EF"/>
    <w:rsid w:val="005D33AC"/>
    <w:rsid w:val="005D442D"/>
    <w:rsid w:val="005D4D68"/>
    <w:rsid w:val="005D5DC3"/>
    <w:rsid w:val="005D67A2"/>
    <w:rsid w:val="005D7858"/>
    <w:rsid w:val="005D7FA0"/>
    <w:rsid w:val="005E04CF"/>
    <w:rsid w:val="005E0DBE"/>
    <w:rsid w:val="005E1654"/>
    <w:rsid w:val="005E1762"/>
    <w:rsid w:val="005E2387"/>
    <w:rsid w:val="005E4212"/>
    <w:rsid w:val="005E4ADF"/>
    <w:rsid w:val="005E539B"/>
    <w:rsid w:val="005E5702"/>
    <w:rsid w:val="005E6C73"/>
    <w:rsid w:val="005F0D4A"/>
    <w:rsid w:val="005F108C"/>
    <w:rsid w:val="005F2796"/>
    <w:rsid w:val="005F2957"/>
    <w:rsid w:val="005F342C"/>
    <w:rsid w:val="005F42E3"/>
    <w:rsid w:val="005F4D16"/>
    <w:rsid w:val="005F5981"/>
    <w:rsid w:val="005F5A43"/>
    <w:rsid w:val="005F6822"/>
    <w:rsid w:val="005F6CC4"/>
    <w:rsid w:val="005F7473"/>
    <w:rsid w:val="005F77FE"/>
    <w:rsid w:val="005F79B9"/>
    <w:rsid w:val="00600A8A"/>
    <w:rsid w:val="00600C61"/>
    <w:rsid w:val="0060107C"/>
    <w:rsid w:val="00602569"/>
    <w:rsid w:val="0060365A"/>
    <w:rsid w:val="00603F85"/>
    <w:rsid w:val="00604A65"/>
    <w:rsid w:val="00605BE4"/>
    <w:rsid w:val="00605E1F"/>
    <w:rsid w:val="00606897"/>
    <w:rsid w:val="00610685"/>
    <w:rsid w:val="00610A2A"/>
    <w:rsid w:val="006111BE"/>
    <w:rsid w:val="00615B64"/>
    <w:rsid w:val="0061617B"/>
    <w:rsid w:val="00616A1F"/>
    <w:rsid w:val="0061755A"/>
    <w:rsid w:val="006203EC"/>
    <w:rsid w:val="0062067D"/>
    <w:rsid w:val="00620927"/>
    <w:rsid w:val="00620E7D"/>
    <w:rsid w:val="00621676"/>
    <w:rsid w:val="00621C52"/>
    <w:rsid w:val="00621E9C"/>
    <w:rsid w:val="0062241E"/>
    <w:rsid w:val="00622578"/>
    <w:rsid w:val="0062262F"/>
    <w:rsid w:val="00622E91"/>
    <w:rsid w:val="00624440"/>
    <w:rsid w:val="00624D02"/>
    <w:rsid w:val="00626794"/>
    <w:rsid w:val="00630834"/>
    <w:rsid w:val="006323CD"/>
    <w:rsid w:val="006324EC"/>
    <w:rsid w:val="00634023"/>
    <w:rsid w:val="0063441B"/>
    <w:rsid w:val="006349B4"/>
    <w:rsid w:val="00634FDE"/>
    <w:rsid w:val="006354F3"/>
    <w:rsid w:val="00635646"/>
    <w:rsid w:val="006358F2"/>
    <w:rsid w:val="00636A75"/>
    <w:rsid w:val="00636AA2"/>
    <w:rsid w:val="00641115"/>
    <w:rsid w:val="00642446"/>
    <w:rsid w:val="006429EA"/>
    <w:rsid w:val="00643FE6"/>
    <w:rsid w:val="00644CD8"/>
    <w:rsid w:val="00645CB4"/>
    <w:rsid w:val="00645CFE"/>
    <w:rsid w:val="00645F48"/>
    <w:rsid w:val="006470B2"/>
    <w:rsid w:val="006474C7"/>
    <w:rsid w:val="00650CCA"/>
    <w:rsid w:val="00650D01"/>
    <w:rsid w:val="00654842"/>
    <w:rsid w:val="00655523"/>
    <w:rsid w:val="006561A0"/>
    <w:rsid w:val="006563D3"/>
    <w:rsid w:val="0065690C"/>
    <w:rsid w:val="00656942"/>
    <w:rsid w:val="00661B2D"/>
    <w:rsid w:val="00661F3E"/>
    <w:rsid w:val="0066266B"/>
    <w:rsid w:val="00662B32"/>
    <w:rsid w:val="0066416A"/>
    <w:rsid w:val="00664742"/>
    <w:rsid w:val="0066588A"/>
    <w:rsid w:val="00665EF2"/>
    <w:rsid w:val="006661C8"/>
    <w:rsid w:val="0066698B"/>
    <w:rsid w:val="00666AE4"/>
    <w:rsid w:val="00670831"/>
    <w:rsid w:val="00671C94"/>
    <w:rsid w:val="006724E5"/>
    <w:rsid w:val="00672D0B"/>
    <w:rsid w:val="00673C31"/>
    <w:rsid w:val="00673C43"/>
    <w:rsid w:val="00673CFB"/>
    <w:rsid w:val="00673E36"/>
    <w:rsid w:val="00674559"/>
    <w:rsid w:val="00677C65"/>
    <w:rsid w:val="00677E98"/>
    <w:rsid w:val="00680176"/>
    <w:rsid w:val="00680B6C"/>
    <w:rsid w:val="00680D88"/>
    <w:rsid w:val="00680E49"/>
    <w:rsid w:val="00681176"/>
    <w:rsid w:val="00681C4B"/>
    <w:rsid w:val="00682180"/>
    <w:rsid w:val="0068254C"/>
    <w:rsid w:val="00685A71"/>
    <w:rsid w:val="0068635C"/>
    <w:rsid w:val="0068778C"/>
    <w:rsid w:val="0069124D"/>
    <w:rsid w:val="00691C4E"/>
    <w:rsid w:val="00692689"/>
    <w:rsid w:val="006931C1"/>
    <w:rsid w:val="0069333B"/>
    <w:rsid w:val="00693BA9"/>
    <w:rsid w:val="00694774"/>
    <w:rsid w:val="00694E99"/>
    <w:rsid w:val="00696B1A"/>
    <w:rsid w:val="00697B1B"/>
    <w:rsid w:val="00697EBD"/>
    <w:rsid w:val="006A084D"/>
    <w:rsid w:val="006A1384"/>
    <w:rsid w:val="006A1DA0"/>
    <w:rsid w:val="006A2E02"/>
    <w:rsid w:val="006A3C60"/>
    <w:rsid w:val="006A6FDE"/>
    <w:rsid w:val="006A7577"/>
    <w:rsid w:val="006A7ACC"/>
    <w:rsid w:val="006A7EC9"/>
    <w:rsid w:val="006B2206"/>
    <w:rsid w:val="006B28F2"/>
    <w:rsid w:val="006B2A74"/>
    <w:rsid w:val="006B3531"/>
    <w:rsid w:val="006B4182"/>
    <w:rsid w:val="006B5C3E"/>
    <w:rsid w:val="006B661A"/>
    <w:rsid w:val="006B7DC6"/>
    <w:rsid w:val="006C1658"/>
    <w:rsid w:val="006C188F"/>
    <w:rsid w:val="006C1B30"/>
    <w:rsid w:val="006C1CC9"/>
    <w:rsid w:val="006C22CA"/>
    <w:rsid w:val="006C2ACC"/>
    <w:rsid w:val="006C2F54"/>
    <w:rsid w:val="006C3031"/>
    <w:rsid w:val="006C3759"/>
    <w:rsid w:val="006C4224"/>
    <w:rsid w:val="006C4679"/>
    <w:rsid w:val="006C4EA4"/>
    <w:rsid w:val="006C79EE"/>
    <w:rsid w:val="006D04F7"/>
    <w:rsid w:val="006D1097"/>
    <w:rsid w:val="006D1563"/>
    <w:rsid w:val="006D1B61"/>
    <w:rsid w:val="006D2B88"/>
    <w:rsid w:val="006D3042"/>
    <w:rsid w:val="006D3F67"/>
    <w:rsid w:val="006D4296"/>
    <w:rsid w:val="006D59EC"/>
    <w:rsid w:val="006D62F0"/>
    <w:rsid w:val="006D6B29"/>
    <w:rsid w:val="006D6DA6"/>
    <w:rsid w:val="006D70B8"/>
    <w:rsid w:val="006D70FC"/>
    <w:rsid w:val="006E0A89"/>
    <w:rsid w:val="006E1578"/>
    <w:rsid w:val="006E15FC"/>
    <w:rsid w:val="006E197B"/>
    <w:rsid w:val="006E1D28"/>
    <w:rsid w:val="006E20C4"/>
    <w:rsid w:val="006E399B"/>
    <w:rsid w:val="006E4A95"/>
    <w:rsid w:val="006E52DF"/>
    <w:rsid w:val="006E537D"/>
    <w:rsid w:val="006E589B"/>
    <w:rsid w:val="006E6CE2"/>
    <w:rsid w:val="006E76AA"/>
    <w:rsid w:val="006F01F0"/>
    <w:rsid w:val="006F15D5"/>
    <w:rsid w:val="006F2900"/>
    <w:rsid w:val="006F3009"/>
    <w:rsid w:val="006F3867"/>
    <w:rsid w:val="006F4002"/>
    <w:rsid w:val="006F458E"/>
    <w:rsid w:val="006F4893"/>
    <w:rsid w:val="006F6507"/>
    <w:rsid w:val="006F6DE4"/>
    <w:rsid w:val="006F728F"/>
    <w:rsid w:val="00700544"/>
    <w:rsid w:val="007006EA"/>
    <w:rsid w:val="0070160F"/>
    <w:rsid w:val="00701BEA"/>
    <w:rsid w:val="00701FBC"/>
    <w:rsid w:val="00702CD7"/>
    <w:rsid w:val="007039C5"/>
    <w:rsid w:val="00705BF0"/>
    <w:rsid w:val="00706166"/>
    <w:rsid w:val="00706B42"/>
    <w:rsid w:val="007075FD"/>
    <w:rsid w:val="00707F5E"/>
    <w:rsid w:val="007109FA"/>
    <w:rsid w:val="007112F3"/>
    <w:rsid w:val="00711858"/>
    <w:rsid w:val="00711FC9"/>
    <w:rsid w:val="00712F21"/>
    <w:rsid w:val="0071640D"/>
    <w:rsid w:val="007169EF"/>
    <w:rsid w:val="00716A78"/>
    <w:rsid w:val="007206B9"/>
    <w:rsid w:val="00721211"/>
    <w:rsid w:val="00721232"/>
    <w:rsid w:val="00722B9E"/>
    <w:rsid w:val="00723D8C"/>
    <w:rsid w:val="00723DCA"/>
    <w:rsid w:val="00724B94"/>
    <w:rsid w:val="00725E51"/>
    <w:rsid w:val="00726DE4"/>
    <w:rsid w:val="007316D5"/>
    <w:rsid w:val="007318FC"/>
    <w:rsid w:val="007337C3"/>
    <w:rsid w:val="00734017"/>
    <w:rsid w:val="007342CA"/>
    <w:rsid w:val="00734524"/>
    <w:rsid w:val="00734552"/>
    <w:rsid w:val="007360CD"/>
    <w:rsid w:val="00740A05"/>
    <w:rsid w:val="00742772"/>
    <w:rsid w:val="007430DD"/>
    <w:rsid w:val="007433C7"/>
    <w:rsid w:val="00743B66"/>
    <w:rsid w:val="00743D90"/>
    <w:rsid w:val="007440CE"/>
    <w:rsid w:val="00744491"/>
    <w:rsid w:val="00744529"/>
    <w:rsid w:val="00746BBA"/>
    <w:rsid w:val="00746F74"/>
    <w:rsid w:val="0074771B"/>
    <w:rsid w:val="00747CEC"/>
    <w:rsid w:val="00751462"/>
    <w:rsid w:val="00751DAD"/>
    <w:rsid w:val="00755D0D"/>
    <w:rsid w:val="0075616E"/>
    <w:rsid w:val="00756FB0"/>
    <w:rsid w:val="00757F40"/>
    <w:rsid w:val="007624DD"/>
    <w:rsid w:val="007626BF"/>
    <w:rsid w:val="0076421F"/>
    <w:rsid w:val="00766346"/>
    <w:rsid w:val="0076666C"/>
    <w:rsid w:val="00766DC6"/>
    <w:rsid w:val="00766ED7"/>
    <w:rsid w:val="00767B89"/>
    <w:rsid w:val="007709F9"/>
    <w:rsid w:val="00770B60"/>
    <w:rsid w:val="0077214F"/>
    <w:rsid w:val="007727C6"/>
    <w:rsid w:val="00772E5A"/>
    <w:rsid w:val="00775683"/>
    <w:rsid w:val="00776D74"/>
    <w:rsid w:val="00780C9C"/>
    <w:rsid w:val="0078148B"/>
    <w:rsid w:val="0078366C"/>
    <w:rsid w:val="00783C55"/>
    <w:rsid w:val="007841FD"/>
    <w:rsid w:val="00784789"/>
    <w:rsid w:val="0078522A"/>
    <w:rsid w:val="00786200"/>
    <w:rsid w:val="007879CE"/>
    <w:rsid w:val="007909EB"/>
    <w:rsid w:val="00793B43"/>
    <w:rsid w:val="0079415F"/>
    <w:rsid w:val="00795B0E"/>
    <w:rsid w:val="007966EF"/>
    <w:rsid w:val="00796E04"/>
    <w:rsid w:val="0079732D"/>
    <w:rsid w:val="00797498"/>
    <w:rsid w:val="007A02B0"/>
    <w:rsid w:val="007A15D9"/>
    <w:rsid w:val="007A1A66"/>
    <w:rsid w:val="007A200A"/>
    <w:rsid w:val="007A3FC8"/>
    <w:rsid w:val="007A4602"/>
    <w:rsid w:val="007A5E6A"/>
    <w:rsid w:val="007B0188"/>
    <w:rsid w:val="007B148D"/>
    <w:rsid w:val="007B1B06"/>
    <w:rsid w:val="007B1C3E"/>
    <w:rsid w:val="007B22C2"/>
    <w:rsid w:val="007B27EF"/>
    <w:rsid w:val="007B3271"/>
    <w:rsid w:val="007B5047"/>
    <w:rsid w:val="007B5DFB"/>
    <w:rsid w:val="007B7083"/>
    <w:rsid w:val="007B719B"/>
    <w:rsid w:val="007B73E6"/>
    <w:rsid w:val="007B7DC3"/>
    <w:rsid w:val="007C03B4"/>
    <w:rsid w:val="007C13B6"/>
    <w:rsid w:val="007C2114"/>
    <w:rsid w:val="007C233A"/>
    <w:rsid w:val="007C2C6E"/>
    <w:rsid w:val="007C2C7F"/>
    <w:rsid w:val="007C43A0"/>
    <w:rsid w:val="007C5181"/>
    <w:rsid w:val="007C5934"/>
    <w:rsid w:val="007C5D73"/>
    <w:rsid w:val="007C614F"/>
    <w:rsid w:val="007C63E0"/>
    <w:rsid w:val="007C6444"/>
    <w:rsid w:val="007C6A2A"/>
    <w:rsid w:val="007C6AA9"/>
    <w:rsid w:val="007C6B39"/>
    <w:rsid w:val="007D0634"/>
    <w:rsid w:val="007D0836"/>
    <w:rsid w:val="007D0E50"/>
    <w:rsid w:val="007D26E1"/>
    <w:rsid w:val="007D3088"/>
    <w:rsid w:val="007D3647"/>
    <w:rsid w:val="007D50E9"/>
    <w:rsid w:val="007D5863"/>
    <w:rsid w:val="007D5A7F"/>
    <w:rsid w:val="007D6E8E"/>
    <w:rsid w:val="007E093F"/>
    <w:rsid w:val="007E0C42"/>
    <w:rsid w:val="007E3A4A"/>
    <w:rsid w:val="007E565A"/>
    <w:rsid w:val="007E5A93"/>
    <w:rsid w:val="007E5C19"/>
    <w:rsid w:val="007F10C4"/>
    <w:rsid w:val="007F186C"/>
    <w:rsid w:val="007F2620"/>
    <w:rsid w:val="007F283C"/>
    <w:rsid w:val="007F2C10"/>
    <w:rsid w:val="007F372C"/>
    <w:rsid w:val="007F4B41"/>
    <w:rsid w:val="007F5C0A"/>
    <w:rsid w:val="007F6677"/>
    <w:rsid w:val="007F6CD6"/>
    <w:rsid w:val="007F7861"/>
    <w:rsid w:val="007F7A07"/>
    <w:rsid w:val="00801886"/>
    <w:rsid w:val="00802944"/>
    <w:rsid w:val="00802F64"/>
    <w:rsid w:val="0080300C"/>
    <w:rsid w:val="00803274"/>
    <w:rsid w:val="00804F05"/>
    <w:rsid w:val="008077B7"/>
    <w:rsid w:val="00807D92"/>
    <w:rsid w:val="00810006"/>
    <w:rsid w:val="00810333"/>
    <w:rsid w:val="00811740"/>
    <w:rsid w:val="008119D5"/>
    <w:rsid w:val="00811FCF"/>
    <w:rsid w:val="00812ECE"/>
    <w:rsid w:val="00814FA3"/>
    <w:rsid w:val="00816A8C"/>
    <w:rsid w:val="00817164"/>
    <w:rsid w:val="00817C5D"/>
    <w:rsid w:val="00817CBD"/>
    <w:rsid w:val="00820BFD"/>
    <w:rsid w:val="008212EB"/>
    <w:rsid w:val="00821E92"/>
    <w:rsid w:val="008227E1"/>
    <w:rsid w:val="00824A75"/>
    <w:rsid w:val="008252D3"/>
    <w:rsid w:val="00825A41"/>
    <w:rsid w:val="00825C63"/>
    <w:rsid w:val="00826CCA"/>
    <w:rsid w:val="0082731A"/>
    <w:rsid w:val="008276BF"/>
    <w:rsid w:val="00830F3A"/>
    <w:rsid w:val="00831487"/>
    <w:rsid w:val="0083247E"/>
    <w:rsid w:val="00832CBA"/>
    <w:rsid w:val="00832F72"/>
    <w:rsid w:val="008333C1"/>
    <w:rsid w:val="008350B5"/>
    <w:rsid w:val="008355A9"/>
    <w:rsid w:val="00837804"/>
    <w:rsid w:val="00837AA1"/>
    <w:rsid w:val="00837C2A"/>
    <w:rsid w:val="00837E7B"/>
    <w:rsid w:val="008407EB"/>
    <w:rsid w:val="0084339E"/>
    <w:rsid w:val="008433CC"/>
    <w:rsid w:val="0084544E"/>
    <w:rsid w:val="008458ED"/>
    <w:rsid w:val="00845BBA"/>
    <w:rsid w:val="00845C77"/>
    <w:rsid w:val="008466D9"/>
    <w:rsid w:val="008469FC"/>
    <w:rsid w:val="00846DEA"/>
    <w:rsid w:val="0084762F"/>
    <w:rsid w:val="0084766F"/>
    <w:rsid w:val="0085038C"/>
    <w:rsid w:val="0085250E"/>
    <w:rsid w:val="0085273A"/>
    <w:rsid w:val="008539CB"/>
    <w:rsid w:val="0085421C"/>
    <w:rsid w:val="00854455"/>
    <w:rsid w:val="00855111"/>
    <w:rsid w:val="00855B07"/>
    <w:rsid w:val="00855E70"/>
    <w:rsid w:val="008560A5"/>
    <w:rsid w:val="008601F0"/>
    <w:rsid w:val="00861DF7"/>
    <w:rsid w:val="008620BB"/>
    <w:rsid w:val="0086320A"/>
    <w:rsid w:val="00863B60"/>
    <w:rsid w:val="00863CC2"/>
    <w:rsid w:val="00865479"/>
    <w:rsid w:val="008654A1"/>
    <w:rsid w:val="008660A4"/>
    <w:rsid w:val="00866CF6"/>
    <w:rsid w:val="00866EFA"/>
    <w:rsid w:val="00867FD4"/>
    <w:rsid w:val="008701A4"/>
    <w:rsid w:val="00870243"/>
    <w:rsid w:val="00871629"/>
    <w:rsid w:val="00872CCB"/>
    <w:rsid w:val="00872D69"/>
    <w:rsid w:val="008744B5"/>
    <w:rsid w:val="00874FAF"/>
    <w:rsid w:val="0087620D"/>
    <w:rsid w:val="00876BE6"/>
    <w:rsid w:val="00877416"/>
    <w:rsid w:val="00881338"/>
    <w:rsid w:val="0088189C"/>
    <w:rsid w:val="00881DA2"/>
    <w:rsid w:val="00882183"/>
    <w:rsid w:val="00882642"/>
    <w:rsid w:val="008844FA"/>
    <w:rsid w:val="008858CD"/>
    <w:rsid w:val="00886314"/>
    <w:rsid w:val="00886656"/>
    <w:rsid w:val="00886FD7"/>
    <w:rsid w:val="008876B9"/>
    <w:rsid w:val="00890334"/>
    <w:rsid w:val="00890953"/>
    <w:rsid w:val="0089142E"/>
    <w:rsid w:val="00891E87"/>
    <w:rsid w:val="00892C74"/>
    <w:rsid w:val="00893380"/>
    <w:rsid w:val="0089338D"/>
    <w:rsid w:val="0089389A"/>
    <w:rsid w:val="008947F4"/>
    <w:rsid w:val="00894963"/>
    <w:rsid w:val="008959DB"/>
    <w:rsid w:val="0089616A"/>
    <w:rsid w:val="00896B7F"/>
    <w:rsid w:val="008A007C"/>
    <w:rsid w:val="008A18EC"/>
    <w:rsid w:val="008A19FF"/>
    <w:rsid w:val="008A335C"/>
    <w:rsid w:val="008A437E"/>
    <w:rsid w:val="008A5A09"/>
    <w:rsid w:val="008A5DFF"/>
    <w:rsid w:val="008A65D2"/>
    <w:rsid w:val="008A7332"/>
    <w:rsid w:val="008B323F"/>
    <w:rsid w:val="008B3500"/>
    <w:rsid w:val="008B4AEF"/>
    <w:rsid w:val="008B510F"/>
    <w:rsid w:val="008B7727"/>
    <w:rsid w:val="008B7CFE"/>
    <w:rsid w:val="008C220C"/>
    <w:rsid w:val="008C2777"/>
    <w:rsid w:val="008C438F"/>
    <w:rsid w:val="008C45F8"/>
    <w:rsid w:val="008C486A"/>
    <w:rsid w:val="008C67C0"/>
    <w:rsid w:val="008C6FFC"/>
    <w:rsid w:val="008C78B0"/>
    <w:rsid w:val="008C7F83"/>
    <w:rsid w:val="008D0695"/>
    <w:rsid w:val="008D0712"/>
    <w:rsid w:val="008D092A"/>
    <w:rsid w:val="008D0E76"/>
    <w:rsid w:val="008D1C74"/>
    <w:rsid w:val="008D23A3"/>
    <w:rsid w:val="008D399F"/>
    <w:rsid w:val="008D4CE7"/>
    <w:rsid w:val="008D4EAA"/>
    <w:rsid w:val="008D74F1"/>
    <w:rsid w:val="008D7C50"/>
    <w:rsid w:val="008E2ABF"/>
    <w:rsid w:val="008E3045"/>
    <w:rsid w:val="008E4739"/>
    <w:rsid w:val="008E51F2"/>
    <w:rsid w:val="008E5324"/>
    <w:rsid w:val="008E56B9"/>
    <w:rsid w:val="008F5480"/>
    <w:rsid w:val="008F6900"/>
    <w:rsid w:val="0090275D"/>
    <w:rsid w:val="00902BCE"/>
    <w:rsid w:val="00903E58"/>
    <w:rsid w:val="0090443C"/>
    <w:rsid w:val="0090482A"/>
    <w:rsid w:val="0090562B"/>
    <w:rsid w:val="009073B7"/>
    <w:rsid w:val="0090742C"/>
    <w:rsid w:val="009123EB"/>
    <w:rsid w:val="00912A84"/>
    <w:rsid w:val="00912EFA"/>
    <w:rsid w:val="009130C6"/>
    <w:rsid w:val="00913BCE"/>
    <w:rsid w:val="0091535E"/>
    <w:rsid w:val="00915447"/>
    <w:rsid w:val="00915C0A"/>
    <w:rsid w:val="009167BB"/>
    <w:rsid w:val="00917782"/>
    <w:rsid w:val="00917D5F"/>
    <w:rsid w:val="00920075"/>
    <w:rsid w:val="00920CA5"/>
    <w:rsid w:val="00922374"/>
    <w:rsid w:val="00923B5E"/>
    <w:rsid w:val="009254A6"/>
    <w:rsid w:val="00925E76"/>
    <w:rsid w:val="00926BEC"/>
    <w:rsid w:val="00930782"/>
    <w:rsid w:val="00930863"/>
    <w:rsid w:val="0093181A"/>
    <w:rsid w:val="009345E6"/>
    <w:rsid w:val="00935504"/>
    <w:rsid w:val="009363DF"/>
    <w:rsid w:val="00936AD5"/>
    <w:rsid w:val="00936F9D"/>
    <w:rsid w:val="00937BCC"/>
    <w:rsid w:val="00937C46"/>
    <w:rsid w:val="00937E00"/>
    <w:rsid w:val="00940070"/>
    <w:rsid w:val="009415E8"/>
    <w:rsid w:val="00944607"/>
    <w:rsid w:val="00945498"/>
    <w:rsid w:val="009502CB"/>
    <w:rsid w:val="00950A86"/>
    <w:rsid w:val="009511F2"/>
    <w:rsid w:val="0095128C"/>
    <w:rsid w:val="009515EC"/>
    <w:rsid w:val="009521D0"/>
    <w:rsid w:val="00952A9D"/>
    <w:rsid w:val="00952CD6"/>
    <w:rsid w:val="00952EDC"/>
    <w:rsid w:val="00955ADA"/>
    <w:rsid w:val="00955AFE"/>
    <w:rsid w:val="009608AF"/>
    <w:rsid w:val="009616CD"/>
    <w:rsid w:val="00962D33"/>
    <w:rsid w:val="00962F97"/>
    <w:rsid w:val="00964838"/>
    <w:rsid w:val="00964E56"/>
    <w:rsid w:val="009656AF"/>
    <w:rsid w:val="00965781"/>
    <w:rsid w:val="009659DF"/>
    <w:rsid w:val="009666A8"/>
    <w:rsid w:val="00966BE7"/>
    <w:rsid w:val="00967FFB"/>
    <w:rsid w:val="009705FD"/>
    <w:rsid w:val="00970AF0"/>
    <w:rsid w:val="00971DB1"/>
    <w:rsid w:val="0097265A"/>
    <w:rsid w:val="009736AA"/>
    <w:rsid w:val="00973FE7"/>
    <w:rsid w:val="009744AF"/>
    <w:rsid w:val="00977AD5"/>
    <w:rsid w:val="0098017F"/>
    <w:rsid w:val="00980D58"/>
    <w:rsid w:val="009815AA"/>
    <w:rsid w:val="0098314D"/>
    <w:rsid w:val="009836C7"/>
    <w:rsid w:val="00983ADC"/>
    <w:rsid w:val="009841A9"/>
    <w:rsid w:val="00985E34"/>
    <w:rsid w:val="00986FEA"/>
    <w:rsid w:val="00987594"/>
    <w:rsid w:val="0099180D"/>
    <w:rsid w:val="00992F14"/>
    <w:rsid w:val="00994840"/>
    <w:rsid w:val="00995386"/>
    <w:rsid w:val="009961F3"/>
    <w:rsid w:val="009966ED"/>
    <w:rsid w:val="00997B52"/>
    <w:rsid w:val="00997EB3"/>
    <w:rsid w:val="009A0027"/>
    <w:rsid w:val="009A18EB"/>
    <w:rsid w:val="009A2089"/>
    <w:rsid w:val="009A34C9"/>
    <w:rsid w:val="009A3ADF"/>
    <w:rsid w:val="009A4780"/>
    <w:rsid w:val="009A4B2C"/>
    <w:rsid w:val="009A5B34"/>
    <w:rsid w:val="009A6232"/>
    <w:rsid w:val="009A688A"/>
    <w:rsid w:val="009A6FC0"/>
    <w:rsid w:val="009B00A7"/>
    <w:rsid w:val="009B1702"/>
    <w:rsid w:val="009B1E6E"/>
    <w:rsid w:val="009B3F38"/>
    <w:rsid w:val="009B4E9D"/>
    <w:rsid w:val="009B65C6"/>
    <w:rsid w:val="009B6C68"/>
    <w:rsid w:val="009B7A73"/>
    <w:rsid w:val="009B7B4A"/>
    <w:rsid w:val="009B7D44"/>
    <w:rsid w:val="009C06C9"/>
    <w:rsid w:val="009C08E4"/>
    <w:rsid w:val="009C0C86"/>
    <w:rsid w:val="009C297D"/>
    <w:rsid w:val="009C3A52"/>
    <w:rsid w:val="009C42D0"/>
    <w:rsid w:val="009C42D9"/>
    <w:rsid w:val="009C45B5"/>
    <w:rsid w:val="009C486B"/>
    <w:rsid w:val="009C7620"/>
    <w:rsid w:val="009C7EAA"/>
    <w:rsid w:val="009D0145"/>
    <w:rsid w:val="009D0B39"/>
    <w:rsid w:val="009D10CD"/>
    <w:rsid w:val="009D148F"/>
    <w:rsid w:val="009D1536"/>
    <w:rsid w:val="009D2479"/>
    <w:rsid w:val="009D2D68"/>
    <w:rsid w:val="009D4423"/>
    <w:rsid w:val="009D7CA4"/>
    <w:rsid w:val="009E0496"/>
    <w:rsid w:val="009E3487"/>
    <w:rsid w:val="009E389C"/>
    <w:rsid w:val="009E4916"/>
    <w:rsid w:val="009E53EA"/>
    <w:rsid w:val="009E59C3"/>
    <w:rsid w:val="009E7BC8"/>
    <w:rsid w:val="009F181E"/>
    <w:rsid w:val="009F2E87"/>
    <w:rsid w:val="009F3082"/>
    <w:rsid w:val="009F34BA"/>
    <w:rsid w:val="009F5625"/>
    <w:rsid w:val="009F59D6"/>
    <w:rsid w:val="009F7837"/>
    <w:rsid w:val="009F7F3B"/>
    <w:rsid w:val="009F7F98"/>
    <w:rsid w:val="00A03572"/>
    <w:rsid w:val="00A038A7"/>
    <w:rsid w:val="00A04E02"/>
    <w:rsid w:val="00A06037"/>
    <w:rsid w:val="00A11EB5"/>
    <w:rsid w:val="00A11F8A"/>
    <w:rsid w:val="00A120D9"/>
    <w:rsid w:val="00A1310B"/>
    <w:rsid w:val="00A13204"/>
    <w:rsid w:val="00A14036"/>
    <w:rsid w:val="00A14EB1"/>
    <w:rsid w:val="00A17445"/>
    <w:rsid w:val="00A17815"/>
    <w:rsid w:val="00A21049"/>
    <w:rsid w:val="00A23FB2"/>
    <w:rsid w:val="00A254F2"/>
    <w:rsid w:val="00A26B56"/>
    <w:rsid w:val="00A26E5F"/>
    <w:rsid w:val="00A30129"/>
    <w:rsid w:val="00A30731"/>
    <w:rsid w:val="00A31C8C"/>
    <w:rsid w:val="00A33AB0"/>
    <w:rsid w:val="00A34161"/>
    <w:rsid w:val="00A34221"/>
    <w:rsid w:val="00A3424A"/>
    <w:rsid w:val="00A3452D"/>
    <w:rsid w:val="00A34657"/>
    <w:rsid w:val="00A35F4F"/>
    <w:rsid w:val="00A366A4"/>
    <w:rsid w:val="00A36C47"/>
    <w:rsid w:val="00A40675"/>
    <w:rsid w:val="00A407EE"/>
    <w:rsid w:val="00A41314"/>
    <w:rsid w:val="00A42BEB"/>
    <w:rsid w:val="00A43DB5"/>
    <w:rsid w:val="00A441F3"/>
    <w:rsid w:val="00A50597"/>
    <w:rsid w:val="00A50685"/>
    <w:rsid w:val="00A5161B"/>
    <w:rsid w:val="00A51BD9"/>
    <w:rsid w:val="00A53B6A"/>
    <w:rsid w:val="00A5432C"/>
    <w:rsid w:val="00A547AF"/>
    <w:rsid w:val="00A55B42"/>
    <w:rsid w:val="00A55F24"/>
    <w:rsid w:val="00A56584"/>
    <w:rsid w:val="00A57F59"/>
    <w:rsid w:val="00A602C3"/>
    <w:rsid w:val="00A61839"/>
    <w:rsid w:val="00A6217F"/>
    <w:rsid w:val="00A62369"/>
    <w:rsid w:val="00A623B1"/>
    <w:rsid w:val="00A62A44"/>
    <w:rsid w:val="00A63585"/>
    <w:rsid w:val="00A63FF4"/>
    <w:rsid w:val="00A646C1"/>
    <w:rsid w:val="00A64D9B"/>
    <w:rsid w:val="00A66BC1"/>
    <w:rsid w:val="00A66E36"/>
    <w:rsid w:val="00A677B8"/>
    <w:rsid w:val="00A7014F"/>
    <w:rsid w:val="00A73509"/>
    <w:rsid w:val="00A73955"/>
    <w:rsid w:val="00A73A0F"/>
    <w:rsid w:val="00A742A3"/>
    <w:rsid w:val="00A74BBA"/>
    <w:rsid w:val="00A756F9"/>
    <w:rsid w:val="00A769C7"/>
    <w:rsid w:val="00A8010F"/>
    <w:rsid w:val="00A8326E"/>
    <w:rsid w:val="00A85ECB"/>
    <w:rsid w:val="00A85F52"/>
    <w:rsid w:val="00A8635E"/>
    <w:rsid w:val="00A87A99"/>
    <w:rsid w:val="00A9092D"/>
    <w:rsid w:val="00A916D3"/>
    <w:rsid w:val="00A91B5D"/>
    <w:rsid w:val="00A91BE3"/>
    <w:rsid w:val="00A91C78"/>
    <w:rsid w:val="00A93282"/>
    <w:rsid w:val="00A9394B"/>
    <w:rsid w:val="00A93AC4"/>
    <w:rsid w:val="00A93F98"/>
    <w:rsid w:val="00A950C6"/>
    <w:rsid w:val="00A95672"/>
    <w:rsid w:val="00A95816"/>
    <w:rsid w:val="00A95D95"/>
    <w:rsid w:val="00A971B8"/>
    <w:rsid w:val="00AA0708"/>
    <w:rsid w:val="00AA0CA1"/>
    <w:rsid w:val="00AA1164"/>
    <w:rsid w:val="00AA16D2"/>
    <w:rsid w:val="00AA19AD"/>
    <w:rsid w:val="00AA2473"/>
    <w:rsid w:val="00AA284D"/>
    <w:rsid w:val="00AA3C1A"/>
    <w:rsid w:val="00AA4B51"/>
    <w:rsid w:val="00AA4D81"/>
    <w:rsid w:val="00AA518E"/>
    <w:rsid w:val="00AA5475"/>
    <w:rsid w:val="00AA661C"/>
    <w:rsid w:val="00AA6A6B"/>
    <w:rsid w:val="00AA7AA7"/>
    <w:rsid w:val="00AB0E0C"/>
    <w:rsid w:val="00AB120B"/>
    <w:rsid w:val="00AB1EF8"/>
    <w:rsid w:val="00AB1F6E"/>
    <w:rsid w:val="00AB2223"/>
    <w:rsid w:val="00AB29F8"/>
    <w:rsid w:val="00AB541E"/>
    <w:rsid w:val="00AB5EF1"/>
    <w:rsid w:val="00AB790E"/>
    <w:rsid w:val="00AB7B38"/>
    <w:rsid w:val="00AB7D48"/>
    <w:rsid w:val="00AC0326"/>
    <w:rsid w:val="00AC22BA"/>
    <w:rsid w:val="00AC32B1"/>
    <w:rsid w:val="00AC4686"/>
    <w:rsid w:val="00AC4AB3"/>
    <w:rsid w:val="00AC4FDC"/>
    <w:rsid w:val="00AC5BCD"/>
    <w:rsid w:val="00AC60E2"/>
    <w:rsid w:val="00AC6883"/>
    <w:rsid w:val="00AC77D8"/>
    <w:rsid w:val="00AD1177"/>
    <w:rsid w:val="00AD2BA1"/>
    <w:rsid w:val="00AD3563"/>
    <w:rsid w:val="00AD3629"/>
    <w:rsid w:val="00AD486E"/>
    <w:rsid w:val="00AD4DFA"/>
    <w:rsid w:val="00AD5E8D"/>
    <w:rsid w:val="00AD68F9"/>
    <w:rsid w:val="00AD72D5"/>
    <w:rsid w:val="00AE1094"/>
    <w:rsid w:val="00AE21CA"/>
    <w:rsid w:val="00AE2269"/>
    <w:rsid w:val="00AE26B5"/>
    <w:rsid w:val="00AE27D6"/>
    <w:rsid w:val="00AE2839"/>
    <w:rsid w:val="00AE31D7"/>
    <w:rsid w:val="00AE4DD5"/>
    <w:rsid w:val="00AE4EFF"/>
    <w:rsid w:val="00AE50B4"/>
    <w:rsid w:val="00AE678F"/>
    <w:rsid w:val="00AE70ED"/>
    <w:rsid w:val="00AE7615"/>
    <w:rsid w:val="00AF0297"/>
    <w:rsid w:val="00AF10F0"/>
    <w:rsid w:val="00AF11B9"/>
    <w:rsid w:val="00AF1AAA"/>
    <w:rsid w:val="00AF21B7"/>
    <w:rsid w:val="00AF2241"/>
    <w:rsid w:val="00AF2B55"/>
    <w:rsid w:val="00AF71A0"/>
    <w:rsid w:val="00AF7224"/>
    <w:rsid w:val="00AF7CFB"/>
    <w:rsid w:val="00B0011A"/>
    <w:rsid w:val="00B0029B"/>
    <w:rsid w:val="00B007BF"/>
    <w:rsid w:val="00B00D22"/>
    <w:rsid w:val="00B00E87"/>
    <w:rsid w:val="00B0187D"/>
    <w:rsid w:val="00B01A51"/>
    <w:rsid w:val="00B06375"/>
    <w:rsid w:val="00B0680F"/>
    <w:rsid w:val="00B06A71"/>
    <w:rsid w:val="00B06BD9"/>
    <w:rsid w:val="00B07469"/>
    <w:rsid w:val="00B07AEE"/>
    <w:rsid w:val="00B10A1F"/>
    <w:rsid w:val="00B11FF3"/>
    <w:rsid w:val="00B12268"/>
    <w:rsid w:val="00B13241"/>
    <w:rsid w:val="00B135BA"/>
    <w:rsid w:val="00B14A96"/>
    <w:rsid w:val="00B14D19"/>
    <w:rsid w:val="00B151D8"/>
    <w:rsid w:val="00B1520E"/>
    <w:rsid w:val="00B16D67"/>
    <w:rsid w:val="00B17B69"/>
    <w:rsid w:val="00B17D36"/>
    <w:rsid w:val="00B17FDA"/>
    <w:rsid w:val="00B20C4A"/>
    <w:rsid w:val="00B20FA7"/>
    <w:rsid w:val="00B212E2"/>
    <w:rsid w:val="00B21DA0"/>
    <w:rsid w:val="00B235A7"/>
    <w:rsid w:val="00B24D02"/>
    <w:rsid w:val="00B25621"/>
    <w:rsid w:val="00B264ED"/>
    <w:rsid w:val="00B30526"/>
    <w:rsid w:val="00B33FC7"/>
    <w:rsid w:val="00B341D1"/>
    <w:rsid w:val="00B351B9"/>
    <w:rsid w:val="00B35CB3"/>
    <w:rsid w:val="00B35DDF"/>
    <w:rsid w:val="00B36CBC"/>
    <w:rsid w:val="00B36DFB"/>
    <w:rsid w:val="00B37C5C"/>
    <w:rsid w:val="00B408D1"/>
    <w:rsid w:val="00B429B4"/>
    <w:rsid w:val="00B42E7B"/>
    <w:rsid w:val="00B4308F"/>
    <w:rsid w:val="00B43A47"/>
    <w:rsid w:val="00B444E2"/>
    <w:rsid w:val="00B44A78"/>
    <w:rsid w:val="00B45CC1"/>
    <w:rsid w:val="00B4601F"/>
    <w:rsid w:val="00B47C58"/>
    <w:rsid w:val="00B51B82"/>
    <w:rsid w:val="00B51D7A"/>
    <w:rsid w:val="00B52340"/>
    <w:rsid w:val="00B5385F"/>
    <w:rsid w:val="00B55B1E"/>
    <w:rsid w:val="00B55BC3"/>
    <w:rsid w:val="00B5692E"/>
    <w:rsid w:val="00B56C80"/>
    <w:rsid w:val="00B60160"/>
    <w:rsid w:val="00B61751"/>
    <w:rsid w:val="00B63E08"/>
    <w:rsid w:val="00B64CAD"/>
    <w:rsid w:val="00B65A44"/>
    <w:rsid w:val="00B65C7D"/>
    <w:rsid w:val="00B67557"/>
    <w:rsid w:val="00B6787C"/>
    <w:rsid w:val="00B70039"/>
    <w:rsid w:val="00B702DA"/>
    <w:rsid w:val="00B70F75"/>
    <w:rsid w:val="00B71C78"/>
    <w:rsid w:val="00B72B71"/>
    <w:rsid w:val="00B74525"/>
    <w:rsid w:val="00B74D1C"/>
    <w:rsid w:val="00B751BC"/>
    <w:rsid w:val="00B75B0F"/>
    <w:rsid w:val="00B75BA7"/>
    <w:rsid w:val="00B7682F"/>
    <w:rsid w:val="00B808C6"/>
    <w:rsid w:val="00B826A4"/>
    <w:rsid w:val="00B840BC"/>
    <w:rsid w:val="00B84D59"/>
    <w:rsid w:val="00B8598A"/>
    <w:rsid w:val="00B862A6"/>
    <w:rsid w:val="00B878DF"/>
    <w:rsid w:val="00B901E1"/>
    <w:rsid w:val="00B91323"/>
    <w:rsid w:val="00B91A9E"/>
    <w:rsid w:val="00B91B83"/>
    <w:rsid w:val="00B93B31"/>
    <w:rsid w:val="00B93DA2"/>
    <w:rsid w:val="00B95ADC"/>
    <w:rsid w:val="00B96CAD"/>
    <w:rsid w:val="00B97595"/>
    <w:rsid w:val="00B9788D"/>
    <w:rsid w:val="00B97BE4"/>
    <w:rsid w:val="00BA22C4"/>
    <w:rsid w:val="00BA2EC8"/>
    <w:rsid w:val="00BA4163"/>
    <w:rsid w:val="00BA50E3"/>
    <w:rsid w:val="00BA54D8"/>
    <w:rsid w:val="00BA5B36"/>
    <w:rsid w:val="00BA6AF5"/>
    <w:rsid w:val="00BA6B85"/>
    <w:rsid w:val="00BA7D12"/>
    <w:rsid w:val="00BB129D"/>
    <w:rsid w:val="00BB1D8C"/>
    <w:rsid w:val="00BB25D1"/>
    <w:rsid w:val="00BB54C7"/>
    <w:rsid w:val="00BB5982"/>
    <w:rsid w:val="00BB6189"/>
    <w:rsid w:val="00BB6985"/>
    <w:rsid w:val="00BB7200"/>
    <w:rsid w:val="00BC0131"/>
    <w:rsid w:val="00BC0B57"/>
    <w:rsid w:val="00BC10BA"/>
    <w:rsid w:val="00BC15E2"/>
    <w:rsid w:val="00BC166D"/>
    <w:rsid w:val="00BC32E1"/>
    <w:rsid w:val="00BC3E58"/>
    <w:rsid w:val="00BC7829"/>
    <w:rsid w:val="00BC7938"/>
    <w:rsid w:val="00BC7C2B"/>
    <w:rsid w:val="00BD23A9"/>
    <w:rsid w:val="00BD2A3B"/>
    <w:rsid w:val="00BD40D0"/>
    <w:rsid w:val="00BD48DA"/>
    <w:rsid w:val="00BD7815"/>
    <w:rsid w:val="00BE1A6F"/>
    <w:rsid w:val="00BE1E9C"/>
    <w:rsid w:val="00BE2EED"/>
    <w:rsid w:val="00BE369F"/>
    <w:rsid w:val="00BE4AED"/>
    <w:rsid w:val="00BE5506"/>
    <w:rsid w:val="00BE6999"/>
    <w:rsid w:val="00BE70D6"/>
    <w:rsid w:val="00BE7395"/>
    <w:rsid w:val="00BF15C6"/>
    <w:rsid w:val="00BF1FCD"/>
    <w:rsid w:val="00BF37B2"/>
    <w:rsid w:val="00BF45D3"/>
    <w:rsid w:val="00BF4647"/>
    <w:rsid w:val="00BF5157"/>
    <w:rsid w:val="00BF5747"/>
    <w:rsid w:val="00BF5863"/>
    <w:rsid w:val="00BF6D98"/>
    <w:rsid w:val="00BF6DF8"/>
    <w:rsid w:val="00C01BEC"/>
    <w:rsid w:val="00C046B1"/>
    <w:rsid w:val="00C051A1"/>
    <w:rsid w:val="00C052F0"/>
    <w:rsid w:val="00C10219"/>
    <w:rsid w:val="00C10B24"/>
    <w:rsid w:val="00C11363"/>
    <w:rsid w:val="00C11BE6"/>
    <w:rsid w:val="00C125D0"/>
    <w:rsid w:val="00C1378B"/>
    <w:rsid w:val="00C143ED"/>
    <w:rsid w:val="00C14FA1"/>
    <w:rsid w:val="00C1534B"/>
    <w:rsid w:val="00C174D3"/>
    <w:rsid w:val="00C2094E"/>
    <w:rsid w:val="00C21D6E"/>
    <w:rsid w:val="00C21D82"/>
    <w:rsid w:val="00C22011"/>
    <w:rsid w:val="00C226AE"/>
    <w:rsid w:val="00C23483"/>
    <w:rsid w:val="00C23B00"/>
    <w:rsid w:val="00C24FAE"/>
    <w:rsid w:val="00C2588B"/>
    <w:rsid w:val="00C261B6"/>
    <w:rsid w:val="00C30177"/>
    <w:rsid w:val="00C30198"/>
    <w:rsid w:val="00C325B7"/>
    <w:rsid w:val="00C333F9"/>
    <w:rsid w:val="00C34894"/>
    <w:rsid w:val="00C3573B"/>
    <w:rsid w:val="00C35D74"/>
    <w:rsid w:val="00C36C76"/>
    <w:rsid w:val="00C376C1"/>
    <w:rsid w:val="00C37F25"/>
    <w:rsid w:val="00C4032F"/>
    <w:rsid w:val="00C40DAA"/>
    <w:rsid w:val="00C41584"/>
    <w:rsid w:val="00C43A2D"/>
    <w:rsid w:val="00C43DFC"/>
    <w:rsid w:val="00C4515B"/>
    <w:rsid w:val="00C451BB"/>
    <w:rsid w:val="00C4564A"/>
    <w:rsid w:val="00C46385"/>
    <w:rsid w:val="00C47600"/>
    <w:rsid w:val="00C47BB1"/>
    <w:rsid w:val="00C47C72"/>
    <w:rsid w:val="00C47D15"/>
    <w:rsid w:val="00C51D30"/>
    <w:rsid w:val="00C51DDA"/>
    <w:rsid w:val="00C5234C"/>
    <w:rsid w:val="00C5249F"/>
    <w:rsid w:val="00C52E2B"/>
    <w:rsid w:val="00C53F17"/>
    <w:rsid w:val="00C5742F"/>
    <w:rsid w:val="00C57B1D"/>
    <w:rsid w:val="00C64F6F"/>
    <w:rsid w:val="00C65E35"/>
    <w:rsid w:val="00C66BB5"/>
    <w:rsid w:val="00C67ABB"/>
    <w:rsid w:val="00C70120"/>
    <w:rsid w:val="00C70337"/>
    <w:rsid w:val="00C722C9"/>
    <w:rsid w:val="00C73D32"/>
    <w:rsid w:val="00C75F1B"/>
    <w:rsid w:val="00C76315"/>
    <w:rsid w:val="00C76F73"/>
    <w:rsid w:val="00C77BC6"/>
    <w:rsid w:val="00C80482"/>
    <w:rsid w:val="00C831A5"/>
    <w:rsid w:val="00C832D7"/>
    <w:rsid w:val="00C832DD"/>
    <w:rsid w:val="00C83626"/>
    <w:rsid w:val="00C841F1"/>
    <w:rsid w:val="00C84462"/>
    <w:rsid w:val="00C84603"/>
    <w:rsid w:val="00C86D5A"/>
    <w:rsid w:val="00C86E39"/>
    <w:rsid w:val="00C87282"/>
    <w:rsid w:val="00C87898"/>
    <w:rsid w:val="00C87CE8"/>
    <w:rsid w:val="00C91508"/>
    <w:rsid w:val="00C91C09"/>
    <w:rsid w:val="00C92907"/>
    <w:rsid w:val="00C92D55"/>
    <w:rsid w:val="00C935EF"/>
    <w:rsid w:val="00C94A98"/>
    <w:rsid w:val="00C955C6"/>
    <w:rsid w:val="00C96D74"/>
    <w:rsid w:val="00C97541"/>
    <w:rsid w:val="00CA0C86"/>
    <w:rsid w:val="00CA1085"/>
    <w:rsid w:val="00CA1297"/>
    <w:rsid w:val="00CA3A66"/>
    <w:rsid w:val="00CA502E"/>
    <w:rsid w:val="00CA5DB6"/>
    <w:rsid w:val="00CA5F26"/>
    <w:rsid w:val="00CA7C0E"/>
    <w:rsid w:val="00CA7DEE"/>
    <w:rsid w:val="00CB0C91"/>
    <w:rsid w:val="00CB35FB"/>
    <w:rsid w:val="00CB454C"/>
    <w:rsid w:val="00CB4714"/>
    <w:rsid w:val="00CB60E1"/>
    <w:rsid w:val="00CB60EA"/>
    <w:rsid w:val="00CB6433"/>
    <w:rsid w:val="00CB6DA4"/>
    <w:rsid w:val="00CB7047"/>
    <w:rsid w:val="00CB782C"/>
    <w:rsid w:val="00CC04DE"/>
    <w:rsid w:val="00CC0DA6"/>
    <w:rsid w:val="00CC1CB7"/>
    <w:rsid w:val="00CC26D3"/>
    <w:rsid w:val="00CC59CC"/>
    <w:rsid w:val="00CC6140"/>
    <w:rsid w:val="00CC6CC9"/>
    <w:rsid w:val="00CC6CD7"/>
    <w:rsid w:val="00CC6F3B"/>
    <w:rsid w:val="00CC7D6E"/>
    <w:rsid w:val="00CD0203"/>
    <w:rsid w:val="00CD02EF"/>
    <w:rsid w:val="00CD0A4C"/>
    <w:rsid w:val="00CD1823"/>
    <w:rsid w:val="00CD18CB"/>
    <w:rsid w:val="00CD2EEE"/>
    <w:rsid w:val="00CD3A42"/>
    <w:rsid w:val="00CD40F4"/>
    <w:rsid w:val="00CD4601"/>
    <w:rsid w:val="00CD6683"/>
    <w:rsid w:val="00CD7AA1"/>
    <w:rsid w:val="00CE042F"/>
    <w:rsid w:val="00CE09B7"/>
    <w:rsid w:val="00CE1ABA"/>
    <w:rsid w:val="00CE1ADF"/>
    <w:rsid w:val="00CE1CC4"/>
    <w:rsid w:val="00CE2378"/>
    <w:rsid w:val="00CE23A4"/>
    <w:rsid w:val="00CE2C68"/>
    <w:rsid w:val="00CE4A0D"/>
    <w:rsid w:val="00CE4E2D"/>
    <w:rsid w:val="00CE518A"/>
    <w:rsid w:val="00CE529C"/>
    <w:rsid w:val="00CE56E2"/>
    <w:rsid w:val="00CE72E0"/>
    <w:rsid w:val="00CF0B1A"/>
    <w:rsid w:val="00CF18C2"/>
    <w:rsid w:val="00CF1B18"/>
    <w:rsid w:val="00CF4F96"/>
    <w:rsid w:val="00CF5170"/>
    <w:rsid w:val="00D01223"/>
    <w:rsid w:val="00D01568"/>
    <w:rsid w:val="00D01579"/>
    <w:rsid w:val="00D02617"/>
    <w:rsid w:val="00D02B91"/>
    <w:rsid w:val="00D02F33"/>
    <w:rsid w:val="00D02F63"/>
    <w:rsid w:val="00D03F15"/>
    <w:rsid w:val="00D04EA3"/>
    <w:rsid w:val="00D05C09"/>
    <w:rsid w:val="00D06328"/>
    <w:rsid w:val="00D07F7B"/>
    <w:rsid w:val="00D10140"/>
    <w:rsid w:val="00D10D40"/>
    <w:rsid w:val="00D1103D"/>
    <w:rsid w:val="00D11196"/>
    <w:rsid w:val="00D11FB1"/>
    <w:rsid w:val="00D1276A"/>
    <w:rsid w:val="00D13990"/>
    <w:rsid w:val="00D14094"/>
    <w:rsid w:val="00D16DF8"/>
    <w:rsid w:val="00D17381"/>
    <w:rsid w:val="00D179F5"/>
    <w:rsid w:val="00D204C8"/>
    <w:rsid w:val="00D206E2"/>
    <w:rsid w:val="00D216BD"/>
    <w:rsid w:val="00D21CAC"/>
    <w:rsid w:val="00D2224D"/>
    <w:rsid w:val="00D24F18"/>
    <w:rsid w:val="00D2521B"/>
    <w:rsid w:val="00D2591B"/>
    <w:rsid w:val="00D2644E"/>
    <w:rsid w:val="00D267CC"/>
    <w:rsid w:val="00D311D4"/>
    <w:rsid w:val="00D31C14"/>
    <w:rsid w:val="00D336A2"/>
    <w:rsid w:val="00D34806"/>
    <w:rsid w:val="00D34957"/>
    <w:rsid w:val="00D34D93"/>
    <w:rsid w:val="00D34F38"/>
    <w:rsid w:val="00D355AC"/>
    <w:rsid w:val="00D3603A"/>
    <w:rsid w:val="00D3630B"/>
    <w:rsid w:val="00D40AA9"/>
    <w:rsid w:val="00D41F48"/>
    <w:rsid w:val="00D422A1"/>
    <w:rsid w:val="00D42F60"/>
    <w:rsid w:val="00D4533B"/>
    <w:rsid w:val="00D454B0"/>
    <w:rsid w:val="00D45CB2"/>
    <w:rsid w:val="00D4608F"/>
    <w:rsid w:val="00D461C2"/>
    <w:rsid w:val="00D504D5"/>
    <w:rsid w:val="00D51784"/>
    <w:rsid w:val="00D51B9E"/>
    <w:rsid w:val="00D52BDB"/>
    <w:rsid w:val="00D53A21"/>
    <w:rsid w:val="00D553FA"/>
    <w:rsid w:val="00D56458"/>
    <w:rsid w:val="00D57452"/>
    <w:rsid w:val="00D57E81"/>
    <w:rsid w:val="00D608B8"/>
    <w:rsid w:val="00D611C3"/>
    <w:rsid w:val="00D6129F"/>
    <w:rsid w:val="00D627E5"/>
    <w:rsid w:val="00D62F6B"/>
    <w:rsid w:val="00D64337"/>
    <w:rsid w:val="00D6458C"/>
    <w:rsid w:val="00D67C06"/>
    <w:rsid w:val="00D67EA6"/>
    <w:rsid w:val="00D7037A"/>
    <w:rsid w:val="00D7068C"/>
    <w:rsid w:val="00D70FDC"/>
    <w:rsid w:val="00D710DB"/>
    <w:rsid w:val="00D7113A"/>
    <w:rsid w:val="00D71219"/>
    <w:rsid w:val="00D71923"/>
    <w:rsid w:val="00D71EA0"/>
    <w:rsid w:val="00D720CD"/>
    <w:rsid w:val="00D736EF"/>
    <w:rsid w:val="00D73AD6"/>
    <w:rsid w:val="00D73F8D"/>
    <w:rsid w:val="00D742E9"/>
    <w:rsid w:val="00D7515C"/>
    <w:rsid w:val="00D7631B"/>
    <w:rsid w:val="00D77996"/>
    <w:rsid w:val="00D77ED0"/>
    <w:rsid w:val="00D84887"/>
    <w:rsid w:val="00D84919"/>
    <w:rsid w:val="00D85DA8"/>
    <w:rsid w:val="00D86BD6"/>
    <w:rsid w:val="00D87BBD"/>
    <w:rsid w:val="00D90F1B"/>
    <w:rsid w:val="00D92FF1"/>
    <w:rsid w:val="00D94593"/>
    <w:rsid w:val="00D95ECC"/>
    <w:rsid w:val="00DA0921"/>
    <w:rsid w:val="00DA0A82"/>
    <w:rsid w:val="00DA0B60"/>
    <w:rsid w:val="00DA20E2"/>
    <w:rsid w:val="00DA36DF"/>
    <w:rsid w:val="00DA454B"/>
    <w:rsid w:val="00DA4836"/>
    <w:rsid w:val="00DA5493"/>
    <w:rsid w:val="00DA6D36"/>
    <w:rsid w:val="00DA6EAD"/>
    <w:rsid w:val="00DA7808"/>
    <w:rsid w:val="00DA78EF"/>
    <w:rsid w:val="00DA7EA6"/>
    <w:rsid w:val="00DB018C"/>
    <w:rsid w:val="00DB01F4"/>
    <w:rsid w:val="00DB02A3"/>
    <w:rsid w:val="00DB0B66"/>
    <w:rsid w:val="00DB0B93"/>
    <w:rsid w:val="00DB1617"/>
    <w:rsid w:val="00DB1763"/>
    <w:rsid w:val="00DB246D"/>
    <w:rsid w:val="00DB26A4"/>
    <w:rsid w:val="00DB273E"/>
    <w:rsid w:val="00DB5965"/>
    <w:rsid w:val="00DB6717"/>
    <w:rsid w:val="00DB675C"/>
    <w:rsid w:val="00DB683B"/>
    <w:rsid w:val="00DB6F93"/>
    <w:rsid w:val="00DB78A0"/>
    <w:rsid w:val="00DC031E"/>
    <w:rsid w:val="00DC0910"/>
    <w:rsid w:val="00DC108D"/>
    <w:rsid w:val="00DC1A87"/>
    <w:rsid w:val="00DC1A91"/>
    <w:rsid w:val="00DC1B1A"/>
    <w:rsid w:val="00DC260C"/>
    <w:rsid w:val="00DC2B71"/>
    <w:rsid w:val="00DC2BD2"/>
    <w:rsid w:val="00DC316D"/>
    <w:rsid w:val="00DC347F"/>
    <w:rsid w:val="00DC365A"/>
    <w:rsid w:val="00DC4F3C"/>
    <w:rsid w:val="00DC4FFB"/>
    <w:rsid w:val="00DC5CC2"/>
    <w:rsid w:val="00DC661C"/>
    <w:rsid w:val="00DC746F"/>
    <w:rsid w:val="00DD0A92"/>
    <w:rsid w:val="00DD13D3"/>
    <w:rsid w:val="00DD1465"/>
    <w:rsid w:val="00DD1DB5"/>
    <w:rsid w:val="00DD25C7"/>
    <w:rsid w:val="00DD26F6"/>
    <w:rsid w:val="00DD2AC4"/>
    <w:rsid w:val="00DD2AF1"/>
    <w:rsid w:val="00DD336B"/>
    <w:rsid w:val="00DD4708"/>
    <w:rsid w:val="00DE018D"/>
    <w:rsid w:val="00DE0FFD"/>
    <w:rsid w:val="00DE14F3"/>
    <w:rsid w:val="00DE18FB"/>
    <w:rsid w:val="00DE1CFB"/>
    <w:rsid w:val="00DE25D1"/>
    <w:rsid w:val="00DE29B2"/>
    <w:rsid w:val="00DE2F14"/>
    <w:rsid w:val="00DE38B5"/>
    <w:rsid w:val="00DE3BE4"/>
    <w:rsid w:val="00DE42B0"/>
    <w:rsid w:val="00DE4D8E"/>
    <w:rsid w:val="00DE5670"/>
    <w:rsid w:val="00DE79A4"/>
    <w:rsid w:val="00DF010B"/>
    <w:rsid w:val="00DF1668"/>
    <w:rsid w:val="00DF184A"/>
    <w:rsid w:val="00DF2430"/>
    <w:rsid w:val="00DF2EDB"/>
    <w:rsid w:val="00DF35CA"/>
    <w:rsid w:val="00DF3C2D"/>
    <w:rsid w:val="00DF4C29"/>
    <w:rsid w:val="00DF79B5"/>
    <w:rsid w:val="00E00378"/>
    <w:rsid w:val="00E00F3B"/>
    <w:rsid w:val="00E0160F"/>
    <w:rsid w:val="00E0173A"/>
    <w:rsid w:val="00E05065"/>
    <w:rsid w:val="00E05546"/>
    <w:rsid w:val="00E06273"/>
    <w:rsid w:val="00E0662C"/>
    <w:rsid w:val="00E0714E"/>
    <w:rsid w:val="00E07AE4"/>
    <w:rsid w:val="00E07EE1"/>
    <w:rsid w:val="00E11D76"/>
    <w:rsid w:val="00E13140"/>
    <w:rsid w:val="00E142C8"/>
    <w:rsid w:val="00E1446D"/>
    <w:rsid w:val="00E14DDC"/>
    <w:rsid w:val="00E156A5"/>
    <w:rsid w:val="00E15B38"/>
    <w:rsid w:val="00E21DC0"/>
    <w:rsid w:val="00E21FE6"/>
    <w:rsid w:val="00E22DA0"/>
    <w:rsid w:val="00E2345E"/>
    <w:rsid w:val="00E23C92"/>
    <w:rsid w:val="00E24B02"/>
    <w:rsid w:val="00E252F6"/>
    <w:rsid w:val="00E25426"/>
    <w:rsid w:val="00E25765"/>
    <w:rsid w:val="00E27290"/>
    <w:rsid w:val="00E27FA4"/>
    <w:rsid w:val="00E30964"/>
    <w:rsid w:val="00E30AD3"/>
    <w:rsid w:val="00E30C7A"/>
    <w:rsid w:val="00E31506"/>
    <w:rsid w:val="00E31944"/>
    <w:rsid w:val="00E32076"/>
    <w:rsid w:val="00E32642"/>
    <w:rsid w:val="00E345EC"/>
    <w:rsid w:val="00E35CE7"/>
    <w:rsid w:val="00E3620B"/>
    <w:rsid w:val="00E36DD3"/>
    <w:rsid w:val="00E3713D"/>
    <w:rsid w:val="00E371C1"/>
    <w:rsid w:val="00E37877"/>
    <w:rsid w:val="00E40362"/>
    <w:rsid w:val="00E403FA"/>
    <w:rsid w:val="00E40BD0"/>
    <w:rsid w:val="00E41851"/>
    <w:rsid w:val="00E41BEA"/>
    <w:rsid w:val="00E42CD8"/>
    <w:rsid w:val="00E42D68"/>
    <w:rsid w:val="00E455C8"/>
    <w:rsid w:val="00E458C0"/>
    <w:rsid w:val="00E45929"/>
    <w:rsid w:val="00E45E4A"/>
    <w:rsid w:val="00E46191"/>
    <w:rsid w:val="00E4631A"/>
    <w:rsid w:val="00E46CF0"/>
    <w:rsid w:val="00E475C6"/>
    <w:rsid w:val="00E51150"/>
    <w:rsid w:val="00E5461D"/>
    <w:rsid w:val="00E55709"/>
    <w:rsid w:val="00E567D4"/>
    <w:rsid w:val="00E56FB8"/>
    <w:rsid w:val="00E6196F"/>
    <w:rsid w:val="00E61AD3"/>
    <w:rsid w:val="00E621E7"/>
    <w:rsid w:val="00E6332E"/>
    <w:rsid w:val="00E63BD9"/>
    <w:rsid w:val="00E643DF"/>
    <w:rsid w:val="00E65198"/>
    <w:rsid w:val="00E651B7"/>
    <w:rsid w:val="00E66448"/>
    <w:rsid w:val="00E66A89"/>
    <w:rsid w:val="00E6767A"/>
    <w:rsid w:val="00E70220"/>
    <w:rsid w:val="00E71363"/>
    <w:rsid w:val="00E71814"/>
    <w:rsid w:val="00E719A9"/>
    <w:rsid w:val="00E7272F"/>
    <w:rsid w:val="00E727B0"/>
    <w:rsid w:val="00E73008"/>
    <w:rsid w:val="00E7360A"/>
    <w:rsid w:val="00E74838"/>
    <w:rsid w:val="00E77B3E"/>
    <w:rsid w:val="00E77C40"/>
    <w:rsid w:val="00E80B9E"/>
    <w:rsid w:val="00E81758"/>
    <w:rsid w:val="00E81EF5"/>
    <w:rsid w:val="00E826B5"/>
    <w:rsid w:val="00E83D25"/>
    <w:rsid w:val="00E855B5"/>
    <w:rsid w:val="00E86152"/>
    <w:rsid w:val="00E86BC2"/>
    <w:rsid w:val="00E86E8D"/>
    <w:rsid w:val="00E90392"/>
    <w:rsid w:val="00E92164"/>
    <w:rsid w:val="00E92FB2"/>
    <w:rsid w:val="00E93851"/>
    <w:rsid w:val="00E9514D"/>
    <w:rsid w:val="00E966C9"/>
    <w:rsid w:val="00E96D61"/>
    <w:rsid w:val="00EA1A2F"/>
    <w:rsid w:val="00EA1E1C"/>
    <w:rsid w:val="00EA2601"/>
    <w:rsid w:val="00EA26A4"/>
    <w:rsid w:val="00EA5AAD"/>
    <w:rsid w:val="00EA68D3"/>
    <w:rsid w:val="00EA6ADA"/>
    <w:rsid w:val="00EA6F0A"/>
    <w:rsid w:val="00EA77AF"/>
    <w:rsid w:val="00EB0852"/>
    <w:rsid w:val="00EB0983"/>
    <w:rsid w:val="00EB1D67"/>
    <w:rsid w:val="00EB223F"/>
    <w:rsid w:val="00EB237B"/>
    <w:rsid w:val="00EB2A28"/>
    <w:rsid w:val="00EB2FAB"/>
    <w:rsid w:val="00EC0815"/>
    <w:rsid w:val="00EC0BBE"/>
    <w:rsid w:val="00EC17D8"/>
    <w:rsid w:val="00EC2500"/>
    <w:rsid w:val="00EC2B21"/>
    <w:rsid w:val="00EC3D9B"/>
    <w:rsid w:val="00EC3E45"/>
    <w:rsid w:val="00EC46CB"/>
    <w:rsid w:val="00EC4897"/>
    <w:rsid w:val="00EC4901"/>
    <w:rsid w:val="00EC4D8C"/>
    <w:rsid w:val="00EC505B"/>
    <w:rsid w:val="00EC5A3D"/>
    <w:rsid w:val="00EC6174"/>
    <w:rsid w:val="00EC630B"/>
    <w:rsid w:val="00EC72BB"/>
    <w:rsid w:val="00EC7B8B"/>
    <w:rsid w:val="00EC7E6E"/>
    <w:rsid w:val="00ED01D9"/>
    <w:rsid w:val="00ED09CD"/>
    <w:rsid w:val="00ED138E"/>
    <w:rsid w:val="00ED1852"/>
    <w:rsid w:val="00ED187E"/>
    <w:rsid w:val="00ED3465"/>
    <w:rsid w:val="00ED3DE0"/>
    <w:rsid w:val="00ED45C5"/>
    <w:rsid w:val="00ED5329"/>
    <w:rsid w:val="00ED764B"/>
    <w:rsid w:val="00EE0243"/>
    <w:rsid w:val="00EE0901"/>
    <w:rsid w:val="00EE2D65"/>
    <w:rsid w:val="00EE3666"/>
    <w:rsid w:val="00EE4794"/>
    <w:rsid w:val="00EE5167"/>
    <w:rsid w:val="00EE5C08"/>
    <w:rsid w:val="00EE618A"/>
    <w:rsid w:val="00EE74C8"/>
    <w:rsid w:val="00EE7F3A"/>
    <w:rsid w:val="00EF0532"/>
    <w:rsid w:val="00EF285A"/>
    <w:rsid w:val="00EF2ECE"/>
    <w:rsid w:val="00EF3582"/>
    <w:rsid w:val="00EF4218"/>
    <w:rsid w:val="00EF4224"/>
    <w:rsid w:val="00EF4D8F"/>
    <w:rsid w:val="00EF79EF"/>
    <w:rsid w:val="00EF79F9"/>
    <w:rsid w:val="00EF7A57"/>
    <w:rsid w:val="00F00060"/>
    <w:rsid w:val="00F006DA"/>
    <w:rsid w:val="00F007BD"/>
    <w:rsid w:val="00F00FD5"/>
    <w:rsid w:val="00F011DC"/>
    <w:rsid w:val="00F01B74"/>
    <w:rsid w:val="00F02CFA"/>
    <w:rsid w:val="00F02FCF"/>
    <w:rsid w:val="00F035DF"/>
    <w:rsid w:val="00F05555"/>
    <w:rsid w:val="00F057E1"/>
    <w:rsid w:val="00F05A09"/>
    <w:rsid w:val="00F06AF8"/>
    <w:rsid w:val="00F06C77"/>
    <w:rsid w:val="00F07DB9"/>
    <w:rsid w:val="00F106EB"/>
    <w:rsid w:val="00F1275C"/>
    <w:rsid w:val="00F134F2"/>
    <w:rsid w:val="00F13661"/>
    <w:rsid w:val="00F1565D"/>
    <w:rsid w:val="00F157CE"/>
    <w:rsid w:val="00F158FE"/>
    <w:rsid w:val="00F16689"/>
    <w:rsid w:val="00F1754E"/>
    <w:rsid w:val="00F206B2"/>
    <w:rsid w:val="00F20B8C"/>
    <w:rsid w:val="00F2109E"/>
    <w:rsid w:val="00F2204E"/>
    <w:rsid w:val="00F224B2"/>
    <w:rsid w:val="00F230D6"/>
    <w:rsid w:val="00F23492"/>
    <w:rsid w:val="00F246F9"/>
    <w:rsid w:val="00F25196"/>
    <w:rsid w:val="00F25C74"/>
    <w:rsid w:val="00F26457"/>
    <w:rsid w:val="00F2697C"/>
    <w:rsid w:val="00F27221"/>
    <w:rsid w:val="00F30818"/>
    <w:rsid w:val="00F31534"/>
    <w:rsid w:val="00F31702"/>
    <w:rsid w:val="00F320B3"/>
    <w:rsid w:val="00F3354D"/>
    <w:rsid w:val="00F351A2"/>
    <w:rsid w:val="00F35766"/>
    <w:rsid w:val="00F35816"/>
    <w:rsid w:val="00F35FB8"/>
    <w:rsid w:val="00F366FA"/>
    <w:rsid w:val="00F36CDF"/>
    <w:rsid w:val="00F374CF"/>
    <w:rsid w:val="00F4017E"/>
    <w:rsid w:val="00F4054D"/>
    <w:rsid w:val="00F40AC2"/>
    <w:rsid w:val="00F429CA"/>
    <w:rsid w:val="00F437F0"/>
    <w:rsid w:val="00F443AC"/>
    <w:rsid w:val="00F45719"/>
    <w:rsid w:val="00F46228"/>
    <w:rsid w:val="00F47737"/>
    <w:rsid w:val="00F504DA"/>
    <w:rsid w:val="00F50CFA"/>
    <w:rsid w:val="00F51221"/>
    <w:rsid w:val="00F52B3E"/>
    <w:rsid w:val="00F53831"/>
    <w:rsid w:val="00F54810"/>
    <w:rsid w:val="00F54F9B"/>
    <w:rsid w:val="00F56457"/>
    <w:rsid w:val="00F5664D"/>
    <w:rsid w:val="00F56A2E"/>
    <w:rsid w:val="00F6010B"/>
    <w:rsid w:val="00F60DDE"/>
    <w:rsid w:val="00F61C72"/>
    <w:rsid w:val="00F61F8F"/>
    <w:rsid w:val="00F62AE3"/>
    <w:rsid w:val="00F62B23"/>
    <w:rsid w:val="00F63153"/>
    <w:rsid w:val="00F636A5"/>
    <w:rsid w:val="00F646F1"/>
    <w:rsid w:val="00F64B04"/>
    <w:rsid w:val="00F653FA"/>
    <w:rsid w:val="00F663DF"/>
    <w:rsid w:val="00F673DC"/>
    <w:rsid w:val="00F6790F"/>
    <w:rsid w:val="00F67D43"/>
    <w:rsid w:val="00F7077A"/>
    <w:rsid w:val="00F70B50"/>
    <w:rsid w:val="00F70BB3"/>
    <w:rsid w:val="00F719EE"/>
    <w:rsid w:val="00F72468"/>
    <w:rsid w:val="00F72A8C"/>
    <w:rsid w:val="00F742FE"/>
    <w:rsid w:val="00F7455C"/>
    <w:rsid w:val="00F7474D"/>
    <w:rsid w:val="00F74DC2"/>
    <w:rsid w:val="00F7571A"/>
    <w:rsid w:val="00F76D74"/>
    <w:rsid w:val="00F77B94"/>
    <w:rsid w:val="00F80939"/>
    <w:rsid w:val="00F8133E"/>
    <w:rsid w:val="00F8155F"/>
    <w:rsid w:val="00F820F4"/>
    <w:rsid w:val="00F83CEB"/>
    <w:rsid w:val="00F854A0"/>
    <w:rsid w:val="00F8574D"/>
    <w:rsid w:val="00F85F81"/>
    <w:rsid w:val="00F87E84"/>
    <w:rsid w:val="00F90507"/>
    <w:rsid w:val="00F90C79"/>
    <w:rsid w:val="00F92155"/>
    <w:rsid w:val="00F93523"/>
    <w:rsid w:val="00F9358D"/>
    <w:rsid w:val="00F9670F"/>
    <w:rsid w:val="00F9734E"/>
    <w:rsid w:val="00FA0866"/>
    <w:rsid w:val="00FA2667"/>
    <w:rsid w:val="00FA2716"/>
    <w:rsid w:val="00FA2DD8"/>
    <w:rsid w:val="00FA3294"/>
    <w:rsid w:val="00FA48EC"/>
    <w:rsid w:val="00FA4FBF"/>
    <w:rsid w:val="00FA612E"/>
    <w:rsid w:val="00FB1223"/>
    <w:rsid w:val="00FB1845"/>
    <w:rsid w:val="00FB3F99"/>
    <w:rsid w:val="00FB4DE7"/>
    <w:rsid w:val="00FB4F71"/>
    <w:rsid w:val="00FB6A5E"/>
    <w:rsid w:val="00FB6BEA"/>
    <w:rsid w:val="00FB6FDF"/>
    <w:rsid w:val="00FB7215"/>
    <w:rsid w:val="00FC0938"/>
    <w:rsid w:val="00FC2C50"/>
    <w:rsid w:val="00FC3E90"/>
    <w:rsid w:val="00FC647A"/>
    <w:rsid w:val="00FC7679"/>
    <w:rsid w:val="00FC7712"/>
    <w:rsid w:val="00FC7783"/>
    <w:rsid w:val="00FC7816"/>
    <w:rsid w:val="00FD14DE"/>
    <w:rsid w:val="00FD1EBB"/>
    <w:rsid w:val="00FD280C"/>
    <w:rsid w:val="00FD5016"/>
    <w:rsid w:val="00FD5A94"/>
    <w:rsid w:val="00FD6F18"/>
    <w:rsid w:val="00FE1E99"/>
    <w:rsid w:val="00FE2D13"/>
    <w:rsid w:val="00FE332B"/>
    <w:rsid w:val="00FE4902"/>
    <w:rsid w:val="00FE4A70"/>
    <w:rsid w:val="00FE6047"/>
    <w:rsid w:val="00FE6715"/>
    <w:rsid w:val="00FE68EB"/>
    <w:rsid w:val="00FE7513"/>
    <w:rsid w:val="00FE7D1C"/>
    <w:rsid w:val="00FF0075"/>
    <w:rsid w:val="00FF08B9"/>
    <w:rsid w:val="00FF08BE"/>
    <w:rsid w:val="00FF0AB8"/>
    <w:rsid w:val="00FF140E"/>
    <w:rsid w:val="00FF1650"/>
    <w:rsid w:val="00FF2F16"/>
    <w:rsid w:val="00FF33BA"/>
    <w:rsid w:val="00FF507E"/>
    <w:rsid w:val="00FF65E6"/>
    <w:rsid w:val="00FF6732"/>
    <w:rsid w:val="00FF6837"/>
    <w:rsid w:val="00FF7183"/>
    <w:rsid w:val="00FF718F"/>
    <w:rsid w:val="00FF7603"/>
    <w:rsid w:val="06EB7FBF"/>
    <w:rsid w:val="09CA1609"/>
    <w:rsid w:val="1FB0578E"/>
    <w:rsid w:val="3F815888"/>
    <w:rsid w:val="4E9FB2B8"/>
    <w:rsid w:val="5E0094E4"/>
    <w:rsid w:val="71369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0F1E"/>
  <w15:chartTrackingRefBased/>
  <w15:docId w15:val="{CC220EEC-FAF1-4E71-A4DE-DC647AE5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3A"/>
    <w:pPr>
      <w:spacing w:after="0" w:line="240" w:lineRule="auto"/>
    </w:pPr>
    <w:rPr>
      <w:rFonts w:ascii="Arial" w:hAnsi="Arial" w:cs="Arial"/>
      <w:sz w:val="36"/>
      <w:szCs w:val="32"/>
    </w:rPr>
  </w:style>
  <w:style w:type="paragraph" w:styleId="Heading1">
    <w:name w:val="heading 1"/>
    <w:basedOn w:val="Normal"/>
    <w:next w:val="Normal"/>
    <w:link w:val="Heading1Char"/>
    <w:uiPriority w:val="9"/>
    <w:qFormat/>
    <w:rsid w:val="0023683A"/>
    <w:pPr>
      <w:outlineLvl w:val="0"/>
    </w:pPr>
    <w:rPr>
      <w:b/>
      <w:bCs/>
      <w:sz w:val="96"/>
      <w:szCs w:val="72"/>
    </w:rPr>
  </w:style>
  <w:style w:type="paragraph" w:styleId="Heading2">
    <w:name w:val="heading 2"/>
    <w:basedOn w:val="Normal"/>
    <w:next w:val="Normal"/>
    <w:link w:val="Heading2Char"/>
    <w:unhideWhenUsed/>
    <w:qFormat/>
    <w:rsid w:val="0023683A"/>
    <w:pPr>
      <w:outlineLvl w:val="1"/>
    </w:pPr>
    <w:rPr>
      <w:b/>
      <w:bCs/>
      <w:sz w:val="48"/>
      <w:szCs w:val="44"/>
    </w:rPr>
  </w:style>
  <w:style w:type="paragraph" w:styleId="Heading3">
    <w:name w:val="heading 3"/>
    <w:basedOn w:val="Normal"/>
    <w:next w:val="Normal"/>
    <w:link w:val="Heading3Char"/>
    <w:uiPriority w:val="9"/>
    <w:unhideWhenUsed/>
    <w:qFormat/>
    <w:rsid w:val="0023683A"/>
    <w:pPr>
      <w:outlineLvl w:val="2"/>
    </w:pPr>
    <w:rPr>
      <w:b/>
      <w:bCs/>
    </w:rPr>
  </w:style>
  <w:style w:type="paragraph" w:styleId="Heading4">
    <w:name w:val="heading 4"/>
    <w:basedOn w:val="Normal"/>
    <w:next w:val="Normal"/>
    <w:link w:val="Heading4Char"/>
    <w:uiPriority w:val="9"/>
    <w:unhideWhenUsed/>
    <w:qFormat/>
    <w:rsid w:val="00CC7D6E"/>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83A"/>
    <w:rPr>
      <w:rFonts w:ascii="Arial" w:hAnsi="Arial" w:cs="Arial"/>
      <w:b/>
      <w:bCs/>
      <w:sz w:val="48"/>
      <w:szCs w:val="44"/>
    </w:rPr>
  </w:style>
  <w:style w:type="paragraph" w:styleId="NoSpacing">
    <w:name w:val="No Spacing"/>
    <w:uiPriority w:val="1"/>
    <w:qFormat/>
    <w:rsid w:val="00124C39"/>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23683A"/>
    <w:rPr>
      <w:rFonts w:ascii="Arial" w:hAnsi="Arial" w:cs="Arial"/>
      <w:b/>
      <w:bCs/>
      <w:sz w:val="96"/>
      <w:szCs w:val="72"/>
    </w:rPr>
  </w:style>
  <w:style w:type="character" w:customStyle="1" w:styleId="Heading3Char">
    <w:name w:val="Heading 3 Char"/>
    <w:basedOn w:val="DefaultParagraphFont"/>
    <w:link w:val="Heading3"/>
    <w:uiPriority w:val="9"/>
    <w:rsid w:val="0023683A"/>
    <w:rPr>
      <w:rFonts w:ascii="Arial" w:hAnsi="Arial" w:cs="Arial"/>
      <w:b/>
      <w:bCs/>
      <w:sz w:val="36"/>
      <w:szCs w:val="32"/>
    </w:rPr>
  </w:style>
  <w:style w:type="paragraph" w:styleId="Title">
    <w:name w:val="Title"/>
    <w:basedOn w:val="Normal"/>
    <w:next w:val="Normal"/>
    <w:link w:val="TitleChar"/>
    <w:uiPriority w:val="10"/>
    <w:qFormat/>
    <w:rsid w:val="00CC7D6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C7D6E"/>
    <w:rPr>
      <w:rFonts w:ascii="Verdana" w:eastAsiaTheme="majorEastAsia" w:hAnsi="Verdana" w:cstheme="majorBidi"/>
      <w:spacing w:val="-10"/>
      <w:kern w:val="28"/>
      <w:sz w:val="56"/>
      <w:szCs w:val="56"/>
    </w:rPr>
  </w:style>
  <w:style w:type="character" w:customStyle="1" w:styleId="Heading4Char">
    <w:name w:val="Heading 4 Char"/>
    <w:basedOn w:val="DefaultParagraphFont"/>
    <w:link w:val="Heading4"/>
    <w:uiPriority w:val="9"/>
    <w:rsid w:val="00CC7D6E"/>
    <w:rPr>
      <w:rFonts w:ascii="Verdana" w:eastAsiaTheme="majorEastAsia" w:hAnsi="Verdana" w:cstheme="majorBidi"/>
      <w:iCs/>
      <w:sz w:val="24"/>
    </w:rPr>
  </w:style>
  <w:style w:type="paragraph" w:styleId="TOCHeading">
    <w:name w:val="TOC Heading"/>
    <w:basedOn w:val="Heading1"/>
    <w:next w:val="Normal"/>
    <w:uiPriority w:val="39"/>
    <w:unhideWhenUsed/>
    <w:qFormat/>
    <w:rsid w:val="00CC7D6E"/>
    <w:pPr>
      <w:outlineLvl w:val="9"/>
    </w:pPr>
  </w:style>
  <w:style w:type="paragraph" w:styleId="Subtitle">
    <w:name w:val="Subtitle"/>
    <w:basedOn w:val="Normal"/>
    <w:next w:val="Normal"/>
    <w:link w:val="SubtitleChar"/>
    <w:uiPriority w:val="11"/>
    <w:rsid w:val="00CC7D6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7D6E"/>
    <w:rPr>
      <w:rFonts w:eastAsiaTheme="minorEastAsia"/>
      <w:color w:val="5A5A5A" w:themeColor="text1" w:themeTint="A5"/>
      <w:spacing w:val="15"/>
    </w:rPr>
  </w:style>
  <w:style w:type="paragraph" w:styleId="TOC1">
    <w:name w:val="toc 1"/>
    <w:basedOn w:val="Normal"/>
    <w:next w:val="Normal"/>
    <w:autoRedefine/>
    <w:uiPriority w:val="39"/>
    <w:unhideWhenUsed/>
    <w:rsid w:val="00FE6715"/>
    <w:pPr>
      <w:tabs>
        <w:tab w:val="right" w:leader="dot" w:pos="9350"/>
      </w:tabs>
      <w:spacing w:after="100"/>
    </w:pPr>
  </w:style>
  <w:style w:type="paragraph" w:styleId="TOC2">
    <w:name w:val="toc 2"/>
    <w:basedOn w:val="Normal"/>
    <w:next w:val="Normal"/>
    <w:autoRedefine/>
    <w:uiPriority w:val="39"/>
    <w:unhideWhenUsed/>
    <w:rsid w:val="00CC7D6E"/>
    <w:pPr>
      <w:spacing w:after="100"/>
      <w:ind w:left="240"/>
    </w:pPr>
  </w:style>
  <w:style w:type="paragraph" w:styleId="TOC3">
    <w:name w:val="toc 3"/>
    <w:basedOn w:val="Normal"/>
    <w:next w:val="Normal"/>
    <w:autoRedefine/>
    <w:uiPriority w:val="39"/>
    <w:unhideWhenUsed/>
    <w:rsid w:val="00CC7D6E"/>
    <w:pPr>
      <w:spacing w:after="100"/>
      <w:ind w:left="480"/>
    </w:pPr>
  </w:style>
  <w:style w:type="character" w:styleId="Hyperlink">
    <w:name w:val="Hyperlink"/>
    <w:basedOn w:val="DefaultParagraphFont"/>
    <w:uiPriority w:val="99"/>
    <w:unhideWhenUsed/>
    <w:rsid w:val="00CC7D6E"/>
    <w:rPr>
      <w:color w:val="0563C1" w:themeColor="hyperlink"/>
      <w:u w:val="single"/>
    </w:rPr>
  </w:style>
  <w:style w:type="paragraph" w:styleId="Header">
    <w:name w:val="header"/>
    <w:basedOn w:val="Normal"/>
    <w:link w:val="HeaderChar"/>
    <w:uiPriority w:val="99"/>
    <w:unhideWhenUsed/>
    <w:rsid w:val="00AF2B55"/>
    <w:pPr>
      <w:tabs>
        <w:tab w:val="center" w:pos="4680"/>
        <w:tab w:val="right" w:pos="9360"/>
      </w:tabs>
    </w:pPr>
  </w:style>
  <w:style w:type="character" w:customStyle="1" w:styleId="HeaderChar">
    <w:name w:val="Header Char"/>
    <w:basedOn w:val="DefaultParagraphFont"/>
    <w:link w:val="Header"/>
    <w:uiPriority w:val="99"/>
    <w:rsid w:val="00AF2B55"/>
    <w:rPr>
      <w:rFonts w:ascii="Arial" w:hAnsi="Arial" w:cs="Arial"/>
      <w:sz w:val="24"/>
    </w:rPr>
  </w:style>
  <w:style w:type="paragraph" w:styleId="Footer">
    <w:name w:val="footer"/>
    <w:basedOn w:val="Normal"/>
    <w:link w:val="FooterChar"/>
    <w:uiPriority w:val="99"/>
    <w:unhideWhenUsed/>
    <w:rsid w:val="00AF2B55"/>
    <w:pPr>
      <w:tabs>
        <w:tab w:val="center" w:pos="4680"/>
        <w:tab w:val="right" w:pos="9360"/>
      </w:tabs>
    </w:pPr>
  </w:style>
  <w:style w:type="character" w:customStyle="1" w:styleId="FooterChar">
    <w:name w:val="Footer Char"/>
    <w:basedOn w:val="DefaultParagraphFont"/>
    <w:link w:val="Footer"/>
    <w:uiPriority w:val="99"/>
    <w:rsid w:val="00AF2B55"/>
    <w:rPr>
      <w:rFonts w:ascii="Arial" w:hAnsi="Arial" w:cs="Arial"/>
      <w:sz w:val="24"/>
    </w:rPr>
  </w:style>
  <w:style w:type="paragraph" w:customStyle="1" w:styleId="NormalSingle">
    <w:name w:val="Normal Single"/>
    <w:basedOn w:val="Normal"/>
    <w:qFormat/>
    <w:rsid w:val="009C486B"/>
    <w:rPr>
      <w:rFonts w:eastAsia="Times New Roman"/>
      <w:szCs w:val="24"/>
      <w:lang w:val="en-CA"/>
    </w:rPr>
  </w:style>
  <w:style w:type="paragraph" w:customStyle="1" w:styleId="Default">
    <w:name w:val="Default"/>
    <w:rsid w:val="005039A0"/>
    <w:pPr>
      <w:autoSpaceDE w:val="0"/>
      <w:autoSpaceDN w:val="0"/>
      <w:adjustRightInd w:val="0"/>
      <w:spacing w:after="0" w:line="240" w:lineRule="auto"/>
    </w:pPr>
    <w:rPr>
      <w:rFonts w:ascii="Montserrat" w:hAnsi="Montserrat" w:cs="Montserrat"/>
      <w:color w:val="000000"/>
      <w:sz w:val="24"/>
      <w:szCs w:val="24"/>
      <w:lang w:val="en-CA"/>
    </w:rPr>
  </w:style>
  <w:style w:type="table" w:styleId="TableGrid">
    <w:name w:val="Table Grid"/>
    <w:basedOn w:val="TableNormal"/>
    <w:uiPriority w:val="39"/>
    <w:rsid w:val="0050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9D7CA4"/>
    <w:rPr>
      <w:rFonts w:cs="Stag Sans Book"/>
      <w:color w:val="000000"/>
      <w:sz w:val="28"/>
      <w:szCs w:val="28"/>
    </w:rPr>
  </w:style>
  <w:style w:type="paragraph" w:customStyle="1" w:styleId="Pa0">
    <w:name w:val="Pa0"/>
    <w:basedOn w:val="Default"/>
    <w:next w:val="Default"/>
    <w:uiPriority w:val="99"/>
    <w:rsid w:val="00DA0A82"/>
    <w:pPr>
      <w:spacing w:line="241" w:lineRule="atLeast"/>
    </w:pPr>
    <w:rPr>
      <w:rFonts w:ascii="Stag Sans Book" w:hAnsi="Stag Sans Book" w:cstheme="minorBidi"/>
      <w:color w:val="auto"/>
    </w:rPr>
  </w:style>
  <w:style w:type="paragraph" w:styleId="ListParagraph">
    <w:name w:val="List Paragraph"/>
    <w:basedOn w:val="Normal"/>
    <w:uiPriority w:val="34"/>
    <w:qFormat/>
    <w:rsid w:val="003209F3"/>
    <w:pPr>
      <w:ind w:left="720"/>
      <w:contextualSpacing/>
    </w:pPr>
  </w:style>
  <w:style w:type="paragraph" w:styleId="NormalWeb">
    <w:name w:val="Normal (Web)"/>
    <w:basedOn w:val="Normal"/>
    <w:uiPriority w:val="99"/>
    <w:unhideWhenUsed/>
    <w:rsid w:val="006C4224"/>
    <w:pPr>
      <w:spacing w:before="100" w:beforeAutospacing="1" w:after="100" w:afterAutospacing="1"/>
    </w:pPr>
    <w:rPr>
      <w:rFonts w:ascii="Times New Roman" w:eastAsia="Times New Roman" w:hAnsi="Times New Roman" w:cs="Times New Roman"/>
      <w:szCs w:val="24"/>
      <w:lang w:val="en-CA" w:eastAsia="en-CA"/>
    </w:rPr>
  </w:style>
  <w:style w:type="paragraph" w:styleId="Caption">
    <w:name w:val="caption"/>
    <w:basedOn w:val="Normal"/>
    <w:next w:val="Normal"/>
    <w:uiPriority w:val="35"/>
    <w:unhideWhenUsed/>
    <w:qFormat/>
    <w:rsid w:val="00D77ED0"/>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170B92"/>
    <w:rPr>
      <w:color w:val="605E5C"/>
      <w:shd w:val="clear" w:color="auto" w:fill="E1DFDD"/>
    </w:rPr>
  </w:style>
  <w:style w:type="character" w:styleId="CommentReference">
    <w:name w:val="annotation reference"/>
    <w:basedOn w:val="DefaultParagraphFont"/>
    <w:uiPriority w:val="99"/>
    <w:semiHidden/>
    <w:unhideWhenUsed/>
    <w:rsid w:val="00902BCE"/>
    <w:rPr>
      <w:sz w:val="16"/>
      <w:szCs w:val="16"/>
    </w:rPr>
  </w:style>
  <w:style w:type="paragraph" w:styleId="CommentText">
    <w:name w:val="annotation text"/>
    <w:basedOn w:val="Normal"/>
    <w:link w:val="CommentTextChar"/>
    <w:uiPriority w:val="99"/>
    <w:unhideWhenUsed/>
    <w:rsid w:val="00902BCE"/>
    <w:rPr>
      <w:sz w:val="20"/>
      <w:szCs w:val="20"/>
    </w:rPr>
  </w:style>
  <w:style w:type="character" w:customStyle="1" w:styleId="CommentTextChar">
    <w:name w:val="Comment Text Char"/>
    <w:basedOn w:val="DefaultParagraphFont"/>
    <w:link w:val="CommentText"/>
    <w:uiPriority w:val="99"/>
    <w:rsid w:val="00902BC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2BCE"/>
    <w:rPr>
      <w:b/>
      <w:bCs/>
    </w:rPr>
  </w:style>
  <w:style w:type="character" w:customStyle="1" w:styleId="CommentSubjectChar">
    <w:name w:val="Comment Subject Char"/>
    <w:basedOn w:val="CommentTextChar"/>
    <w:link w:val="CommentSubject"/>
    <w:uiPriority w:val="99"/>
    <w:semiHidden/>
    <w:rsid w:val="00902BCE"/>
    <w:rPr>
      <w:rFonts w:ascii="Arial" w:hAnsi="Arial" w:cs="Arial"/>
      <w:b/>
      <w:bCs/>
      <w:sz w:val="20"/>
      <w:szCs w:val="20"/>
    </w:rPr>
  </w:style>
  <w:style w:type="character" w:customStyle="1" w:styleId="A3">
    <w:name w:val="A3"/>
    <w:uiPriority w:val="99"/>
    <w:rsid w:val="002B2425"/>
    <w:rPr>
      <w:rFonts w:cs="Stag Sans Semibold"/>
      <w:b/>
      <w:bCs/>
      <w:color w:val="000000"/>
      <w:sz w:val="32"/>
      <w:szCs w:val="32"/>
    </w:rPr>
  </w:style>
  <w:style w:type="paragraph" w:styleId="Revision">
    <w:name w:val="Revision"/>
    <w:hidden/>
    <w:uiPriority w:val="99"/>
    <w:semiHidden/>
    <w:rsid w:val="00D42F60"/>
    <w:pPr>
      <w:spacing w:after="0" w:line="240" w:lineRule="auto"/>
    </w:pPr>
    <w:rPr>
      <w:rFonts w:ascii="Arial" w:hAnsi="Arial" w:cs="Arial"/>
      <w:sz w:val="24"/>
    </w:rPr>
  </w:style>
  <w:style w:type="character" w:styleId="FollowedHyperlink">
    <w:name w:val="FollowedHyperlink"/>
    <w:basedOn w:val="DefaultParagraphFont"/>
    <w:uiPriority w:val="99"/>
    <w:semiHidden/>
    <w:unhideWhenUsed/>
    <w:rsid w:val="002C074B"/>
    <w:rPr>
      <w:color w:val="954F72" w:themeColor="followedHyperlink"/>
      <w:u w:val="single"/>
    </w:rPr>
  </w:style>
  <w:style w:type="character" w:customStyle="1" w:styleId="cf01">
    <w:name w:val="cf01"/>
    <w:rsid w:val="00EE4794"/>
    <w:rPr>
      <w:rFonts w:ascii="Segoe UI" w:hAnsi="Segoe UI" w:cs="Segoe UI" w:hint="default"/>
      <w:b/>
      <w:bCs/>
      <w:color w:val="262626"/>
      <w:sz w:val="28"/>
      <w:szCs w:val="28"/>
    </w:rPr>
  </w:style>
  <w:style w:type="character" w:customStyle="1" w:styleId="field">
    <w:name w:val="field"/>
    <w:basedOn w:val="DefaultParagraphFont"/>
    <w:rsid w:val="007D5863"/>
  </w:style>
  <w:style w:type="paragraph" w:customStyle="1" w:styleId="paragraph">
    <w:name w:val="paragraph"/>
    <w:basedOn w:val="Normal"/>
    <w:rsid w:val="00821E92"/>
    <w:pPr>
      <w:spacing w:before="100" w:beforeAutospacing="1" w:after="100" w:afterAutospacing="1"/>
    </w:pPr>
    <w:rPr>
      <w:rFonts w:ascii="Times New Roman" w:eastAsia="Times New Roman" w:hAnsi="Times New Roman" w:cs="Times New Roman"/>
      <w:szCs w:val="24"/>
      <w:lang w:val="en-CA" w:eastAsia="en-CA"/>
    </w:rPr>
  </w:style>
  <w:style w:type="character" w:customStyle="1" w:styleId="normaltextrun">
    <w:name w:val="normaltextrun"/>
    <w:basedOn w:val="DefaultParagraphFont"/>
    <w:rsid w:val="00821E92"/>
  </w:style>
  <w:style w:type="character" w:customStyle="1" w:styleId="eop">
    <w:name w:val="eop"/>
    <w:basedOn w:val="DefaultParagraphFont"/>
    <w:rsid w:val="00821E92"/>
  </w:style>
  <w:style w:type="character" w:customStyle="1" w:styleId="scxw114865337">
    <w:name w:val="scxw114865337"/>
    <w:basedOn w:val="DefaultParagraphFont"/>
    <w:rsid w:val="006C4EA4"/>
  </w:style>
  <w:style w:type="character" w:styleId="Strong">
    <w:name w:val="Strong"/>
    <w:basedOn w:val="DefaultParagraphFont"/>
    <w:uiPriority w:val="22"/>
    <w:qFormat/>
    <w:rsid w:val="008D0695"/>
    <w:rPr>
      <w:b/>
      <w:bCs/>
    </w:rPr>
  </w:style>
  <w:style w:type="character" w:customStyle="1" w:styleId="apple-converted-space">
    <w:name w:val="apple-converted-space"/>
    <w:basedOn w:val="DefaultParagraphFont"/>
    <w:rsid w:val="00D11196"/>
  </w:style>
  <w:style w:type="paragraph" w:customStyle="1" w:styleId="xxmsonormal">
    <w:name w:val="x_x_msonormal"/>
    <w:basedOn w:val="Normal"/>
    <w:rsid w:val="00C87898"/>
    <w:rPr>
      <w:rFonts w:ascii="Calibri" w:hAnsi="Calibri" w:cs="Calibr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424">
      <w:bodyDiv w:val="1"/>
      <w:marLeft w:val="0"/>
      <w:marRight w:val="0"/>
      <w:marTop w:val="0"/>
      <w:marBottom w:val="0"/>
      <w:divBdr>
        <w:top w:val="none" w:sz="0" w:space="0" w:color="auto"/>
        <w:left w:val="none" w:sz="0" w:space="0" w:color="auto"/>
        <w:bottom w:val="none" w:sz="0" w:space="0" w:color="auto"/>
        <w:right w:val="none" w:sz="0" w:space="0" w:color="auto"/>
      </w:divBdr>
    </w:div>
    <w:div w:id="55665364">
      <w:bodyDiv w:val="1"/>
      <w:marLeft w:val="0"/>
      <w:marRight w:val="0"/>
      <w:marTop w:val="0"/>
      <w:marBottom w:val="0"/>
      <w:divBdr>
        <w:top w:val="none" w:sz="0" w:space="0" w:color="auto"/>
        <w:left w:val="none" w:sz="0" w:space="0" w:color="auto"/>
        <w:bottom w:val="none" w:sz="0" w:space="0" w:color="auto"/>
        <w:right w:val="none" w:sz="0" w:space="0" w:color="auto"/>
      </w:divBdr>
    </w:div>
    <w:div w:id="93592533">
      <w:bodyDiv w:val="1"/>
      <w:marLeft w:val="0"/>
      <w:marRight w:val="0"/>
      <w:marTop w:val="0"/>
      <w:marBottom w:val="0"/>
      <w:divBdr>
        <w:top w:val="none" w:sz="0" w:space="0" w:color="auto"/>
        <w:left w:val="none" w:sz="0" w:space="0" w:color="auto"/>
        <w:bottom w:val="none" w:sz="0" w:space="0" w:color="auto"/>
        <w:right w:val="none" w:sz="0" w:space="0" w:color="auto"/>
      </w:divBdr>
    </w:div>
    <w:div w:id="120615829">
      <w:bodyDiv w:val="1"/>
      <w:marLeft w:val="0"/>
      <w:marRight w:val="0"/>
      <w:marTop w:val="0"/>
      <w:marBottom w:val="0"/>
      <w:divBdr>
        <w:top w:val="none" w:sz="0" w:space="0" w:color="auto"/>
        <w:left w:val="none" w:sz="0" w:space="0" w:color="auto"/>
        <w:bottom w:val="none" w:sz="0" w:space="0" w:color="auto"/>
        <w:right w:val="none" w:sz="0" w:space="0" w:color="auto"/>
      </w:divBdr>
      <w:divsChild>
        <w:div w:id="1747217332">
          <w:marLeft w:val="0"/>
          <w:marRight w:val="0"/>
          <w:marTop w:val="0"/>
          <w:marBottom w:val="0"/>
          <w:divBdr>
            <w:top w:val="none" w:sz="0" w:space="0" w:color="auto"/>
            <w:left w:val="none" w:sz="0" w:space="0" w:color="auto"/>
            <w:bottom w:val="none" w:sz="0" w:space="0" w:color="auto"/>
            <w:right w:val="none" w:sz="0" w:space="0" w:color="auto"/>
          </w:divBdr>
        </w:div>
        <w:div w:id="1987976577">
          <w:marLeft w:val="0"/>
          <w:marRight w:val="0"/>
          <w:marTop w:val="0"/>
          <w:marBottom w:val="0"/>
          <w:divBdr>
            <w:top w:val="none" w:sz="0" w:space="0" w:color="auto"/>
            <w:left w:val="none" w:sz="0" w:space="0" w:color="auto"/>
            <w:bottom w:val="none" w:sz="0" w:space="0" w:color="auto"/>
            <w:right w:val="none" w:sz="0" w:space="0" w:color="auto"/>
          </w:divBdr>
        </w:div>
        <w:div w:id="606624294">
          <w:marLeft w:val="0"/>
          <w:marRight w:val="0"/>
          <w:marTop w:val="0"/>
          <w:marBottom w:val="0"/>
          <w:divBdr>
            <w:top w:val="none" w:sz="0" w:space="0" w:color="auto"/>
            <w:left w:val="none" w:sz="0" w:space="0" w:color="auto"/>
            <w:bottom w:val="none" w:sz="0" w:space="0" w:color="auto"/>
            <w:right w:val="none" w:sz="0" w:space="0" w:color="auto"/>
          </w:divBdr>
        </w:div>
      </w:divsChild>
    </w:div>
    <w:div w:id="122618549">
      <w:bodyDiv w:val="1"/>
      <w:marLeft w:val="0"/>
      <w:marRight w:val="0"/>
      <w:marTop w:val="0"/>
      <w:marBottom w:val="0"/>
      <w:divBdr>
        <w:top w:val="none" w:sz="0" w:space="0" w:color="auto"/>
        <w:left w:val="none" w:sz="0" w:space="0" w:color="auto"/>
        <w:bottom w:val="none" w:sz="0" w:space="0" w:color="auto"/>
        <w:right w:val="none" w:sz="0" w:space="0" w:color="auto"/>
      </w:divBdr>
    </w:div>
    <w:div w:id="167720589">
      <w:bodyDiv w:val="1"/>
      <w:marLeft w:val="0"/>
      <w:marRight w:val="0"/>
      <w:marTop w:val="0"/>
      <w:marBottom w:val="0"/>
      <w:divBdr>
        <w:top w:val="none" w:sz="0" w:space="0" w:color="auto"/>
        <w:left w:val="none" w:sz="0" w:space="0" w:color="auto"/>
        <w:bottom w:val="none" w:sz="0" w:space="0" w:color="auto"/>
        <w:right w:val="none" w:sz="0" w:space="0" w:color="auto"/>
      </w:divBdr>
    </w:div>
    <w:div w:id="179515079">
      <w:bodyDiv w:val="1"/>
      <w:marLeft w:val="0"/>
      <w:marRight w:val="0"/>
      <w:marTop w:val="0"/>
      <w:marBottom w:val="0"/>
      <w:divBdr>
        <w:top w:val="none" w:sz="0" w:space="0" w:color="auto"/>
        <w:left w:val="none" w:sz="0" w:space="0" w:color="auto"/>
        <w:bottom w:val="none" w:sz="0" w:space="0" w:color="auto"/>
        <w:right w:val="none" w:sz="0" w:space="0" w:color="auto"/>
      </w:divBdr>
    </w:div>
    <w:div w:id="185993043">
      <w:bodyDiv w:val="1"/>
      <w:marLeft w:val="0"/>
      <w:marRight w:val="0"/>
      <w:marTop w:val="0"/>
      <w:marBottom w:val="0"/>
      <w:divBdr>
        <w:top w:val="none" w:sz="0" w:space="0" w:color="auto"/>
        <w:left w:val="none" w:sz="0" w:space="0" w:color="auto"/>
        <w:bottom w:val="none" w:sz="0" w:space="0" w:color="auto"/>
        <w:right w:val="none" w:sz="0" w:space="0" w:color="auto"/>
      </w:divBdr>
    </w:div>
    <w:div w:id="200284899">
      <w:bodyDiv w:val="1"/>
      <w:marLeft w:val="0"/>
      <w:marRight w:val="0"/>
      <w:marTop w:val="0"/>
      <w:marBottom w:val="0"/>
      <w:divBdr>
        <w:top w:val="none" w:sz="0" w:space="0" w:color="auto"/>
        <w:left w:val="none" w:sz="0" w:space="0" w:color="auto"/>
        <w:bottom w:val="none" w:sz="0" w:space="0" w:color="auto"/>
        <w:right w:val="none" w:sz="0" w:space="0" w:color="auto"/>
      </w:divBdr>
    </w:div>
    <w:div w:id="340200844">
      <w:bodyDiv w:val="1"/>
      <w:marLeft w:val="0"/>
      <w:marRight w:val="0"/>
      <w:marTop w:val="0"/>
      <w:marBottom w:val="0"/>
      <w:divBdr>
        <w:top w:val="none" w:sz="0" w:space="0" w:color="auto"/>
        <w:left w:val="none" w:sz="0" w:space="0" w:color="auto"/>
        <w:bottom w:val="none" w:sz="0" w:space="0" w:color="auto"/>
        <w:right w:val="none" w:sz="0" w:space="0" w:color="auto"/>
      </w:divBdr>
    </w:div>
    <w:div w:id="341662635">
      <w:bodyDiv w:val="1"/>
      <w:marLeft w:val="0"/>
      <w:marRight w:val="0"/>
      <w:marTop w:val="0"/>
      <w:marBottom w:val="0"/>
      <w:divBdr>
        <w:top w:val="none" w:sz="0" w:space="0" w:color="auto"/>
        <w:left w:val="none" w:sz="0" w:space="0" w:color="auto"/>
        <w:bottom w:val="none" w:sz="0" w:space="0" w:color="auto"/>
        <w:right w:val="none" w:sz="0" w:space="0" w:color="auto"/>
      </w:divBdr>
    </w:div>
    <w:div w:id="352265410">
      <w:bodyDiv w:val="1"/>
      <w:marLeft w:val="0"/>
      <w:marRight w:val="0"/>
      <w:marTop w:val="0"/>
      <w:marBottom w:val="0"/>
      <w:divBdr>
        <w:top w:val="none" w:sz="0" w:space="0" w:color="auto"/>
        <w:left w:val="none" w:sz="0" w:space="0" w:color="auto"/>
        <w:bottom w:val="none" w:sz="0" w:space="0" w:color="auto"/>
        <w:right w:val="none" w:sz="0" w:space="0" w:color="auto"/>
      </w:divBdr>
    </w:div>
    <w:div w:id="365301688">
      <w:bodyDiv w:val="1"/>
      <w:marLeft w:val="0"/>
      <w:marRight w:val="0"/>
      <w:marTop w:val="0"/>
      <w:marBottom w:val="0"/>
      <w:divBdr>
        <w:top w:val="none" w:sz="0" w:space="0" w:color="auto"/>
        <w:left w:val="none" w:sz="0" w:space="0" w:color="auto"/>
        <w:bottom w:val="none" w:sz="0" w:space="0" w:color="auto"/>
        <w:right w:val="none" w:sz="0" w:space="0" w:color="auto"/>
      </w:divBdr>
    </w:div>
    <w:div w:id="367949222">
      <w:bodyDiv w:val="1"/>
      <w:marLeft w:val="0"/>
      <w:marRight w:val="0"/>
      <w:marTop w:val="0"/>
      <w:marBottom w:val="0"/>
      <w:divBdr>
        <w:top w:val="none" w:sz="0" w:space="0" w:color="auto"/>
        <w:left w:val="none" w:sz="0" w:space="0" w:color="auto"/>
        <w:bottom w:val="none" w:sz="0" w:space="0" w:color="auto"/>
        <w:right w:val="none" w:sz="0" w:space="0" w:color="auto"/>
      </w:divBdr>
    </w:div>
    <w:div w:id="408619949">
      <w:bodyDiv w:val="1"/>
      <w:marLeft w:val="0"/>
      <w:marRight w:val="0"/>
      <w:marTop w:val="0"/>
      <w:marBottom w:val="0"/>
      <w:divBdr>
        <w:top w:val="none" w:sz="0" w:space="0" w:color="auto"/>
        <w:left w:val="none" w:sz="0" w:space="0" w:color="auto"/>
        <w:bottom w:val="none" w:sz="0" w:space="0" w:color="auto"/>
        <w:right w:val="none" w:sz="0" w:space="0" w:color="auto"/>
      </w:divBdr>
    </w:div>
    <w:div w:id="413934704">
      <w:bodyDiv w:val="1"/>
      <w:marLeft w:val="0"/>
      <w:marRight w:val="0"/>
      <w:marTop w:val="0"/>
      <w:marBottom w:val="0"/>
      <w:divBdr>
        <w:top w:val="none" w:sz="0" w:space="0" w:color="auto"/>
        <w:left w:val="none" w:sz="0" w:space="0" w:color="auto"/>
        <w:bottom w:val="none" w:sz="0" w:space="0" w:color="auto"/>
        <w:right w:val="none" w:sz="0" w:space="0" w:color="auto"/>
      </w:divBdr>
    </w:div>
    <w:div w:id="432749653">
      <w:bodyDiv w:val="1"/>
      <w:marLeft w:val="0"/>
      <w:marRight w:val="0"/>
      <w:marTop w:val="0"/>
      <w:marBottom w:val="0"/>
      <w:divBdr>
        <w:top w:val="none" w:sz="0" w:space="0" w:color="auto"/>
        <w:left w:val="none" w:sz="0" w:space="0" w:color="auto"/>
        <w:bottom w:val="none" w:sz="0" w:space="0" w:color="auto"/>
        <w:right w:val="none" w:sz="0" w:space="0" w:color="auto"/>
      </w:divBdr>
      <w:divsChild>
        <w:div w:id="236519685">
          <w:marLeft w:val="0"/>
          <w:marRight w:val="0"/>
          <w:marTop w:val="0"/>
          <w:marBottom w:val="0"/>
          <w:divBdr>
            <w:top w:val="none" w:sz="0" w:space="0" w:color="auto"/>
            <w:left w:val="none" w:sz="0" w:space="0" w:color="auto"/>
            <w:bottom w:val="none" w:sz="0" w:space="0" w:color="auto"/>
            <w:right w:val="none" w:sz="0" w:space="0" w:color="auto"/>
          </w:divBdr>
          <w:divsChild>
            <w:div w:id="865095635">
              <w:marLeft w:val="0"/>
              <w:marRight w:val="0"/>
              <w:marTop w:val="0"/>
              <w:marBottom w:val="0"/>
              <w:divBdr>
                <w:top w:val="none" w:sz="0" w:space="0" w:color="auto"/>
                <w:left w:val="none" w:sz="0" w:space="0" w:color="auto"/>
                <w:bottom w:val="none" w:sz="0" w:space="0" w:color="auto"/>
                <w:right w:val="none" w:sz="0" w:space="0" w:color="auto"/>
              </w:divBdr>
            </w:div>
            <w:div w:id="1539506607">
              <w:marLeft w:val="0"/>
              <w:marRight w:val="0"/>
              <w:marTop w:val="0"/>
              <w:marBottom w:val="0"/>
              <w:divBdr>
                <w:top w:val="none" w:sz="0" w:space="0" w:color="auto"/>
                <w:left w:val="none" w:sz="0" w:space="0" w:color="auto"/>
                <w:bottom w:val="none" w:sz="0" w:space="0" w:color="auto"/>
                <w:right w:val="none" w:sz="0" w:space="0" w:color="auto"/>
              </w:divBdr>
            </w:div>
          </w:divsChild>
        </w:div>
        <w:div w:id="1745880041">
          <w:marLeft w:val="0"/>
          <w:marRight w:val="0"/>
          <w:marTop w:val="0"/>
          <w:marBottom w:val="0"/>
          <w:divBdr>
            <w:top w:val="none" w:sz="0" w:space="0" w:color="auto"/>
            <w:left w:val="none" w:sz="0" w:space="0" w:color="auto"/>
            <w:bottom w:val="none" w:sz="0" w:space="0" w:color="auto"/>
            <w:right w:val="none" w:sz="0" w:space="0" w:color="auto"/>
          </w:divBdr>
          <w:divsChild>
            <w:div w:id="31195578">
              <w:marLeft w:val="0"/>
              <w:marRight w:val="0"/>
              <w:marTop w:val="0"/>
              <w:marBottom w:val="0"/>
              <w:divBdr>
                <w:top w:val="none" w:sz="0" w:space="0" w:color="auto"/>
                <w:left w:val="none" w:sz="0" w:space="0" w:color="auto"/>
                <w:bottom w:val="none" w:sz="0" w:space="0" w:color="auto"/>
                <w:right w:val="none" w:sz="0" w:space="0" w:color="auto"/>
              </w:divBdr>
            </w:div>
            <w:div w:id="9755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7271">
      <w:bodyDiv w:val="1"/>
      <w:marLeft w:val="0"/>
      <w:marRight w:val="0"/>
      <w:marTop w:val="0"/>
      <w:marBottom w:val="0"/>
      <w:divBdr>
        <w:top w:val="none" w:sz="0" w:space="0" w:color="auto"/>
        <w:left w:val="none" w:sz="0" w:space="0" w:color="auto"/>
        <w:bottom w:val="none" w:sz="0" w:space="0" w:color="auto"/>
        <w:right w:val="none" w:sz="0" w:space="0" w:color="auto"/>
      </w:divBdr>
    </w:div>
    <w:div w:id="582423112">
      <w:bodyDiv w:val="1"/>
      <w:marLeft w:val="0"/>
      <w:marRight w:val="0"/>
      <w:marTop w:val="0"/>
      <w:marBottom w:val="0"/>
      <w:divBdr>
        <w:top w:val="none" w:sz="0" w:space="0" w:color="auto"/>
        <w:left w:val="none" w:sz="0" w:space="0" w:color="auto"/>
        <w:bottom w:val="none" w:sz="0" w:space="0" w:color="auto"/>
        <w:right w:val="none" w:sz="0" w:space="0" w:color="auto"/>
      </w:divBdr>
    </w:div>
    <w:div w:id="599876541">
      <w:bodyDiv w:val="1"/>
      <w:marLeft w:val="0"/>
      <w:marRight w:val="0"/>
      <w:marTop w:val="0"/>
      <w:marBottom w:val="0"/>
      <w:divBdr>
        <w:top w:val="none" w:sz="0" w:space="0" w:color="auto"/>
        <w:left w:val="none" w:sz="0" w:space="0" w:color="auto"/>
        <w:bottom w:val="none" w:sz="0" w:space="0" w:color="auto"/>
        <w:right w:val="none" w:sz="0" w:space="0" w:color="auto"/>
      </w:divBdr>
    </w:div>
    <w:div w:id="641232584">
      <w:bodyDiv w:val="1"/>
      <w:marLeft w:val="0"/>
      <w:marRight w:val="0"/>
      <w:marTop w:val="0"/>
      <w:marBottom w:val="0"/>
      <w:divBdr>
        <w:top w:val="none" w:sz="0" w:space="0" w:color="auto"/>
        <w:left w:val="none" w:sz="0" w:space="0" w:color="auto"/>
        <w:bottom w:val="none" w:sz="0" w:space="0" w:color="auto"/>
        <w:right w:val="none" w:sz="0" w:space="0" w:color="auto"/>
      </w:divBdr>
    </w:div>
    <w:div w:id="680425551">
      <w:bodyDiv w:val="1"/>
      <w:marLeft w:val="0"/>
      <w:marRight w:val="0"/>
      <w:marTop w:val="0"/>
      <w:marBottom w:val="0"/>
      <w:divBdr>
        <w:top w:val="none" w:sz="0" w:space="0" w:color="auto"/>
        <w:left w:val="none" w:sz="0" w:space="0" w:color="auto"/>
        <w:bottom w:val="none" w:sz="0" w:space="0" w:color="auto"/>
        <w:right w:val="none" w:sz="0" w:space="0" w:color="auto"/>
      </w:divBdr>
    </w:div>
    <w:div w:id="772826547">
      <w:bodyDiv w:val="1"/>
      <w:marLeft w:val="0"/>
      <w:marRight w:val="0"/>
      <w:marTop w:val="0"/>
      <w:marBottom w:val="0"/>
      <w:divBdr>
        <w:top w:val="none" w:sz="0" w:space="0" w:color="auto"/>
        <w:left w:val="none" w:sz="0" w:space="0" w:color="auto"/>
        <w:bottom w:val="none" w:sz="0" w:space="0" w:color="auto"/>
        <w:right w:val="none" w:sz="0" w:space="0" w:color="auto"/>
      </w:divBdr>
    </w:div>
    <w:div w:id="814220446">
      <w:bodyDiv w:val="1"/>
      <w:marLeft w:val="0"/>
      <w:marRight w:val="0"/>
      <w:marTop w:val="0"/>
      <w:marBottom w:val="0"/>
      <w:divBdr>
        <w:top w:val="none" w:sz="0" w:space="0" w:color="auto"/>
        <w:left w:val="none" w:sz="0" w:space="0" w:color="auto"/>
        <w:bottom w:val="none" w:sz="0" w:space="0" w:color="auto"/>
        <w:right w:val="none" w:sz="0" w:space="0" w:color="auto"/>
      </w:divBdr>
    </w:div>
    <w:div w:id="821890538">
      <w:bodyDiv w:val="1"/>
      <w:marLeft w:val="0"/>
      <w:marRight w:val="0"/>
      <w:marTop w:val="0"/>
      <w:marBottom w:val="0"/>
      <w:divBdr>
        <w:top w:val="none" w:sz="0" w:space="0" w:color="auto"/>
        <w:left w:val="none" w:sz="0" w:space="0" w:color="auto"/>
        <w:bottom w:val="none" w:sz="0" w:space="0" w:color="auto"/>
        <w:right w:val="none" w:sz="0" w:space="0" w:color="auto"/>
      </w:divBdr>
    </w:div>
    <w:div w:id="875586025">
      <w:bodyDiv w:val="1"/>
      <w:marLeft w:val="0"/>
      <w:marRight w:val="0"/>
      <w:marTop w:val="0"/>
      <w:marBottom w:val="0"/>
      <w:divBdr>
        <w:top w:val="none" w:sz="0" w:space="0" w:color="auto"/>
        <w:left w:val="none" w:sz="0" w:space="0" w:color="auto"/>
        <w:bottom w:val="none" w:sz="0" w:space="0" w:color="auto"/>
        <w:right w:val="none" w:sz="0" w:space="0" w:color="auto"/>
      </w:divBdr>
    </w:div>
    <w:div w:id="907229134">
      <w:bodyDiv w:val="1"/>
      <w:marLeft w:val="0"/>
      <w:marRight w:val="0"/>
      <w:marTop w:val="0"/>
      <w:marBottom w:val="0"/>
      <w:divBdr>
        <w:top w:val="none" w:sz="0" w:space="0" w:color="auto"/>
        <w:left w:val="none" w:sz="0" w:space="0" w:color="auto"/>
        <w:bottom w:val="none" w:sz="0" w:space="0" w:color="auto"/>
        <w:right w:val="none" w:sz="0" w:space="0" w:color="auto"/>
      </w:divBdr>
    </w:div>
    <w:div w:id="965886921">
      <w:bodyDiv w:val="1"/>
      <w:marLeft w:val="0"/>
      <w:marRight w:val="0"/>
      <w:marTop w:val="0"/>
      <w:marBottom w:val="0"/>
      <w:divBdr>
        <w:top w:val="none" w:sz="0" w:space="0" w:color="auto"/>
        <w:left w:val="none" w:sz="0" w:space="0" w:color="auto"/>
        <w:bottom w:val="none" w:sz="0" w:space="0" w:color="auto"/>
        <w:right w:val="none" w:sz="0" w:space="0" w:color="auto"/>
      </w:divBdr>
    </w:div>
    <w:div w:id="1004549904">
      <w:bodyDiv w:val="1"/>
      <w:marLeft w:val="0"/>
      <w:marRight w:val="0"/>
      <w:marTop w:val="0"/>
      <w:marBottom w:val="0"/>
      <w:divBdr>
        <w:top w:val="none" w:sz="0" w:space="0" w:color="auto"/>
        <w:left w:val="none" w:sz="0" w:space="0" w:color="auto"/>
        <w:bottom w:val="none" w:sz="0" w:space="0" w:color="auto"/>
        <w:right w:val="none" w:sz="0" w:space="0" w:color="auto"/>
      </w:divBdr>
    </w:div>
    <w:div w:id="1048530942">
      <w:bodyDiv w:val="1"/>
      <w:marLeft w:val="0"/>
      <w:marRight w:val="0"/>
      <w:marTop w:val="0"/>
      <w:marBottom w:val="0"/>
      <w:divBdr>
        <w:top w:val="none" w:sz="0" w:space="0" w:color="auto"/>
        <w:left w:val="none" w:sz="0" w:space="0" w:color="auto"/>
        <w:bottom w:val="none" w:sz="0" w:space="0" w:color="auto"/>
        <w:right w:val="none" w:sz="0" w:space="0" w:color="auto"/>
      </w:divBdr>
    </w:div>
    <w:div w:id="1049450275">
      <w:bodyDiv w:val="1"/>
      <w:marLeft w:val="0"/>
      <w:marRight w:val="0"/>
      <w:marTop w:val="0"/>
      <w:marBottom w:val="0"/>
      <w:divBdr>
        <w:top w:val="none" w:sz="0" w:space="0" w:color="auto"/>
        <w:left w:val="none" w:sz="0" w:space="0" w:color="auto"/>
        <w:bottom w:val="none" w:sz="0" w:space="0" w:color="auto"/>
        <w:right w:val="none" w:sz="0" w:space="0" w:color="auto"/>
      </w:divBdr>
    </w:div>
    <w:div w:id="1060372844">
      <w:bodyDiv w:val="1"/>
      <w:marLeft w:val="0"/>
      <w:marRight w:val="0"/>
      <w:marTop w:val="0"/>
      <w:marBottom w:val="0"/>
      <w:divBdr>
        <w:top w:val="none" w:sz="0" w:space="0" w:color="auto"/>
        <w:left w:val="none" w:sz="0" w:space="0" w:color="auto"/>
        <w:bottom w:val="none" w:sz="0" w:space="0" w:color="auto"/>
        <w:right w:val="none" w:sz="0" w:space="0" w:color="auto"/>
      </w:divBdr>
    </w:div>
    <w:div w:id="1101535689">
      <w:bodyDiv w:val="1"/>
      <w:marLeft w:val="0"/>
      <w:marRight w:val="0"/>
      <w:marTop w:val="0"/>
      <w:marBottom w:val="0"/>
      <w:divBdr>
        <w:top w:val="none" w:sz="0" w:space="0" w:color="auto"/>
        <w:left w:val="none" w:sz="0" w:space="0" w:color="auto"/>
        <w:bottom w:val="none" w:sz="0" w:space="0" w:color="auto"/>
        <w:right w:val="none" w:sz="0" w:space="0" w:color="auto"/>
      </w:divBdr>
    </w:div>
    <w:div w:id="1145198354">
      <w:bodyDiv w:val="1"/>
      <w:marLeft w:val="0"/>
      <w:marRight w:val="0"/>
      <w:marTop w:val="0"/>
      <w:marBottom w:val="0"/>
      <w:divBdr>
        <w:top w:val="none" w:sz="0" w:space="0" w:color="auto"/>
        <w:left w:val="none" w:sz="0" w:space="0" w:color="auto"/>
        <w:bottom w:val="none" w:sz="0" w:space="0" w:color="auto"/>
        <w:right w:val="none" w:sz="0" w:space="0" w:color="auto"/>
      </w:divBdr>
    </w:div>
    <w:div w:id="1223519406">
      <w:bodyDiv w:val="1"/>
      <w:marLeft w:val="0"/>
      <w:marRight w:val="0"/>
      <w:marTop w:val="0"/>
      <w:marBottom w:val="0"/>
      <w:divBdr>
        <w:top w:val="none" w:sz="0" w:space="0" w:color="auto"/>
        <w:left w:val="none" w:sz="0" w:space="0" w:color="auto"/>
        <w:bottom w:val="none" w:sz="0" w:space="0" w:color="auto"/>
        <w:right w:val="none" w:sz="0" w:space="0" w:color="auto"/>
      </w:divBdr>
    </w:div>
    <w:div w:id="1254819002">
      <w:bodyDiv w:val="1"/>
      <w:marLeft w:val="0"/>
      <w:marRight w:val="0"/>
      <w:marTop w:val="0"/>
      <w:marBottom w:val="0"/>
      <w:divBdr>
        <w:top w:val="none" w:sz="0" w:space="0" w:color="auto"/>
        <w:left w:val="none" w:sz="0" w:space="0" w:color="auto"/>
        <w:bottom w:val="none" w:sz="0" w:space="0" w:color="auto"/>
        <w:right w:val="none" w:sz="0" w:space="0" w:color="auto"/>
      </w:divBdr>
    </w:div>
    <w:div w:id="1255211646">
      <w:bodyDiv w:val="1"/>
      <w:marLeft w:val="0"/>
      <w:marRight w:val="0"/>
      <w:marTop w:val="0"/>
      <w:marBottom w:val="0"/>
      <w:divBdr>
        <w:top w:val="none" w:sz="0" w:space="0" w:color="auto"/>
        <w:left w:val="none" w:sz="0" w:space="0" w:color="auto"/>
        <w:bottom w:val="none" w:sz="0" w:space="0" w:color="auto"/>
        <w:right w:val="none" w:sz="0" w:space="0" w:color="auto"/>
      </w:divBdr>
    </w:div>
    <w:div w:id="1317564084">
      <w:bodyDiv w:val="1"/>
      <w:marLeft w:val="0"/>
      <w:marRight w:val="0"/>
      <w:marTop w:val="0"/>
      <w:marBottom w:val="0"/>
      <w:divBdr>
        <w:top w:val="none" w:sz="0" w:space="0" w:color="auto"/>
        <w:left w:val="none" w:sz="0" w:space="0" w:color="auto"/>
        <w:bottom w:val="none" w:sz="0" w:space="0" w:color="auto"/>
        <w:right w:val="none" w:sz="0" w:space="0" w:color="auto"/>
      </w:divBdr>
    </w:div>
    <w:div w:id="1356880753">
      <w:bodyDiv w:val="1"/>
      <w:marLeft w:val="0"/>
      <w:marRight w:val="0"/>
      <w:marTop w:val="0"/>
      <w:marBottom w:val="0"/>
      <w:divBdr>
        <w:top w:val="none" w:sz="0" w:space="0" w:color="auto"/>
        <w:left w:val="none" w:sz="0" w:space="0" w:color="auto"/>
        <w:bottom w:val="none" w:sz="0" w:space="0" w:color="auto"/>
        <w:right w:val="none" w:sz="0" w:space="0" w:color="auto"/>
      </w:divBdr>
    </w:div>
    <w:div w:id="1363553465">
      <w:bodyDiv w:val="1"/>
      <w:marLeft w:val="0"/>
      <w:marRight w:val="0"/>
      <w:marTop w:val="0"/>
      <w:marBottom w:val="0"/>
      <w:divBdr>
        <w:top w:val="none" w:sz="0" w:space="0" w:color="auto"/>
        <w:left w:val="none" w:sz="0" w:space="0" w:color="auto"/>
        <w:bottom w:val="none" w:sz="0" w:space="0" w:color="auto"/>
        <w:right w:val="none" w:sz="0" w:space="0" w:color="auto"/>
      </w:divBdr>
    </w:div>
    <w:div w:id="1392849558">
      <w:bodyDiv w:val="1"/>
      <w:marLeft w:val="0"/>
      <w:marRight w:val="0"/>
      <w:marTop w:val="0"/>
      <w:marBottom w:val="0"/>
      <w:divBdr>
        <w:top w:val="none" w:sz="0" w:space="0" w:color="auto"/>
        <w:left w:val="none" w:sz="0" w:space="0" w:color="auto"/>
        <w:bottom w:val="none" w:sz="0" w:space="0" w:color="auto"/>
        <w:right w:val="none" w:sz="0" w:space="0" w:color="auto"/>
      </w:divBdr>
    </w:div>
    <w:div w:id="1414160455">
      <w:bodyDiv w:val="1"/>
      <w:marLeft w:val="0"/>
      <w:marRight w:val="0"/>
      <w:marTop w:val="0"/>
      <w:marBottom w:val="0"/>
      <w:divBdr>
        <w:top w:val="none" w:sz="0" w:space="0" w:color="auto"/>
        <w:left w:val="none" w:sz="0" w:space="0" w:color="auto"/>
        <w:bottom w:val="none" w:sz="0" w:space="0" w:color="auto"/>
        <w:right w:val="none" w:sz="0" w:space="0" w:color="auto"/>
      </w:divBdr>
    </w:div>
    <w:div w:id="1472599911">
      <w:bodyDiv w:val="1"/>
      <w:marLeft w:val="0"/>
      <w:marRight w:val="0"/>
      <w:marTop w:val="0"/>
      <w:marBottom w:val="0"/>
      <w:divBdr>
        <w:top w:val="none" w:sz="0" w:space="0" w:color="auto"/>
        <w:left w:val="none" w:sz="0" w:space="0" w:color="auto"/>
        <w:bottom w:val="none" w:sz="0" w:space="0" w:color="auto"/>
        <w:right w:val="none" w:sz="0" w:space="0" w:color="auto"/>
      </w:divBdr>
    </w:div>
    <w:div w:id="1567449589">
      <w:bodyDiv w:val="1"/>
      <w:marLeft w:val="0"/>
      <w:marRight w:val="0"/>
      <w:marTop w:val="0"/>
      <w:marBottom w:val="0"/>
      <w:divBdr>
        <w:top w:val="none" w:sz="0" w:space="0" w:color="auto"/>
        <w:left w:val="none" w:sz="0" w:space="0" w:color="auto"/>
        <w:bottom w:val="none" w:sz="0" w:space="0" w:color="auto"/>
        <w:right w:val="none" w:sz="0" w:space="0" w:color="auto"/>
      </w:divBdr>
    </w:div>
    <w:div w:id="1593278240">
      <w:bodyDiv w:val="1"/>
      <w:marLeft w:val="0"/>
      <w:marRight w:val="0"/>
      <w:marTop w:val="0"/>
      <w:marBottom w:val="0"/>
      <w:divBdr>
        <w:top w:val="none" w:sz="0" w:space="0" w:color="auto"/>
        <w:left w:val="none" w:sz="0" w:space="0" w:color="auto"/>
        <w:bottom w:val="none" w:sz="0" w:space="0" w:color="auto"/>
        <w:right w:val="none" w:sz="0" w:space="0" w:color="auto"/>
      </w:divBdr>
    </w:div>
    <w:div w:id="1617634686">
      <w:bodyDiv w:val="1"/>
      <w:marLeft w:val="0"/>
      <w:marRight w:val="0"/>
      <w:marTop w:val="0"/>
      <w:marBottom w:val="0"/>
      <w:divBdr>
        <w:top w:val="none" w:sz="0" w:space="0" w:color="auto"/>
        <w:left w:val="none" w:sz="0" w:space="0" w:color="auto"/>
        <w:bottom w:val="none" w:sz="0" w:space="0" w:color="auto"/>
        <w:right w:val="none" w:sz="0" w:space="0" w:color="auto"/>
      </w:divBdr>
    </w:div>
    <w:div w:id="1624115066">
      <w:bodyDiv w:val="1"/>
      <w:marLeft w:val="0"/>
      <w:marRight w:val="0"/>
      <w:marTop w:val="0"/>
      <w:marBottom w:val="0"/>
      <w:divBdr>
        <w:top w:val="none" w:sz="0" w:space="0" w:color="auto"/>
        <w:left w:val="none" w:sz="0" w:space="0" w:color="auto"/>
        <w:bottom w:val="none" w:sz="0" w:space="0" w:color="auto"/>
        <w:right w:val="none" w:sz="0" w:space="0" w:color="auto"/>
      </w:divBdr>
    </w:div>
    <w:div w:id="1741902940">
      <w:bodyDiv w:val="1"/>
      <w:marLeft w:val="0"/>
      <w:marRight w:val="0"/>
      <w:marTop w:val="0"/>
      <w:marBottom w:val="0"/>
      <w:divBdr>
        <w:top w:val="none" w:sz="0" w:space="0" w:color="auto"/>
        <w:left w:val="none" w:sz="0" w:space="0" w:color="auto"/>
        <w:bottom w:val="none" w:sz="0" w:space="0" w:color="auto"/>
        <w:right w:val="none" w:sz="0" w:space="0" w:color="auto"/>
      </w:divBdr>
    </w:div>
    <w:div w:id="1837646123">
      <w:bodyDiv w:val="1"/>
      <w:marLeft w:val="0"/>
      <w:marRight w:val="0"/>
      <w:marTop w:val="0"/>
      <w:marBottom w:val="0"/>
      <w:divBdr>
        <w:top w:val="none" w:sz="0" w:space="0" w:color="auto"/>
        <w:left w:val="none" w:sz="0" w:space="0" w:color="auto"/>
        <w:bottom w:val="none" w:sz="0" w:space="0" w:color="auto"/>
        <w:right w:val="none" w:sz="0" w:space="0" w:color="auto"/>
      </w:divBdr>
    </w:div>
    <w:div w:id="1922253562">
      <w:bodyDiv w:val="1"/>
      <w:marLeft w:val="0"/>
      <w:marRight w:val="0"/>
      <w:marTop w:val="0"/>
      <w:marBottom w:val="0"/>
      <w:divBdr>
        <w:top w:val="none" w:sz="0" w:space="0" w:color="auto"/>
        <w:left w:val="none" w:sz="0" w:space="0" w:color="auto"/>
        <w:bottom w:val="none" w:sz="0" w:space="0" w:color="auto"/>
        <w:right w:val="none" w:sz="0" w:space="0" w:color="auto"/>
      </w:divBdr>
    </w:div>
    <w:div w:id="1936786389">
      <w:bodyDiv w:val="1"/>
      <w:marLeft w:val="0"/>
      <w:marRight w:val="0"/>
      <w:marTop w:val="0"/>
      <w:marBottom w:val="0"/>
      <w:divBdr>
        <w:top w:val="none" w:sz="0" w:space="0" w:color="auto"/>
        <w:left w:val="none" w:sz="0" w:space="0" w:color="auto"/>
        <w:bottom w:val="none" w:sz="0" w:space="0" w:color="auto"/>
        <w:right w:val="none" w:sz="0" w:space="0" w:color="auto"/>
      </w:divBdr>
    </w:div>
    <w:div w:id="1991133723">
      <w:bodyDiv w:val="1"/>
      <w:marLeft w:val="0"/>
      <w:marRight w:val="0"/>
      <w:marTop w:val="0"/>
      <w:marBottom w:val="0"/>
      <w:divBdr>
        <w:top w:val="none" w:sz="0" w:space="0" w:color="auto"/>
        <w:left w:val="none" w:sz="0" w:space="0" w:color="auto"/>
        <w:bottom w:val="none" w:sz="0" w:space="0" w:color="auto"/>
        <w:right w:val="none" w:sz="0" w:space="0" w:color="auto"/>
      </w:divBdr>
    </w:div>
    <w:div w:id="2036618946">
      <w:bodyDiv w:val="1"/>
      <w:marLeft w:val="0"/>
      <w:marRight w:val="0"/>
      <w:marTop w:val="0"/>
      <w:marBottom w:val="0"/>
      <w:divBdr>
        <w:top w:val="none" w:sz="0" w:space="0" w:color="auto"/>
        <w:left w:val="none" w:sz="0" w:space="0" w:color="auto"/>
        <w:bottom w:val="none" w:sz="0" w:space="0" w:color="auto"/>
        <w:right w:val="none" w:sz="0" w:space="0" w:color="auto"/>
      </w:divBdr>
    </w:div>
    <w:div w:id="2041053645">
      <w:bodyDiv w:val="1"/>
      <w:marLeft w:val="0"/>
      <w:marRight w:val="0"/>
      <w:marTop w:val="0"/>
      <w:marBottom w:val="0"/>
      <w:divBdr>
        <w:top w:val="none" w:sz="0" w:space="0" w:color="auto"/>
        <w:left w:val="none" w:sz="0" w:space="0" w:color="auto"/>
        <w:bottom w:val="none" w:sz="0" w:space="0" w:color="auto"/>
        <w:right w:val="none" w:sz="0" w:space="0" w:color="auto"/>
      </w:divBdr>
    </w:div>
    <w:div w:id="21197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nib.ca/smartmontreal" TargetMode="External"/><Relationship Id="rId18" Type="http://schemas.openxmlformats.org/officeDocument/2006/relationships/hyperlink" Target="mailto:info@cnib.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nib.ca/2021" TargetMode="External"/><Relationship Id="rId17" Type="http://schemas.openxmlformats.org/officeDocument/2006/relationships/hyperlink" Target="https://cnib.ca/en/angela-bonfanti-chief-operating-officer" TargetMode="External"/><Relationship Id="rId2" Type="http://schemas.openxmlformats.org/officeDocument/2006/relationships/customXml" Target="../customXml/item2.xml"/><Relationship Id="rId16" Type="http://schemas.openxmlformats.org/officeDocument/2006/relationships/hyperlink" Target="https://cnib.ca/ben2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ib.ca/2021" TargetMode="External"/><Relationship Id="rId5" Type="http://schemas.openxmlformats.org/officeDocument/2006/relationships/numbering" Target="numbering.xml"/><Relationship Id="rId15" Type="http://schemas.openxmlformats.org/officeDocument/2006/relationships/hyperlink" Target="https://cnib.ca/movingtheneedl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nib.ca/hubonwhee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895A2B28F9D409D886863C2DB036D" ma:contentTypeVersion="13" ma:contentTypeDescription="Create a new document." ma:contentTypeScope="" ma:versionID="155908dfad13ae7b0392cb555f73e5a3">
  <xsd:schema xmlns:xsd="http://www.w3.org/2001/XMLSchema" xmlns:xs="http://www.w3.org/2001/XMLSchema" xmlns:p="http://schemas.microsoft.com/office/2006/metadata/properties" xmlns:ns2="596bc853-8a4b-4b6d-ad35-0693ec1dd559" xmlns:ns3="670b10ff-7835-4180-b3b8-9c67aa5bc15e" targetNamespace="http://schemas.microsoft.com/office/2006/metadata/properties" ma:root="true" ma:fieldsID="bdabce1a03aa46689f48b4c88fd69e2b" ns2:_="" ns3:_="">
    <xsd:import namespace="596bc853-8a4b-4b6d-ad35-0693ec1dd559"/>
    <xsd:import namespace="670b10ff-7835-4180-b3b8-9c67aa5bc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bc853-8a4b-4b6d-ad35-0693ec1d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b10ff-7835-4180-b3b8-9c67aa5bc1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4FE99-C790-47D0-932E-A48059AD61A1}">
  <ds:schemaRefs>
    <ds:schemaRef ds:uri="http://schemas.openxmlformats.org/officeDocument/2006/bibliography"/>
  </ds:schemaRefs>
</ds:datastoreItem>
</file>

<file path=customXml/itemProps2.xml><?xml version="1.0" encoding="utf-8"?>
<ds:datastoreItem xmlns:ds="http://schemas.openxmlformats.org/officeDocument/2006/customXml" ds:itemID="{8C3EF854-273A-4C63-AFC6-BDBAEA920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401F3-D379-4D88-ACA1-77FB57AC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bc853-8a4b-4b6d-ad35-0693ec1dd559"/>
    <ds:schemaRef ds:uri="670b10ff-7835-4180-b3b8-9c67aa5bc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D82C7-5618-4684-9184-0BEB9A4DA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64</Pages>
  <Words>10757</Words>
  <Characters>49057</Characters>
  <Application>Microsoft Office Word</Application>
  <DocSecurity>0</DocSecurity>
  <Lines>1226</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Sleightholm</dc:creator>
  <cp:keywords/>
  <dc:description/>
  <cp:lastModifiedBy>Stacey Sleightholm</cp:lastModifiedBy>
  <cp:revision>32</cp:revision>
  <dcterms:created xsi:type="dcterms:W3CDTF">2022-08-03T19:47:00Z</dcterms:created>
  <dcterms:modified xsi:type="dcterms:W3CDTF">2022-08-03T21:27:00Z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0x010100F5E895A2B28F9D409D886863C2DB036D</vt:lpwstr>
  </property>
</Properties>
</file>