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5251" w14:textId="5C30A7FA" w:rsidR="00E313D3" w:rsidRPr="000A311C" w:rsidRDefault="00E313D3" w:rsidP="00E313D3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bookmarkStart w:id="0" w:name="_Hlk74211993"/>
      <w:bookmarkStart w:id="1" w:name="_Hlk71739544"/>
      <w:r w:rsidRPr="000A311C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Renseignements sur l’admissibilité à la vaccination contre la COVID-19 dans          </w:t>
      </w:r>
      <w:bookmarkStart w:id="2" w:name="_Hlk74267499"/>
      <w:r w:rsidRPr="000A311C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l’Île-du-Prince-Édouard </w:t>
      </w:r>
      <w:bookmarkEnd w:id="2"/>
    </w:p>
    <w:p w14:paraId="1C42CCAA" w14:textId="18BB5793" w:rsidR="00E313D3" w:rsidRPr="000A311C" w:rsidRDefault="00E313D3" w:rsidP="00E313D3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0A311C">
        <w:rPr>
          <w:rFonts w:ascii="Arial" w:hAnsi="Arial" w:cs="Arial"/>
          <w:b/>
          <w:bCs/>
          <w:sz w:val="24"/>
          <w:szCs w:val="24"/>
          <w:lang w:val="fr-CA"/>
        </w:rPr>
        <w:t>Tableau 1 : Admissibilité au vaccin contre la COVID-19 dans</w:t>
      </w:r>
      <w:r w:rsidRPr="000A311C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 </w:t>
      </w:r>
      <w:bookmarkStart w:id="3" w:name="_Hlk74267818"/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l’Île-du-Prince-Édouard </w:t>
      </w:r>
      <w:bookmarkEnd w:id="3"/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à partir du </w:t>
      </w:r>
      <w:r w:rsidR="008F32C3">
        <w:rPr>
          <w:rFonts w:ascii="Arial" w:hAnsi="Arial" w:cs="Arial"/>
          <w:b/>
          <w:bCs/>
          <w:sz w:val="24"/>
          <w:szCs w:val="24"/>
          <w:lang w:val="fr-CA"/>
        </w:rPr>
        <w:t>24</w:t>
      </w:r>
      <w:r w:rsidR="00175DD3">
        <w:rPr>
          <w:rFonts w:ascii="Arial" w:hAnsi="Arial" w:cs="Arial"/>
          <w:b/>
          <w:bCs/>
          <w:sz w:val="24"/>
          <w:szCs w:val="24"/>
          <w:lang w:val="fr-CA"/>
        </w:rPr>
        <w:t xml:space="preserve"> août </w:t>
      </w:r>
      <w:r w:rsidR="00EE4C30" w:rsidRPr="000A311C">
        <w:rPr>
          <w:rFonts w:ascii="Arial" w:hAnsi="Arial" w:cs="Arial"/>
          <w:b/>
          <w:bCs/>
          <w:sz w:val="24"/>
          <w:szCs w:val="24"/>
          <w:lang w:val="fr-CA"/>
        </w:rPr>
        <w:t>2021</w:t>
      </w:r>
    </w:p>
    <w:tbl>
      <w:tblPr>
        <w:tblStyle w:val="GridTable1Light1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E313D3" w:rsidRPr="000A311C" w14:paraId="69AACE86" w14:textId="77777777" w:rsidTr="003F5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9B24410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bookmarkStart w:id="4" w:name="_Hlk74212177"/>
            <w:bookmarkEnd w:id="0"/>
          </w:p>
        </w:tc>
        <w:tc>
          <w:tcPr>
            <w:tcW w:w="3969" w:type="dxa"/>
          </w:tcPr>
          <w:p w14:paraId="56E9FD64" w14:textId="77777777" w:rsidR="00E313D3" w:rsidRPr="000A311C" w:rsidRDefault="00E313D3" w:rsidP="00E31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Statut d’admissibilité</w:t>
            </w:r>
          </w:p>
        </w:tc>
      </w:tr>
      <w:tr w:rsidR="00E313D3" w:rsidRPr="000A311C" w14:paraId="0469C903" w14:textId="77777777" w:rsidTr="003F5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8C1EBC8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bookmarkStart w:id="5" w:name="_Hlk74212131"/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Phase de déploiement actuelle du vaccin</w:t>
            </w:r>
          </w:p>
        </w:tc>
        <w:tc>
          <w:tcPr>
            <w:tcW w:w="3969" w:type="dxa"/>
          </w:tcPr>
          <w:p w14:paraId="227F3039" w14:textId="77777777" w:rsidR="00E313D3" w:rsidRPr="000A311C" w:rsidRDefault="00E313D3" w:rsidP="00E3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E313D3" w:rsidRPr="000A311C" w14:paraId="5DC7831B" w14:textId="77777777" w:rsidTr="003F5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9512472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Admissibilité générale liée à l’âge actuellement</w:t>
            </w:r>
          </w:p>
        </w:tc>
        <w:tc>
          <w:tcPr>
            <w:tcW w:w="3969" w:type="dxa"/>
          </w:tcPr>
          <w:p w14:paraId="68F017A2" w14:textId="28A78CF0" w:rsidR="00E313D3" w:rsidRPr="000A311C" w:rsidRDefault="00E313D3" w:rsidP="00E3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12 ans et plus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E313D3" w:rsidRPr="000A311C" w14:paraId="091AF222" w14:textId="77777777" w:rsidTr="003F5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9FD9A2B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lang w:val="fr-CA"/>
              </w:rPr>
              <w:t>Phase pour les personnes vivant dans un établissement de soins de longue durée</w:t>
            </w:r>
          </w:p>
        </w:tc>
        <w:tc>
          <w:tcPr>
            <w:tcW w:w="3969" w:type="dxa"/>
          </w:tcPr>
          <w:p w14:paraId="21104B06" w14:textId="104CEE61" w:rsidR="00E313D3" w:rsidRPr="000A311C" w:rsidRDefault="00E313D3" w:rsidP="00E3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Maintenant admissibles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1,2</w:t>
            </w:r>
          </w:p>
        </w:tc>
      </w:tr>
      <w:tr w:rsidR="00E313D3" w:rsidRPr="000A311C" w14:paraId="50C93BD2" w14:textId="77777777" w:rsidTr="003F5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9C7CABB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Phase pour les personnes vivant dans d’autres résidences de soins collectifs</w:t>
            </w:r>
          </w:p>
        </w:tc>
        <w:tc>
          <w:tcPr>
            <w:tcW w:w="3969" w:type="dxa"/>
          </w:tcPr>
          <w:p w14:paraId="30B9539B" w14:textId="4C84F98B" w:rsidR="00E313D3" w:rsidRPr="000A311C" w:rsidRDefault="00E313D3" w:rsidP="00E3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Maintenant admissibles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1,2</w:t>
            </w:r>
          </w:p>
        </w:tc>
      </w:tr>
      <w:tr w:rsidR="00E313D3" w:rsidRPr="000A311C" w14:paraId="4651E52B" w14:textId="77777777" w:rsidTr="003F5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308D150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Maladies chroniques</w:t>
            </w:r>
          </w:p>
        </w:tc>
        <w:tc>
          <w:tcPr>
            <w:tcW w:w="3969" w:type="dxa"/>
          </w:tcPr>
          <w:p w14:paraId="1452C4BB" w14:textId="7CF37115" w:rsidR="00E313D3" w:rsidRPr="000A311C" w:rsidRDefault="00E313D3" w:rsidP="00E3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Maintenant admissibles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1,2</w:t>
            </w:r>
          </w:p>
        </w:tc>
      </w:tr>
      <w:tr w:rsidR="00E313D3" w:rsidRPr="000A311C" w14:paraId="66017058" w14:textId="77777777" w:rsidTr="003F5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ED1750B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Phase pour les autres </w:t>
            </w:r>
            <w:r w:rsidRPr="000A311C">
              <w:rPr>
                <w:rFonts w:ascii="Arial" w:hAnsi="Arial" w:cs="Arial"/>
                <w:sz w:val="24"/>
                <w:lang w:val="fr-CA"/>
              </w:rPr>
              <w:t>groupes de personnes en situation de handicap</w:t>
            </w:r>
          </w:p>
        </w:tc>
        <w:tc>
          <w:tcPr>
            <w:tcW w:w="3969" w:type="dxa"/>
          </w:tcPr>
          <w:p w14:paraId="5483F957" w14:textId="7BBC943E" w:rsidR="00E313D3" w:rsidRPr="000A311C" w:rsidRDefault="00E313D3" w:rsidP="00E3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Maintenant admissibles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1,2</w:t>
            </w:r>
          </w:p>
        </w:tc>
      </w:tr>
      <w:tr w:rsidR="00E313D3" w:rsidRPr="000A311C" w14:paraId="3B5AF683" w14:textId="77777777" w:rsidTr="003F5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03FD5D4" w14:textId="77777777" w:rsidR="00E313D3" w:rsidRPr="000A311C" w:rsidRDefault="00E313D3" w:rsidP="00E313D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Phase pour les aidants fournissant des soins à des personnes handicapées</w:t>
            </w:r>
          </w:p>
        </w:tc>
        <w:tc>
          <w:tcPr>
            <w:tcW w:w="3969" w:type="dxa"/>
          </w:tcPr>
          <w:p w14:paraId="0BFB1B82" w14:textId="0A9DC942" w:rsidR="00E313D3" w:rsidRPr="000A311C" w:rsidRDefault="00E313D3" w:rsidP="00E3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Maintenant admissibles [1]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1,2</w:t>
            </w:r>
          </w:p>
        </w:tc>
      </w:tr>
      <w:bookmarkEnd w:id="1"/>
      <w:bookmarkEnd w:id="4"/>
      <w:bookmarkEnd w:id="5"/>
    </w:tbl>
    <w:p w14:paraId="4ECF2E5A" w14:textId="77777777" w:rsidR="00FB7EAE" w:rsidRPr="000A311C" w:rsidRDefault="00FB7EAE" w:rsidP="00FB7EAE">
      <w:pPr>
        <w:rPr>
          <w:rFonts w:ascii="Arial" w:hAnsi="Arial" w:cs="Arial"/>
          <w:sz w:val="24"/>
          <w:szCs w:val="24"/>
          <w:lang w:val="en-US"/>
        </w:rPr>
      </w:pPr>
    </w:p>
    <w:p w14:paraId="45CB3ACD" w14:textId="3BEDB4BA" w:rsidR="00883FF0" w:rsidRPr="000A311C" w:rsidRDefault="00E313D3" w:rsidP="00FB7EAE">
      <w:pPr>
        <w:rPr>
          <w:rFonts w:ascii="Arial" w:hAnsi="Arial" w:cs="Arial"/>
          <w:sz w:val="24"/>
          <w:szCs w:val="24"/>
          <w:lang w:val="fr-CA"/>
        </w:rPr>
      </w:pPr>
      <w:r w:rsidRPr="000A311C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Remarques </w:t>
      </w:r>
      <w:r w:rsidR="00FB7EAE" w:rsidRPr="000A311C">
        <w:rPr>
          <w:rFonts w:ascii="Arial" w:hAnsi="Arial" w:cs="Arial"/>
          <w:b/>
          <w:bCs/>
          <w:sz w:val="24"/>
          <w:szCs w:val="24"/>
          <w:u w:val="single"/>
          <w:lang w:val="fr-CA"/>
        </w:rPr>
        <w:t>:</w:t>
      </w:r>
      <w:r w:rsidR="00FB7EAE" w:rsidRPr="000A311C">
        <w:rPr>
          <w:rFonts w:ascii="Arial" w:hAnsi="Arial" w:cs="Arial"/>
          <w:sz w:val="24"/>
          <w:szCs w:val="24"/>
          <w:lang w:val="fr-CA"/>
        </w:rPr>
        <w:t xml:space="preserve"> [1] </w:t>
      </w:r>
      <w:r w:rsidRPr="000A311C">
        <w:rPr>
          <w:rFonts w:ascii="Arial" w:hAnsi="Arial" w:cs="Arial"/>
          <w:sz w:val="24"/>
          <w:szCs w:val="24"/>
          <w:lang w:val="fr-CA"/>
        </w:rPr>
        <w:t>Les membres admissibles du ménage comptant toute personne souffrant d'un trouble médical sous-jacent.</w:t>
      </w:r>
    </w:p>
    <w:p w14:paraId="0F5E62B8" w14:textId="77777777" w:rsidR="00175DD3" w:rsidRDefault="00175DD3" w:rsidP="00883FF0">
      <w:pPr>
        <w:rPr>
          <w:rFonts w:ascii="Arial" w:hAnsi="Arial" w:cs="Arial"/>
          <w:b/>
          <w:bCs/>
          <w:sz w:val="24"/>
          <w:szCs w:val="24"/>
          <w:lang w:val="fr-CA"/>
        </w:rPr>
      </w:pPr>
      <w:bookmarkStart w:id="6" w:name="_Hlk74212437"/>
    </w:p>
    <w:p w14:paraId="44A22AD1" w14:textId="3C23859B" w:rsidR="0063374F" w:rsidRPr="000A311C" w:rsidRDefault="00E313D3" w:rsidP="00883FF0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Tableau 2 : Admissibilité à la deuxième dose du vaccin contre la COVID-19 dans l’Île-du-Prince-Édouard à partir du </w:t>
      </w:r>
      <w:bookmarkEnd w:id="6"/>
      <w:r w:rsidR="008F32C3">
        <w:rPr>
          <w:rFonts w:ascii="Arial" w:hAnsi="Arial" w:cs="Arial"/>
          <w:b/>
          <w:bCs/>
          <w:sz w:val="24"/>
          <w:szCs w:val="24"/>
          <w:lang w:val="fr-CA"/>
        </w:rPr>
        <w:t>24</w:t>
      </w:r>
      <w:r w:rsidR="00175DD3">
        <w:rPr>
          <w:rFonts w:ascii="Arial" w:hAnsi="Arial" w:cs="Arial"/>
          <w:b/>
          <w:bCs/>
          <w:sz w:val="24"/>
          <w:szCs w:val="24"/>
          <w:lang w:val="fr-CA"/>
        </w:rPr>
        <w:t xml:space="preserve"> août </w:t>
      </w:r>
      <w:r w:rsidR="00EE4C30" w:rsidRPr="000A311C">
        <w:rPr>
          <w:rFonts w:ascii="Arial" w:hAnsi="Arial" w:cs="Arial"/>
          <w:b/>
          <w:bCs/>
          <w:sz w:val="24"/>
          <w:szCs w:val="24"/>
          <w:lang w:val="fr-CA"/>
        </w:rPr>
        <w:t>2021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3FF0" w:rsidRPr="000A311C" w14:paraId="77352FE6" w14:textId="77777777" w:rsidTr="00AF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E659B2" w14:textId="77777777" w:rsidR="00883FF0" w:rsidRPr="000A311C" w:rsidRDefault="00883FF0" w:rsidP="00AF6A6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3A0BF14F" w14:textId="045BD1D5" w:rsidR="00883FF0" w:rsidRPr="000A311C" w:rsidRDefault="0063374F" w:rsidP="00AF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Groupe admissible</w:t>
            </w:r>
          </w:p>
        </w:tc>
      </w:tr>
      <w:tr w:rsidR="00883FF0" w:rsidRPr="000A311C" w14:paraId="1AC83A65" w14:textId="77777777" w:rsidTr="00AF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3B567E" w14:textId="77777777" w:rsidR="0063374F" w:rsidRPr="000A311C" w:rsidRDefault="0063374F" w:rsidP="0063374F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Personnes actuellement admissibles à recevoir la deuxième dose</w:t>
            </w:r>
          </w:p>
          <w:p w14:paraId="2388DEDA" w14:textId="77777777" w:rsidR="00883FF0" w:rsidRPr="000A311C" w:rsidRDefault="00883FF0" w:rsidP="00AF6A6E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  <w:p w14:paraId="505E6DB1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4D504E5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878D432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463B94D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13E08F4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EA4B348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6005203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8E97C34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42F9B02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132C8D7" w14:textId="77777777" w:rsidR="00DA1681" w:rsidRPr="000A311C" w:rsidRDefault="00DA1681" w:rsidP="00DA168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  <w:p w14:paraId="4E2DBDA9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A05152A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FC2989E" w14:textId="77777777" w:rsidR="00DA1681" w:rsidRPr="000A311C" w:rsidRDefault="00DA1681" w:rsidP="00DA1681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1DF98A" w14:textId="77777777" w:rsidR="00DA1681" w:rsidRPr="000A311C" w:rsidRDefault="00DA1681" w:rsidP="00DA168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  <w:p w14:paraId="41FC70DC" w14:textId="77777777" w:rsidR="00DA1681" w:rsidRPr="000A311C" w:rsidRDefault="00DA1681" w:rsidP="00DA168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  <w:p w14:paraId="4E7B8057" w14:textId="50FAD64F" w:rsidR="00DA1681" w:rsidRPr="000A311C" w:rsidRDefault="00DA1681" w:rsidP="00DA1681">
            <w:pPr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3FDD7DEC" w14:textId="0690B4E4" w:rsidR="0063374F" w:rsidRPr="000A311C" w:rsidRDefault="0063374F" w:rsidP="00AF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Plusieurs semaines après avoir reçu le premier vaccin contre la COVID-19, les personnes admissibles recevront un avis de Skip The Waiting Room indiquant les détails de leur rendez-vous pour la deuxième dose.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2</w:t>
            </w:r>
          </w:p>
          <w:p w14:paraId="787848F8" w14:textId="39945080" w:rsidR="00DA1681" w:rsidRPr="000A311C" w:rsidRDefault="00DA1681" w:rsidP="00AF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</w:pPr>
          </w:p>
          <w:p w14:paraId="5EE10333" w14:textId="5D1D707C" w:rsidR="00DA1681" w:rsidRPr="000A311C" w:rsidRDefault="00DA1681" w:rsidP="00DA1681">
            <w:pPr>
              <w:pStyle w:val="ListParagraph"/>
              <w:numPr>
                <w:ilvl w:val="1"/>
                <w:numId w:val="3"/>
              </w:numPr>
              <w:ind w:left="6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Si votre première dose a été administrée en mars ou en avril, vous devriez déjà avoir reçu </w:t>
            </w:r>
            <w:r w:rsidR="002172D2" w:rsidRPr="000A311C">
              <w:rPr>
                <w:rFonts w:ascii="Arial" w:hAnsi="Arial" w:cs="Arial"/>
                <w:sz w:val="24"/>
                <w:szCs w:val="24"/>
                <w:lang w:val="fr-CA"/>
              </w:rPr>
              <w:t>un avis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concernant votre deuxième dose. Sinon, vous pouvez composer le </w:t>
            </w:r>
            <w:r w:rsidR="002172D2"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           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1</w:t>
            </w:r>
            <w:r w:rsidR="002172D2" w:rsidRPr="000A311C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844 975-3303.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2</w:t>
            </w:r>
          </w:p>
          <w:p w14:paraId="3D655196" w14:textId="60C817DD" w:rsidR="00DA1681" w:rsidRPr="000A311C" w:rsidRDefault="00DA1681" w:rsidP="00DA1681">
            <w:pPr>
              <w:pStyle w:val="ListParagraph"/>
              <w:numPr>
                <w:ilvl w:val="1"/>
                <w:numId w:val="3"/>
              </w:numPr>
              <w:ind w:left="6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Si votre première dose a été administrée en mai, vous devriez recevoir </w:t>
            </w:r>
            <w:r w:rsidR="002172D2" w:rsidRPr="000A311C">
              <w:rPr>
                <w:rFonts w:ascii="Arial" w:hAnsi="Arial" w:cs="Arial"/>
                <w:sz w:val="24"/>
                <w:szCs w:val="24"/>
                <w:lang w:val="fr-CA"/>
              </w:rPr>
              <w:t>un avis concernant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la deuxième dose d'ici la fin</w:t>
            </w:r>
            <w:r w:rsidR="002172D2"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juin</w:t>
            </w:r>
            <w:r w:rsidR="002172D2" w:rsidRPr="000A311C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2172D2"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2</w:t>
            </w:r>
          </w:p>
          <w:p w14:paraId="1C1CEBA5" w14:textId="6D706C0F" w:rsidR="00DA1681" w:rsidRPr="000A311C" w:rsidRDefault="00DA1681" w:rsidP="002172D2">
            <w:pPr>
              <w:pStyle w:val="ListParagraph"/>
              <w:ind w:left="6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</w:pPr>
          </w:p>
          <w:p w14:paraId="4749917E" w14:textId="77777777" w:rsidR="002172D2" w:rsidRPr="000A311C" w:rsidRDefault="002172D2" w:rsidP="00DA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A211C1C" w14:textId="454EFE84" w:rsidR="00DA1681" w:rsidRPr="000A311C" w:rsidRDefault="002172D2" w:rsidP="00AF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Si vous avez reçu ou prévoyez recevoir votre première dose en juin, vous recevrez un avis concernant la deuxième dose en juillet.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2</w:t>
            </w:r>
          </w:p>
          <w:p w14:paraId="72F7781F" w14:textId="4FF6CC4D" w:rsidR="00883FF0" w:rsidRPr="000A311C" w:rsidRDefault="00883FF0" w:rsidP="00AF6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</w:pPr>
          </w:p>
        </w:tc>
      </w:tr>
    </w:tbl>
    <w:p w14:paraId="78B66F3B" w14:textId="77777777" w:rsidR="00883FF0" w:rsidRPr="000A311C" w:rsidRDefault="00883FF0" w:rsidP="00FB7EAE">
      <w:pPr>
        <w:rPr>
          <w:rFonts w:ascii="Arial" w:hAnsi="Arial" w:cs="Arial"/>
          <w:sz w:val="24"/>
          <w:szCs w:val="24"/>
          <w:lang w:val="fr-CA"/>
        </w:rPr>
      </w:pPr>
    </w:p>
    <w:p w14:paraId="635FC4D8" w14:textId="45ECE011" w:rsidR="00FB7EAE" w:rsidRPr="00FC7798" w:rsidRDefault="0063374F" w:rsidP="00FB7EAE">
      <w:pPr>
        <w:rPr>
          <w:rFonts w:ascii="Arial" w:hAnsi="Arial" w:cs="Arial"/>
          <w:b/>
          <w:bCs/>
          <w:sz w:val="24"/>
          <w:szCs w:val="24"/>
          <w:lang w:val="fr-CA"/>
        </w:rPr>
      </w:pPr>
      <w:bookmarkStart w:id="7" w:name="_Hlk74212858"/>
      <w:r w:rsidRPr="000A311C">
        <w:rPr>
          <w:rFonts w:ascii="Arial" w:hAnsi="Arial" w:cs="Arial"/>
          <w:b/>
          <w:bCs/>
          <w:sz w:val="24"/>
          <w:szCs w:val="24"/>
          <w:lang w:val="fr-CA"/>
        </w:rPr>
        <w:t>Tableau 3 : Qui est admissible à recevoir un vaccin contre la COVID-19 dans l’Île-du-Prince-Édouard? Lequel?</w:t>
      </w:r>
      <w:bookmarkEnd w:id="7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7EAE" w:rsidRPr="000A311C" w14:paraId="17AE6D69" w14:textId="77777777" w:rsidTr="004A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0F7E83" w14:textId="77777777" w:rsidR="00FB7EAE" w:rsidRPr="000A311C" w:rsidRDefault="00FB7EAE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3"/>
          </w:tcPr>
          <w:p w14:paraId="297564F2" w14:textId="10357FAE" w:rsidR="00FB7EAE" w:rsidRPr="000A311C" w:rsidRDefault="00FB7EAE" w:rsidP="00636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Vaccin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</w:tr>
      <w:tr w:rsidR="00FB7EAE" w:rsidRPr="000A311C" w14:paraId="3ADA6B23" w14:textId="77777777" w:rsidTr="004A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14:paraId="19A8124A" w14:textId="77777777" w:rsidR="00FB7EAE" w:rsidRPr="000A311C" w:rsidRDefault="00FB7EAE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D25CC0" w14:textId="125E751E" w:rsidR="00FB7EAE" w:rsidRPr="000A311C" w:rsidRDefault="00FB7EAE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 xml:space="preserve">s 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>admissibles</w:t>
            </w:r>
          </w:p>
        </w:tc>
        <w:tc>
          <w:tcPr>
            <w:tcW w:w="2337" w:type="dxa"/>
          </w:tcPr>
          <w:p w14:paraId="243D109C" w14:textId="77777777" w:rsidR="00FB7EAE" w:rsidRPr="000A311C" w:rsidRDefault="00FB7EAE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Pfizer</w:t>
            </w:r>
          </w:p>
        </w:tc>
        <w:tc>
          <w:tcPr>
            <w:tcW w:w="2338" w:type="dxa"/>
          </w:tcPr>
          <w:p w14:paraId="55B308DD" w14:textId="77777777" w:rsidR="00FB7EAE" w:rsidRPr="000A311C" w:rsidRDefault="00FB7EAE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Moderna</w:t>
            </w:r>
          </w:p>
        </w:tc>
        <w:tc>
          <w:tcPr>
            <w:tcW w:w="2338" w:type="dxa"/>
          </w:tcPr>
          <w:p w14:paraId="5067D81B" w14:textId="77777777" w:rsidR="00FB7EAE" w:rsidRPr="000A311C" w:rsidRDefault="00FB7EAE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AstraZeneca</w:t>
            </w:r>
          </w:p>
        </w:tc>
      </w:tr>
      <w:tr w:rsidR="00FB7EAE" w:rsidRPr="000A311C" w14:paraId="6B059AD7" w14:textId="77777777" w:rsidTr="004A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684CE3B2" w14:textId="77777777" w:rsidR="00FB7EAE" w:rsidRPr="000A311C" w:rsidRDefault="00FB7EAE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68C81687" w14:textId="238C4787" w:rsidR="00FB7EAE" w:rsidRPr="000A311C" w:rsidRDefault="00FB7EAE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 xml:space="preserve">12 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 xml:space="preserve">ans et plus 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38" w:type="dxa"/>
          </w:tcPr>
          <w:p w14:paraId="5F152457" w14:textId="451898C8" w:rsidR="00FB7EAE" w:rsidRPr="000A311C" w:rsidRDefault="00FB7EAE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 xml:space="preserve">18 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 xml:space="preserve">ans et plus 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38" w:type="dxa"/>
          </w:tcPr>
          <w:p w14:paraId="491FFBA4" w14:textId="7EF71CB4" w:rsidR="00FB7EAE" w:rsidRPr="000A311C" w:rsidRDefault="00FB7EAE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 xml:space="preserve"> ans et plus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14:paraId="51122942" w14:textId="77777777" w:rsidR="00FB7EAE" w:rsidRPr="000A311C" w:rsidRDefault="00FB7EAE" w:rsidP="00FB7EA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C5AC42" w14:textId="7AE368AF" w:rsidR="00FB7EAE" w:rsidRPr="000A311C" w:rsidRDefault="0063374F" w:rsidP="00FB7EAE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Tableau 4 : Définition des maladies chroniques </w:t>
      </w:r>
      <w:bookmarkStart w:id="8" w:name="_Hlk74268503"/>
      <w:r w:rsidRPr="000A311C">
        <w:rPr>
          <w:rFonts w:ascii="Arial" w:hAnsi="Arial" w:cs="Arial"/>
          <w:b/>
          <w:bCs/>
          <w:sz w:val="24"/>
          <w:szCs w:val="24"/>
          <w:lang w:val="fr-CA"/>
        </w:rPr>
        <w:t>dans l’Île-du-Prince-Édouard?</w:t>
      </w:r>
      <w:bookmarkEnd w:id="8"/>
    </w:p>
    <w:tbl>
      <w:tblPr>
        <w:tblStyle w:val="GridTable1Ligh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21E3" w:rsidRPr="000A311C" w14:paraId="23FD32C5" w14:textId="77777777" w:rsidTr="00AE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6E2D4D" w14:textId="1E3096D6" w:rsidR="00AE21E3" w:rsidRPr="000A311C" w:rsidRDefault="00AE21E3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Term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6946" w:type="dxa"/>
          </w:tcPr>
          <w:p w14:paraId="6FCCCE31" w14:textId="5A5C3380" w:rsidR="00AE21E3" w:rsidRPr="000A311C" w:rsidRDefault="00AE21E3" w:rsidP="00636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3374F" w:rsidRPr="000A311C">
              <w:rPr>
                <w:rFonts w:ascii="Arial" w:hAnsi="Arial" w:cs="Arial"/>
                <w:sz w:val="24"/>
                <w:szCs w:val="24"/>
                <w:lang w:val="en-US"/>
              </w:rPr>
              <w:t>é</w:t>
            </w:r>
            <w:r w:rsidRPr="000A311C">
              <w:rPr>
                <w:rFonts w:ascii="Arial" w:hAnsi="Arial" w:cs="Arial"/>
                <w:sz w:val="24"/>
                <w:szCs w:val="24"/>
                <w:lang w:val="en-US"/>
              </w:rPr>
              <w:t>finition</w:t>
            </w:r>
          </w:p>
        </w:tc>
      </w:tr>
      <w:tr w:rsidR="00AE21E3" w:rsidRPr="000A311C" w14:paraId="0B541C49" w14:textId="77777777" w:rsidTr="00AE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916477" w14:textId="31637ADD" w:rsidR="00AE21E3" w:rsidRPr="000A311C" w:rsidRDefault="009F24D9" w:rsidP="00636E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Troubles médicaux sous-jacents</w:t>
            </w:r>
            <w:r w:rsidR="00AE21E3"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6946" w:type="dxa"/>
          </w:tcPr>
          <w:p w14:paraId="1F00C41B" w14:textId="048FDFE0" w:rsidR="00AE21E3" w:rsidRPr="000A311C" w:rsidRDefault="004C6097" w:rsidP="00E74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Les personnes âgées de 16 ans et plus souffrant des problèmes de santé suivants :</w:t>
            </w:r>
            <w:r w:rsidR="00AE21E3"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14:paraId="7FDCD569" w14:textId="292D46E1" w:rsidR="00AE21E3" w:rsidRPr="000A311C" w:rsidRDefault="004C6097" w:rsidP="00E74E3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Patients ayant subi une greffe d’organes pleins</w:t>
            </w:r>
            <w:r w:rsidR="00AE21E3" w:rsidRPr="000A311C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55F4261D" w14:textId="4A5134D7" w:rsidR="00AE21E3" w:rsidRPr="000A311C" w:rsidRDefault="00AE21E3" w:rsidP="00E74E3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</w:t>
            </w:r>
            <w:r w:rsidR="004C6097"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ersonnes atteintes des cancers suivants : 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14:paraId="126701E0" w14:textId="05F8BA3A" w:rsidR="00AE21E3" w:rsidRPr="000A311C" w:rsidRDefault="004C6097" w:rsidP="00E74E34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311C">
              <w:rPr>
                <w:rFonts w:ascii="Arial" w:hAnsi="Arial" w:cs="Arial"/>
                <w:sz w:val="24"/>
                <w:szCs w:val="24"/>
              </w:rPr>
              <w:t>Personnes suivant une chimiothérapie</w:t>
            </w:r>
            <w:r w:rsidR="00AE21E3" w:rsidRPr="000A311C">
              <w:rPr>
                <w:rFonts w:ascii="Arial" w:hAnsi="Arial" w:cs="Arial"/>
                <w:sz w:val="24"/>
                <w:szCs w:val="24"/>
              </w:rPr>
              <w:t>.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14:paraId="14BFB1F7" w14:textId="277438DF" w:rsidR="00AE21E3" w:rsidRPr="000A311C" w:rsidRDefault="00AE21E3" w:rsidP="00E74E34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Patients </w:t>
            </w:r>
            <w:r w:rsidR="004C6097"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atteints d’un cancer du poumon qui </w:t>
            </w:r>
            <w:r w:rsidR="00AA2917" w:rsidRPr="000A311C">
              <w:rPr>
                <w:rFonts w:ascii="Arial" w:hAnsi="Arial" w:cs="Arial"/>
                <w:sz w:val="24"/>
                <w:szCs w:val="24"/>
                <w:lang w:val="fr-CA"/>
              </w:rPr>
              <w:t>reçoivent une radiothérapie radicale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191AFE11" w14:textId="64A281CC" w:rsidR="00AE21E3" w:rsidRPr="000A311C" w:rsidRDefault="00AE21E3" w:rsidP="00E74E34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Patients </w:t>
            </w:r>
            <w:r w:rsidR="00AA2917" w:rsidRPr="000A311C">
              <w:rPr>
                <w:rFonts w:ascii="Arial" w:hAnsi="Arial" w:cs="Arial"/>
                <w:sz w:val="24"/>
                <w:szCs w:val="24"/>
                <w:lang w:val="fr-CA"/>
              </w:rPr>
              <w:t>qui ont subi une greffe de moelle osseuse ou qui ont un cancer du sang.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1B77099D" w14:textId="4C67E2F2" w:rsidR="003D6B44" w:rsidRPr="000A311C" w:rsidRDefault="002F289D" w:rsidP="00E74E34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Les patients qui suivent une thérapie ciblée contre le cancer susceptible d’affecter le système immunitaire comme les inhibiteurs de</w:t>
            </w:r>
            <w:r w:rsidR="004404D0"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PARP et les inhibiteurs de la protéine kinase.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543B0802" w14:textId="2FF9A4B2" w:rsidR="00AE21E3" w:rsidRPr="000A311C" w:rsidRDefault="004404D0" w:rsidP="004404D0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Les patients qui ont subi une greffe de cellules souches ou de moelle osseuse au cours des six derniers mois ou ceux qui prennent des médicaments entraînant une immunosuppression</w:t>
            </w:r>
            <w:r w:rsidR="00AE21E3" w:rsidRPr="000A311C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5520CA94" w14:textId="62833E44" w:rsidR="004404D0" w:rsidRPr="000A311C" w:rsidRDefault="004404D0" w:rsidP="004404D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Les patients souffrant de troubles respiratoires graves.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6657C332" w14:textId="62939F34" w:rsidR="004404D0" w:rsidRPr="000A311C" w:rsidRDefault="004404D0" w:rsidP="004404D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Les patients atteints de maladies rares qui augmentent leur risque d'infection.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6B8DB8C5" w14:textId="0D963096" w:rsidR="004404D0" w:rsidRPr="000A311C" w:rsidRDefault="004404D0" w:rsidP="00E74E3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Les patients qui </w:t>
            </w:r>
            <w:r w:rsidR="00582A9E" w:rsidRPr="000A311C">
              <w:rPr>
                <w:rFonts w:ascii="Arial" w:hAnsi="Arial" w:cs="Arial"/>
                <w:sz w:val="24"/>
                <w:szCs w:val="24"/>
                <w:lang w:val="fr-CA"/>
              </w:rPr>
              <w:t>reçoivent un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traitement immunosupresseur </w:t>
            </w:r>
            <w:r w:rsidR="00582A9E" w:rsidRPr="000A311C">
              <w:rPr>
                <w:rFonts w:ascii="Arial" w:hAnsi="Arial" w:cs="Arial"/>
                <w:sz w:val="24"/>
                <w:szCs w:val="24"/>
                <w:lang w:val="fr-CA"/>
              </w:rPr>
              <w:t>d’intensité suffisante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pour augmenter </w:t>
            </w:r>
            <w:r w:rsidR="00582A9E" w:rsidRPr="000A311C">
              <w:rPr>
                <w:rFonts w:ascii="Arial" w:hAnsi="Arial" w:cs="Arial"/>
                <w:sz w:val="24"/>
                <w:szCs w:val="24"/>
                <w:lang w:val="fr-CA"/>
              </w:rPr>
              <w:t>significativement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le risque d'infection</w:t>
            </w:r>
            <w:r w:rsidR="00582A9E" w:rsidRPr="000A311C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582A9E"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1245FA24" w14:textId="77777777" w:rsidR="00582A9E" w:rsidRPr="000A311C" w:rsidRDefault="00582A9E" w:rsidP="00582A9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Les patients qui ont subi une ablation de la rate.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554AA186" w14:textId="0CB50574" w:rsidR="00582A9E" w:rsidRPr="000A311C" w:rsidRDefault="00582A9E" w:rsidP="00582A9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Les adultes qui présentent des troubles développementaux sévères </w:t>
            </w:r>
            <w:r w:rsidR="0091275F" w:rsidRPr="000A311C">
              <w:rPr>
                <w:rFonts w:ascii="Arial" w:hAnsi="Arial" w:cs="Arial"/>
                <w:sz w:val="24"/>
                <w:szCs w:val="24"/>
                <w:lang w:val="fr-CA"/>
              </w:rPr>
              <w:t>susceptibles d’</w:t>
            </w:r>
            <w:r w:rsidR="0084044C" w:rsidRPr="000A311C">
              <w:rPr>
                <w:rFonts w:ascii="Arial" w:hAnsi="Arial" w:cs="Arial"/>
                <w:sz w:val="24"/>
                <w:szCs w:val="24"/>
                <w:lang w:val="fr-CA"/>
              </w:rPr>
              <w:t>augmenter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leur risque.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2A7DEF94" w14:textId="5D2A37EA" w:rsidR="0091275F" w:rsidRPr="000A311C" w:rsidRDefault="0091275F" w:rsidP="00E74E3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Les patients qui souffrent d'une maladie rénale chronique ou qui sont sous dialyse.</w:t>
            </w:r>
            <w:r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37BDFC2C" w14:textId="00F5E0D7" w:rsidR="00AE21E3" w:rsidRPr="000A311C" w:rsidRDefault="0091275F" w:rsidP="0091275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Les femmes enceintes qui présentent une cardiopathie congénitale ou acquise significative ou des affections neuromusculaires </w:t>
            </w:r>
            <w:r w:rsidR="0084044C" w:rsidRPr="000A311C">
              <w:rPr>
                <w:rFonts w:ascii="Arial" w:hAnsi="Arial" w:cs="Arial"/>
                <w:sz w:val="24"/>
                <w:szCs w:val="24"/>
                <w:lang w:val="fr-CA"/>
              </w:rPr>
              <w:t>significatives</w:t>
            </w: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 xml:space="preserve"> qui nécessitent une assistance respiratoire</w:t>
            </w:r>
            <w:r w:rsidR="00AE21E3" w:rsidRPr="000A311C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  <w:p w14:paraId="0E7FE972" w14:textId="77777777" w:rsidR="00AE21E3" w:rsidRPr="000A311C" w:rsidRDefault="00AE21E3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34CDD192" w14:textId="77777777" w:rsidR="00FB7EAE" w:rsidRPr="000A311C" w:rsidRDefault="00FB7EAE" w:rsidP="00FB7EAE">
      <w:pPr>
        <w:rPr>
          <w:rFonts w:ascii="Arial" w:hAnsi="Arial" w:cs="Arial"/>
          <w:sz w:val="24"/>
          <w:szCs w:val="24"/>
          <w:lang w:val="fr-CA"/>
        </w:rPr>
      </w:pPr>
    </w:p>
    <w:p w14:paraId="56ED9897" w14:textId="76D64530" w:rsidR="00FB7EAE" w:rsidRPr="000A311C" w:rsidRDefault="009F24D9" w:rsidP="00FB7EAE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Tableau 5 : </w:t>
      </w:r>
      <w:bookmarkStart w:id="9" w:name="_Hlk73482055"/>
      <w:r w:rsidRPr="000A311C">
        <w:rPr>
          <w:rFonts w:ascii="Arial" w:hAnsi="Arial" w:cs="Arial"/>
          <w:b/>
          <w:bCs/>
          <w:sz w:val="24"/>
          <w:lang w:val="fr-CA"/>
        </w:rPr>
        <w:t>Autres groupes de personnes en situation de handicap</w:t>
      </w:r>
      <w:bookmarkEnd w:id="9"/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1178E7" w:rsidRPr="000A311C">
        <w:rPr>
          <w:rFonts w:ascii="Arial" w:hAnsi="Arial" w:cs="Arial"/>
          <w:b/>
          <w:bCs/>
          <w:sz w:val="24"/>
          <w:szCs w:val="24"/>
          <w:lang w:val="fr-CA"/>
        </w:rPr>
        <w:t>dans l’Île-du-Prince-Édouard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D1088" w:rsidRPr="000A311C" w14:paraId="7D9C61B4" w14:textId="77777777" w:rsidTr="00AE21E3">
        <w:tc>
          <w:tcPr>
            <w:tcW w:w="2405" w:type="dxa"/>
          </w:tcPr>
          <w:p w14:paraId="7403CECA" w14:textId="52495A87" w:rsidR="006D1088" w:rsidRPr="000A311C" w:rsidRDefault="001178E7" w:rsidP="006D1088">
            <w:pP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Groupe de personnes en situation de handicap</w:t>
            </w:r>
          </w:p>
        </w:tc>
        <w:tc>
          <w:tcPr>
            <w:tcW w:w="6945" w:type="dxa"/>
          </w:tcPr>
          <w:p w14:paraId="512117D7" w14:textId="6E1B6DE3" w:rsidR="006D1088" w:rsidRPr="000A311C" w:rsidRDefault="006D1088" w:rsidP="006D108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</w:t>
            </w:r>
            <w:r w:rsidR="001178E7" w:rsidRPr="000A311C">
              <w:rPr>
                <w:rFonts w:ascii="Arial" w:hAnsi="Arial" w:cs="Arial"/>
                <w:sz w:val="24"/>
                <w:szCs w:val="24"/>
                <w:lang w:val="fr-CA"/>
              </w:rPr>
              <w:t>ersonnes atteintes d’une déficience développementale très significative qui augmente le risque de contracter le virus       (p. ex., trisomie 21 ou syndrome de Down).</w:t>
            </w:r>
            <w:r w:rsidR="00AE21E3" w:rsidRPr="000A311C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4</w:t>
            </w:r>
          </w:p>
        </w:tc>
      </w:tr>
    </w:tbl>
    <w:p w14:paraId="673D64AE" w14:textId="77777777" w:rsidR="00D52516" w:rsidRPr="000A311C" w:rsidRDefault="00D52516" w:rsidP="00D52516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55F8E630" w14:textId="7E59D30D" w:rsidR="00D52516" w:rsidRPr="000A311C" w:rsidRDefault="00D52516" w:rsidP="00D52516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Tableau 6 : Pourcentage de personnes vaccinées contre la COVID-19 dans l’Île-du-Prince-Édouard </w:t>
      </w:r>
      <w:r w:rsidR="003966C1" w:rsidRPr="000A311C">
        <w:rPr>
          <w:rFonts w:ascii="Arial" w:hAnsi="Arial" w:cs="Arial"/>
          <w:b/>
          <w:bCs/>
          <w:sz w:val="24"/>
          <w:szCs w:val="24"/>
          <w:lang w:val="fr-CA"/>
        </w:rPr>
        <w:t>au</w:t>
      </w:r>
      <w:r w:rsidRPr="000A311C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8F32C3">
        <w:rPr>
          <w:rFonts w:ascii="Arial" w:hAnsi="Arial" w:cs="Arial"/>
          <w:b/>
          <w:bCs/>
          <w:sz w:val="24"/>
          <w:szCs w:val="24"/>
          <w:lang w:val="fr-CA"/>
        </w:rPr>
        <w:t>24</w:t>
      </w:r>
      <w:r w:rsidR="00175DD3">
        <w:rPr>
          <w:rFonts w:ascii="Arial" w:hAnsi="Arial" w:cs="Arial"/>
          <w:b/>
          <w:bCs/>
          <w:sz w:val="24"/>
          <w:szCs w:val="24"/>
          <w:lang w:val="fr-CA"/>
        </w:rPr>
        <w:t xml:space="preserve"> août </w:t>
      </w:r>
      <w:r w:rsidRPr="000A311C">
        <w:rPr>
          <w:rFonts w:ascii="Arial" w:hAnsi="Arial" w:cs="Arial"/>
          <w:b/>
          <w:bCs/>
          <w:sz w:val="24"/>
          <w:szCs w:val="24"/>
          <w:lang w:val="fr-CA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01"/>
      </w:tblGrid>
      <w:tr w:rsidR="00D52516" w:rsidRPr="000A311C" w14:paraId="1B8937AF" w14:textId="77777777" w:rsidTr="002D4CC2">
        <w:tc>
          <w:tcPr>
            <w:tcW w:w="2547" w:type="dxa"/>
          </w:tcPr>
          <w:p w14:paraId="48A3A14B" w14:textId="77777777" w:rsidR="00D52516" w:rsidRPr="000A311C" w:rsidRDefault="00D52516" w:rsidP="002D4CC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2" w:type="dxa"/>
          </w:tcPr>
          <w:p w14:paraId="486F9CA0" w14:textId="2F9696CD" w:rsidR="00D52516" w:rsidRPr="000A311C" w:rsidRDefault="00D52516" w:rsidP="002D4CC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% de la population âgée de 12 ans et plus ayant reçu une dose</w:t>
            </w:r>
          </w:p>
        </w:tc>
        <w:tc>
          <w:tcPr>
            <w:tcW w:w="3401" w:type="dxa"/>
          </w:tcPr>
          <w:p w14:paraId="7CD892EB" w14:textId="77775E9D" w:rsidR="00D52516" w:rsidRPr="000A311C" w:rsidRDefault="00D52516" w:rsidP="002D4CC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% de la population âgée de 12 ans et plus ayant reçu deux doses</w:t>
            </w:r>
          </w:p>
        </w:tc>
      </w:tr>
      <w:tr w:rsidR="00D52516" w:rsidRPr="000A311C" w14:paraId="6F2CAE86" w14:textId="77777777" w:rsidTr="002D4CC2">
        <w:tc>
          <w:tcPr>
            <w:tcW w:w="2547" w:type="dxa"/>
          </w:tcPr>
          <w:p w14:paraId="7A2A0738" w14:textId="54E2730A" w:rsidR="00D52516" w:rsidRPr="000A311C" w:rsidRDefault="00D52516" w:rsidP="002D4CC2">
            <w:pPr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</w:pPr>
            <w:r w:rsidRPr="000A311C">
              <w:rPr>
                <w:rFonts w:ascii="Arial" w:hAnsi="Arial" w:cs="Arial"/>
                <w:sz w:val="24"/>
                <w:szCs w:val="24"/>
                <w:lang w:val="fr-CA"/>
              </w:rPr>
              <w:t>Pourcentage de la population vaccinée</w:t>
            </w:r>
          </w:p>
        </w:tc>
        <w:tc>
          <w:tcPr>
            <w:tcW w:w="3402" w:type="dxa"/>
          </w:tcPr>
          <w:p w14:paraId="3963D698" w14:textId="77777777" w:rsidR="00D52516" w:rsidRPr="000A311C" w:rsidRDefault="00D52516" w:rsidP="002D4CC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62C6ABF" w14:textId="2058A1AE" w:rsidR="00D52516" w:rsidRPr="000A311C" w:rsidRDefault="00377966" w:rsidP="002D4CC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F32C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="00D52516" w:rsidRPr="000A311C">
              <w:rPr>
                <w:rFonts w:ascii="Arial" w:hAnsi="Arial" w:cs="Arial"/>
                <w:sz w:val="24"/>
                <w:szCs w:val="24"/>
                <w:lang w:val="en-US"/>
              </w:rPr>
              <w:t> %</w:t>
            </w:r>
            <w:r w:rsidR="00D52516"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01" w:type="dxa"/>
          </w:tcPr>
          <w:p w14:paraId="3107FFF3" w14:textId="77777777" w:rsidR="00D52516" w:rsidRPr="000A311C" w:rsidRDefault="00D52516" w:rsidP="002D4C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F2C999" w14:textId="2F171176" w:rsidR="00D52516" w:rsidRPr="000A311C" w:rsidRDefault="00377966" w:rsidP="002D4CC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8F32C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D52516" w:rsidRPr="000A311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D52516" w:rsidRPr="000A311C">
              <w:rPr>
                <w:rFonts w:ascii="Arial" w:hAnsi="Arial" w:cs="Arial"/>
                <w:sz w:val="24"/>
                <w:szCs w:val="24"/>
                <w:lang w:val="en-US"/>
              </w:rPr>
              <w:t> %</w:t>
            </w:r>
            <w:r w:rsidR="00D52516" w:rsidRPr="000A311C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</w:tbl>
    <w:p w14:paraId="735D24FB" w14:textId="77777777" w:rsidR="00FB7EAE" w:rsidRPr="000A311C" w:rsidRDefault="00FB7EAE" w:rsidP="00FB7EAE">
      <w:pPr>
        <w:rPr>
          <w:rFonts w:ascii="Arial" w:hAnsi="Arial" w:cs="Arial"/>
          <w:sz w:val="24"/>
          <w:szCs w:val="24"/>
          <w:lang w:val="fr-CA"/>
        </w:rPr>
      </w:pPr>
    </w:p>
    <w:p w14:paraId="2DDA1674" w14:textId="5E7A703A" w:rsidR="00516F30" w:rsidRPr="000A311C" w:rsidRDefault="00E942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311C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1178E7" w:rsidRPr="000A311C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0A311C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="001178E7" w:rsidRPr="000A311C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0A311C">
        <w:rPr>
          <w:rFonts w:ascii="Arial" w:hAnsi="Arial" w:cs="Arial"/>
          <w:b/>
          <w:bCs/>
          <w:sz w:val="24"/>
          <w:szCs w:val="24"/>
          <w:u w:val="single"/>
        </w:rPr>
        <w:t>rences</w:t>
      </w:r>
      <w:r w:rsidR="001178E7" w:rsidRPr="000A311C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0A311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8BA9ECB" w14:textId="114A75DB" w:rsidR="00AE21E3" w:rsidRPr="000A311C" w:rsidRDefault="00751ADC" w:rsidP="00E942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7" w:history="1">
        <w:r w:rsidR="00AE21E3" w:rsidRPr="000A311C">
          <w:rPr>
            <w:rStyle w:val="Hyperlink"/>
            <w:rFonts w:ascii="Arial" w:hAnsi="Arial" w:cs="Arial"/>
            <w:sz w:val="24"/>
            <w:szCs w:val="24"/>
          </w:rPr>
          <w:t>https://www.princeedwardisland.ca/en/information/health-and-wellness/covid-19-vaccines-and-immunization-phased-approach</w:t>
        </w:r>
      </w:hyperlink>
    </w:p>
    <w:p w14:paraId="6B36A485" w14:textId="5313E32C" w:rsidR="00E9424C" w:rsidRPr="000A311C" w:rsidRDefault="00751ADC" w:rsidP="00AE21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="00AE21E3" w:rsidRPr="000A311C">
          <w:rPr>
            <w:rStyle w:val="Hyperlink"/>
            <w:rFonts w:ascii="Arial" w:hAnsi="Arial" w:cs="Arial"/>
            <w:sz w:val="24"/>
            <w:szCs w:val="24"/>
          </w:rPr>
          <w:t>https://www.princeedwardisland.ca/en/information/health-and-wellness/getting-covid-19-vaccine</w:t>
        </w:r>
      </w:hyperlink>
    </w:p>
    <w:p w14:paraId="5F16A4A1" w14:textId="53054767" w:rsidR="00AE21E3" w:rsidRPr="000A311C" w:rsidRDefault="00751ADC" w:rsidP="00AE21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="00AE21E3" w:rsidRPr="000A311C">
          <w:rPr>
            <w:rStyle w:val="Hyperlink"/>
            <w:rFonts w:ascii="Arial" w:hAnsi="Arial" w:cs="Arial"/>
            <w:sz w:val="24"/>
            <w:szCs w:val="24"/>
          </w:rPr>
          <w:t>https://www.princeedwardisland.ca/sites/default/files/publications/covid_vaccine_info_sheet_-_pfizer_and_moderna.pdf</w:t>
        </w:r>
      </w:hyperlink>
    </w:p>
    <w:p w14:paraId="5A873F23" w14:textId="1E4930FF" w:rsidR="00E9424C" w:rsidRPr="00EA2C01" w:rsidRDefault="00751ADC" w:rsidP="00AE21E3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AE21E3" w:rsidRPr="000A311C">
          <w:rPr>
            <w:rStyle w:val="Hyperlink"/>
            <w:rFonts w:ascii="Arial" w:hAnsi="Arial" w:cs="Arial"/>
            <w:sz w:val="24"/>
            <w:szCs w:val="24"/>
          </w:rPr>
          <w:t>https://www.princeedwardisland.ca/en/information/underlying-medical-conditions</w:t>
        </w:r>
      </w:hyperlink>
    </w:p>
    <w:p w14:paraId="2BF93349" w14:textId="77777777" w:rsidR="00EA2C01" w:rsidRPr="009C536E" w:rsidRDefault="00751ADC" w:rsidP="00EA2C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EA2C01" w:rsidRPr="009C536E">
          <w:rPr>
            <w:rStyle w:val="Hyperlink"/>
            <w:rFonts w:ascii="Arial" w:hAnsi="Arial" w:cs="Arial"/>
            <w:sz w:val="24"/>
            <w:szCs w:val="24"/>
          </w:rPr>
          <w:t>https://www.princeedwardisland.ca/en/information/health-and-wellness/covid-19-vaccination-data</w:t>
        </w:r>
      </w:hyperlink>
    </w:p>
    <w:p w14:paraId="78E95F48" w14:textId="77777777" w:rsidR="00EA2C01" w:rsidRPr="000A311C" w:rsidRDefault="00EA2C01" w:rsidP="00EA2C01">
      <w:pPr>
        <w:pStyle w:val="ListParagraph"/>
        <w:rPr>
          <w:rFonts w:ascii="Arial" w:hAnsi="Arial" w:cs="Arial"/>
          <w:sz w:val="24"/>
          <w:szCs w:val="24"/>
        </w:rPr>
      </w:pPr>
    </w:p>
    <w:sectPr w:rsidR="00EA2C01" w:rsidRPr="000A311C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1346" w14:textId="77777777" w:rsidR="00751ADC" w:rsidRDefault="00751ADC" w:rsidP="00F516DB">
      <w:pPr>
        <w:spacing w:after="0" w:line="240" w:lineRule="auto"/>
      </w:pPr>
      <w:r>
        <w:separator/>
      </w:r>
    </w:p>
  </w:endnote>
  <w:endnote w:type="continuationSeparator" w:id="0">
    <w:p w14:paraId="07AEC258" w14:textId="77777777" w:rsidR="00751ADC" w:rsidRDefault="00751ADC" w:rsidP="00F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C26" w14:textId="454F6128" w:rsidR="0063374F" w:rsidRPr="0063374F" w:rsidRDefault="0063374F" w:rsidP="0063374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lang w:val="fr-CA"/>
      </w:rPr>
    </w:pPr>
    <w:r w:rsidRPr="0063374F">
      <w:rPr>
        <w:rFonts w:ascii="Arial" w:hAnsi="Arial" w:cs="Arial"/>
        <w:lang w:val="fr-CA"/>
      </w:rPr>
      <w:t xml:space="preserve">Renseignements mis à jour à compter du </w:t>
    </w:r>
    <w:r w:rsidR="008F32C3">
      <w:rPr>
        <w:rFonts w:ascii="Arial" w:hAnsi="Arial" w:cs="Arial"/>
        <w:lang w:val="fr-CA"/>
      </w:rPr>
      <w:t>24</w:t>
    </w:r>
    <w:r w:rsidRPr="000A311C">
      <w:rPr>
        <w:rFonts w:ascii="Arial" w:hAnsi="Arial" w:cs="Arial"/>
        <w:lang w:val="fr-CA"/>
      </w:rPr>
      <w:t>-0</w:t>
    </w:r>
    <w:r w:rsidR="00175DD3">
      <w:rPr>
        <w:rFonts w:ascii="Arial" w:hAnsi="Arial" w:cs="Arial"/>
        <w:lang w:val="fr-CA"/>
      </w:rPr>
      <w:t>8</w:t>
    </w:r>
    <w:r w:rsidRPr="000A311C">
      <w:rPr>
        <w:rFonts w:ascii="Arial" w:hAnsi="Arial" w:cs="Arial"/>
        <w:lang w:val="fr-CA"/>
      </w:rPr>
      <w:t>-2021</w:t>
    </w:r>
    <w:r w:rsidRPr="0063374F">
      <w:rPr>
        <w:rFonts w:ascii="Arial" w:hAnsi="Arial" w:cs="Arial"/>
        <w:lang w:val="fr-CA"/>
      </w:rPr>
      <w:t xml:space="preserve"> </w:t>
    </w:r>
  </w:p>
  <w:p w14:paraId="54DCC2F8" w14:textId="0CC8DB63" w:rsidR="00F516DB" w:rsidRPr="0063374F" w:rsidRDefault="00F516DB" w:rsidP="0063374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C034" w14:textId="77777777" w:rsidR="00751ADC" w:rsidRDefault="00751ADC" w:rsidP="00F516DB">
      <w:pPr>
        <w:spacing w:after="0" w:line="240" w:lineRule="auto"/>
      </w:pPr>
      <w:r>
        <w:separator/>
      </w:r>
    </w:p>
  </w:footnote>
  <w:footnote w:type="continuationSeparator" w:id="0">
    <w:p w14:paraId="2C09B985" w14:textId="77777777" w:rsidR="00751ADC" w:rsidRDefault="00751ADC" w:rsidP="00F5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B05"/>
    <w:multiLevelType w:val="hybridMultilevel"/>
    <w:tmpl w:val="4882FC54"/>
    <w:lvl w:ilvl="0" w:tplc="B39E6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5D0"/>
    <w:multiLevelType w:val="hybridMultilevel"/>
    <w:tmpl w:val="5B703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26BF"/>
    <w:multiLevelType w:val="hybridMultilevel"/>
    <w:tmpl w:val="5C2EB91C"/>
    <w:lvl w:ilvl="0" w:tplc="9E88410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AE"/>
    <w:rsid w:val="00036CC0"/>
    <w:rsid w:val="000A2011"/>
    <w:rsid w:val="000A311C"/>
    <w:rsid w:val="001178E7"/>
    <w:rsid w:val="00162CF8"/>
    <w:rsid w:val="00175DD3"/>
    <w:rsid w:val="001B1C60"/>
    <w:rsid w:val="001B58B8"/>
    <w:rsid w:val="001E3C51"/>
    <w:rsid w:val="00211E6D"/>
    <w:rsid w:val="002172D2"/>
    <w:rsid w:val="002F289D"/>
    <w:rsid w:val="00377966"/>
    <w:rsid w:val="003966C1"/>
    <w:rsid w:val="003D6B44"/>
    <w:rsid w:val="00411E08"/>
    <w:rsid w:val="004404D0"/>
    <w:rsid w:val="0046795D"/>
    <w:rsid w:val="00476D1B"/>
    <w:rsid w:val="004A2555"/>
    <w:rsid w:val="004A5EFF"/>
    <w:rsid w:val="004C6097"/>
    <w:rsid w:val="004D2F11"/>
    <w:rsid w:val="0052753D"/>
    <w:rsid w:val="00582A9E"/>
    <w:rsid w:val="005F365E"/>
    <w:rsid w:val="00613753"/>
    <w:rsid w:val="0063374F"/>
    <w:rsid w:val="00666C2D"/>
    <w:rsid w:val="006D1088"/>
    <w:rsid w:val="007077D5"/>
    <w:rsid w:val="00722CA4"/>
    <w:rsid w:val="00751ADC"/>
    <w:rsid w:val="0078021B"/>
    <w:rsid w:val="007B2DB3"/>
    <w:rsid w:val="007E448B"/>
    <w:rsid w:val="0084044C"/>
    <w:rsid w:val="008422BA"/>
    <w:rsid w:val="00883FF0"/>
    <w:rsid w:val="008F03C6"/>
    <w:rsid w:val="008F32C3"/>
    <w:rsid w:val="0091275F"/>
    <w:rsid w:val="00963471"/>
    <w:rsid w:val="009F24D9"/>
    <w:rsid w:val="00A9018C"/>
    <w:rsid w:val="00A91105"/>
    <w:rsid w:val="00AA2917"/>
    <w:rsid w:val="00AC1B92"/>
    <w:rsid w:val="00AD538E"/>
    <w:rsid w:val="00AE21E3"/>
    <w:rsid w:val="00B2764F"/>
    <w:rsid w:val="00B6607F"/>
    <w:rsid w:val="00BD310A"/>
    <w:rsid w:val="00C42D56"/>
    <w:rsid w:val="00C94282"/>
    <w:rsid w:val="00D52516"/>
    <w:rsid w:val="00D742FD"/>
    <w:rsid w:val="00D7684F"/>
    <w:rsid w:val="00DA1681"/>
    <w:rsid w:val="00E313D3"/>
    <w:rsid w:val="00E61EFB"/>
    <w:rsid w:val="00E74E34"/>
    <w:rsid w:val="00E9424C"/>
    <w:rsid w:val="00EA2C01"/>
    <w:rsid w:val="00EE4C30"/>
    <w:rsid w:val="00F516DB"/>
    <w:rsid w:val="00FB74CB"/>
    <w:rsid w:val="00FB7EAE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A882"/>
  <w15:chartTrackingRefBased/>
  <w15:docId w15:val="{1B541449-0401-4279-8422-1E1C4EE3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DB"/>
  </w:style>
  <w:style w:type="paragraph" w:styleId="Footer">
    <w:name w:val="footer"/>
    <w:basedOn w:val="Normal"/>
    <w:link w:val="FooterChar"/>
    <w:uiPriority w:val="99"/>
    <w:unhideWhenUsed/>
    <w:rsid w:val="00F5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DB"/>
  </w:style>
  <w:style w:type="table" w:styleId="GridTable1Light">
    <w:name w:val="Grid Table 1 Light"/>
    <w:basedOn w:val="TableNormal"/>
    <w:uiPriority w:val="46"/>
    <w:rsid w:val="004A5E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66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1E3"/>
    <w:rPr>
      <w:color w:val="954F72" w:themeColor="followedHyperlink"/>
      <w:u w:val="single"/>
    </w:rPr>
  </w:style>
  <w:style w:type="table" w:customStyle="1" w:styleId="GridTable1Light1">
    <w:name w:val="Grid Table 1 Light1"/>
    <w:basedOn w:val="TableNormal"/>
    <w:next w:val="GridTable1Light"/>
    <w:uiPriority w:val="46"/>
    <w:rsid w:val="00E313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ceedwardisland.ca/en/information/health-and-wellness/getting-covid-19-vacc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nceedwardisland.ca/en/information/health-and-wellness/covid-19-vaccines-and-immunization-phased-approa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nceedwardisland.ca/en/information/health-and-wellness/covid-19-vaccination-dat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inceedwardisland.ca/en/information/underlying-medical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nceedwardisland.ca/sites/default/files/publications/covid_vaccine_info_sheet_-_pfizer_and_modern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Laamanen</dc:creator>
  <cp:keywords/>
  <dc:description/>
  <cp:lastModifiedBy>Markku Laamanen</cp:lastModifiedBy>
  <cp:revision>8</cp:revision>
  <dcterms:created xsi:type="dcterms:W3CDTF">2021-08-12T18:59:00Z</dcterms:created>
  <dcterms:modified xsi:type="dcterms:W3CDTF">2021-08-26T21:02:00Z</dcterms:modified>
</cp:coreProperties>
</file>