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9A951" w14:textId="77777777" w:rsidR="00B03FD3" w:rsidRPr="00675ED5" w:rsidRDefault="004A21AC" w:rsidP="00B03FD3">
      <w:pPr>
        <w:pStyle w:val="Heading1"/>
        <w:rPr>
          <w:rFonts w:ascii="Verdana" w:hAnsi="Verdana"/>
          <w:b/>
          <w:bCs/>
          <w:color w:val="auto"/>
          <w:sz w:val="42"/>
          <w:szCs w:val="42"/>
        </w:rPr>
      </w:pPr>
      <w:r>
        <w:rPr>
          <w:rFonts w:ascii="Verdana" w:hAnsi="Verdana"/>
          <w:b/>
          <w:bCs/>
          <w:color w:val="auto"/>
          <w:sz w:val="42"/>
          <w:szCs w:val="42"/>
          <w:lang w:val="fr-CA"/>
        </w:rPr>
        <w:t>Accessibilité des pompes à insuline</w:t>
      </w:r>
      <w:r>
        <w:rPr>
          <w:rFonts w:ascii="Verdana" w:hAnsi="Verdana"/>
          <w:bCs/>
          <w:color w:val="auto"/>
          <w:sz w:val="42"/>
          <w:szCs w:val="42"/>
          <w:lang w:val="fr-CA"/>
        </w:rPr>
        <w:t xml:space="preserve"> </w:t>
      </w:r>
    </w:p>
    <w:p w14:paraId="01E15442" w14:textId="3EE44DA2" w:rsidR="003A4B7F" w:rsidRPr="00675ED5" w:rsidRDefault="004A21AC" w:rsidP="00E62DC9">
      <w:pPr>
        <w:rPr>
          <w:rFonts w:cs="Arial"/>
          <w:b/>
          <w:bCs/>
          <w:sz w:val="32"/>
          <w:szCs w:val="32"/>
        </w:rPr>
      </w:pPr>
      <w:r w:rsidRPr="00675ED5">
        <w:rPr>
          <w:rFonts w:cs="Arial"/>
          <w:bCs/>
          <w:sz w:val="32"/>
          <w:szCs w:val="32"/>
          <w:lang w:val="fr-CA"/>
        </w:rPr>
        <w:t>Note d</w:t>
      </w:r>
      <w:r w:rsidR="002A6589">
        <w:rPr>
          <w:rFonts w:cs="Arial"/>
          <w:bCs/>
          <w:sz w:val="32"/>
          <w:szCs w:val="32"/>
          <w:lang w:val="fr-CA"/>
        </w:rPr>
        <w:t>’</w:t>
      </w:r>
      <w:r w:rsidRPr="00675ED5">
        <w:rPr>
          <w:rFonts w:cs="Arial"/>
          <w:bCs/>
          <w:sz w:val="32"/>
          <w:szCs w:val="32"/>
          <w:lang w:val="fr-CA"/>
        </w:rPr>
        <w:t xml:space="preserve">information </w:t>
      </w:r>
      <w:r w:rsidR="002A6589">
        <w:rPr>
          <w:rFonts w:cs="Arial"/>
          <w:bCs/>
          <w:sz w:val="32"/>
          <w:szCs w:val="32"/>
          <w:lang w:val="fr-CA"/>
        </w:rPr>
        <w:t>—</w:t>
      </w:r>
      <w:r w:rsidRPr="00675ED5">
        <w:rPr>
          <w:rFonts w:cs="Arial"/>
          <w:bCs/>
          <w:sz w:val="32"/>
          <w:szCs w:val="32"/>
          <w:lang w:val="fr-CA"/>
        </w:rPr>
        <w:t xml:space="preserve"> </w:t>
      </w:r>
      <w:r w:rsidRPr="00675ED5">
        <w:rPr>
          <w:rFonts w:cs="Arial"/>
          <w:b/>
          <w:bCs/>
          <w:sz w:val="32"/>
          <w:szCs w:val="32"/>
          <w:lang w:val="fr-CA"/>
        </w:rPr>
        <w:t xml:space="preserve">Juin 2020 </w:t>
      </w:r>
    </w:p>
    <w:p w14:paraId="3C6A148F" w14:textId="77777777" w:rsidR="00B03FD3" w:rsidRDefault="004A21AC" w:rsidP="00E62DC9">
      <w:pPr>
        <w:rPr>
          <w:rFonts w:ascii="Arial" w:hAnsi="Arial" w:cs="Arial"/>
          <w:b/>
          <w:bCs/>
          <w:sz w:val="32"/>
          <w:szCs w:val="32"/>
        </w:rPr>
      </w:pPr>
      <w:r w:rsidRPr="00634650">
        <w:rPr>
          <w:rFonts w:ascii="Arial" w:hAnsi="Arial" w:cs="Arial"/>
          <w:b/>
          <w:bCs/>
          <w:sz w:val="32"/>
          <w:szCs w:val="32"/>
          <w:lang w:val="fr-CA"/>
        </w:rPr>
        <w:t>Numéro</w:t>
      </w:r>
      <w:r w:rsidRPr="00634650">
        <w:rPr>
          <w:rFonts w:ascii="Arial" w:hAnsi="Arial" w:cs="Arial"/>
          <w:bCs/>
          <w:sz w:val="32"/>
          <w:szCs w:val="32"/>
          <w:lang w:val="fr-CA"/>
        </w:rPr>
        <w:t xml:space="preserve"> </w:t>
      </w:r>
    </w:p>
    <w:p w14:paraId="4CA38EB6" w14:textId="070156A1" w:rsidR="00F24143" w:rsidRPr="00F06315" w:rsidRDefault="004A21AC" w:rsidP="00F24143">
      <w:pPr>
        <w:pStyle w:val="NoSpacing"/>
        <w:numPr>
          <w:ilvl w:val="0"/>
          <w:numId w:val="16"/>
        </w:numPr>
        <w:rPr>
          <w:rFonts w:ascii="Arial" w:hAnsi="Arial" w:cs="Arial"/>
          <w:sz w:val="28"/>
          <w:szCs w:val="28"/>
        </w:rPr>
      </w:pPr>
      <w:r>
        <w:rPr>
          <w:rFonts w:ascii="Arial" w:hAnsi="Arial" w:cs="Arial"/>
          <w:sz w:val="28"/>
          <w:szCs w:val="28"/>
          <w:lang w:val="fr-CA"/>
        </w:rPr>
        <w:t>INCA a reçu des plaintes de Canadiens vivant avec le diabète et une perte de vision concernant l</w:t>
      </w:r>
      <w:r w:rsidR="002A6589">
        <w:rPr>
          <w:rFonts w:ascii="Arial" w:hAnsi="Arial" w:cs="Arial"/>
          <w:sz w:val="28"/>
          <w:szCs w:val="28"/>
          <w:lang w:val="fr-CA"/>
        </w:rPr>
        <w:t>’</w:t>
      </w:r>
      <w:r>
        <w:rPr>
          <w:rFonts w:ascii="Arial" w:hAnsi="Arial" w:cs="Arial"/>
          <w:sz w:val="28"/>
          <w:szCs w:val="28"/>
          <w:lang w:val="fr-CA"/>
        </w:rPr>
        <w:t>inaccessibilité des pompes à insuline. Les utilisateurs finaux ne sont pas en mesure d</w:t>
      </w:r>
      <w:r w:rsidR="002A6589">
        <w:rPr>
          <w:rFonts w:ascii="Arial" w:hAnsi="Arial" w:cs="Arial"/>
          <w:sz w:val="28"/>
          <w:szCs w:val="28"/>
          <w:lang w:val="fr-CA"/>
        </w:rPr>
        <w:t>’</w:t>
      </w:r>
      <w:r>
        <w:rPr>
          <w:rFonts w:ascii="Arial" w:hAnsi="Arial" w:cs="Arial"/>
          <w:sz w:val="28"/>
          <w:szCs w:val="28"/>
          <w:lang w:val="fr-CA"/>
        </w:rPr>
        <w:t>utiliser leur pompe à insuline en toute autonomie ou sécurité, car l</w:t>
      </w:r>
      <w:r w:rsidR="002A6589">
        <w:rPr>
          <w:rFonts w:ascii="Arial" w:hAnsi="Arial" w:cs="Arial"/>
          <w:sz w:val="28"/>
          <w:szCs w:val="28"/>
          <w:lang w:val="fr-CA"/>
        </w:rPr>
        <w:t>’</w:t>
      </w:r>
      <w:r>
        <w:rPr>
          <w:rFonts w:ascii="Arial" w:hAnsi="Arial" w:cs="Arial"/>
          <w:sz w:val="28"/>
          <w:szCs w:val="28"/>
          <w:lang w:val="fr-CA"/>
        </w:rPr>
        <w:t>appareil doit être géré uniquement à l</w:t>
      </w:r>
      <w:r w:rsidR="002A6589">
        <w:rPr>
          <w:rFonts w:ascii="Arial" w:hAnsi="Arial" w:cs="Arial"/>
          <w:sz w:val="28"/>
          <w:szCs w:val="28"/>
          <w:lang w:val="fr-CA"/>
        </w:rPr>
        <w:t>’</w:t>
      </w:r>
      <w:r>
        <w:rPr>
          <w:rFonts w:ascii="Arial" w:hAnsi="Arial" w:cs="Arial"/>
          <w:sz w:val="28"/>
          <w:szCs w:val="28"/>
          <w:lang w:val="fr-CA"/>
        </w:rPr>
        <w:t>aide de caractéristiques visuelles sur un écran d</w:t>
      </w:r>
      <w:r w:rsidR="002A6589">
        <w:rPr>
          <w:rFonts w:ascii="Arial" w:hAnsi="Arial" w:cs="Arial"/>
          <w:sz w:val="28"/>
          <w:szCs w:val="28"/>
          <w:lang w:val="fr-CA"/>
        </w:rPr>
        <w:t>’</w:t>
      </w:r>
      <w:r>
        <w:rPr>
          <w:rFonts w:ascii="Arial" w:hAnsi="Arial" w:cs="Arial"/>
          <w:sz w:val="28"/>
          <w:szCs w:val="28"/>
          <w:lang w:val="fr-CA"/>
        </w:rPr>
        <w:t xml:space="preserve">affichage. Cette situation est inacceptable étant donné que la rétinopathie diabétique est la quatrième cause de perte de vision au Canada et la première cause de cécité chez les adultes aux États-Unis. </w:t>
      </w:r>
    </w:p>
    <w:p w14:paraId="39A6C804" w14:textId="2C8F71C1" w:rsidR="007758AD" w:rsidRDefault="004A21AC" w:rsidP="00F24143">
      <w:pPr>
        <w:pStyle w:val="NoSpacing"/>
        <w:numPr>
          <w:ilvl w:val="0"/>
          <w:numId w:val="16"/>
        </w:numPr>
        <w:rPr>
          <w:rFonts w:ascii="Arial" w:hAnsi="Arial" w:cs="Arial"/>
          <w:sz w:val="28"/>
          <w:szCs w:val="28"/>
        </w:rPr>
      </w:pPr>
      <w:r w:rsidRPr="00F06315">
        <w:rPr>
          <w:rFonts w:ascii="Arial" w:hAnsi="Arial" w:cs="Arial"/>
          <w:sz w:val="28"/>
          <w:szCs w:val="28"/>
          <w:lang w:val="fr-CA"/>
        </w:rPr>
        <w:t>À notre connaissance, il n</w:t>
      </w:r>
      <w:r w:rsidR="002A6589">
        <w:rPr>
          <w:rFonts w:ascii="Arial" w:hAnsi="Arial" w:cs="Arial"/>
          <w:sz w:val="28"/>
          <w:szCs w:val="28"/>
          <w:lang w:val="fr-CA"/>
        </w:rPr>
        <w:t>’</w:t>
      </w:r>
      <w:r w:rsidRPr="00F06315">
        <w:rPr>
          <w:rFonts w:ascii="Arial" w:hAnsi="Arial" w:cs="Arial"/>
          <w:sz w:val="28"/>
          <w:szCs w:val="28"/>
          <w:lang w:val="fr-CA"/>
        </w:rPr>
        <w:t>existe pas de pompes à insuline accessibles sur le marché canadien actuellement. Certains appareils ont des caractéristiques audio limitées pour certaines fonctions de l</w:t>
      </w:r>
      <w:r w:rsidR="002A6589">
        <w:rPr>
          <w:rFonts w:ascii="Arial" w:hAnsi="Arial" w:cs="Arial"/>
          <w:sz w:val="28"/>
          <w:szCs w:val="28"/>
          <w:lang w:val="fr-CA"/>
        </w:rPr>
        <w:t>’</w:t>
      </w:r>
      <w:r w:rsidRPr="00F06315">
        <w:rPr>
          <w:rFonts w:ascii="Arial" w:hAnsi="Arial" w:cs="Arial"/>
          <w:sz w:val="28"/>
          <w:szCs w:val="28"/>
          <w:lang w:val="fr-CA"/>
        </w:rPr>
        <w:t>appareil (par exemple, un signal sonore pour indiquer la dose d</w:t>
      </w:r>
      <w:r w:rsidR="002A6589">
        <w:rPr>
          <w:rFonts w:ascii="Arial" w:hAnsi="Arial" w:cs="Arial"/>
          <w:sz w:val="28"/>
          <w:szCs w:val="28"/>
          <w:lang w:val="fr-CA"/>
        </w:rPr>
        <w:t>’</w:t>
      </w:r>
      <w:r w:rsidRPr="00F06315">
        <w:rPr>
          <w:rFonts w:ascii="Arial" w:hAnsi="Arial" w:cs="Arial"/>
          <w:sz w:val="28"/>
          <w:szCs w:val="28"/>
          <w:lang w:val="fr-CA"/>
        </w:rPr>
        <w:t>insuline), mais une personne ne peut toujours pas utiliser toutes les fonctions de l</w:t>
      </w:r>
      <w:r w:rsidR="002A6589">
        <w:rPr>
          <w:rFonts w:ascii="Arial" w:hAnsi="Arial" w:cs="Arial"/>
          <w:sz w:val="28"/>
          <w:szCs w:val="28"/>
          <w:lang w:val="fr-CA"/>
        </w:rPr>
        <w:t>’</w:t>
      </w:r>
      <w:r w:rsidRPr="00F06315">
        <w:rPr>
          <w:rFonts w:ascii="Arial" w:hAnsi="Arial" w:cs="Arial"/>
          <w:sz w:val="28"/>
          <w:szCs w:val="28"/>
          <w:lang w:val="fr-CA"/>
        </w:rPr>
        <w:t xml:space="preserve">appareil, comme le verrouillage ou le déverrouillage. </w:t>
      </w:r>
    </w:p>
    <w:p w14:paraId="4E540A82" w14:textId="033F07B2" w:rsidR="00903AC5" w:rsidRPr="00F06315" w:rsidRDefault="004A21AC" w:rsidP="00F24143">
      <w:pPr>
        <w:pStyle w:val="NoSpacing"/>
        <w:numPr>
          <w:ilvl w:val="0"/>
          <w:numId w:val="16"/>
        </w:numPr>
        <w:rPr>
          <w:rFonts w:ascii="Arial" w:hAnsi="Arial" w:cs="Arial"/>
          <w:sz w:val="28"/>
          <w:szCs w:val="28"/>
        </w:rPr>
      </w:pPr>
      <w:r>
        <w:rPr>
          <w:rFonts w:ascii="Arial" w:hAnsi="Arial" w:cs="Arial"/>
          <w:sz w:val="28"/>
          <w:szCs w:val="28"/>
          <w:lang w:val="fr-CA"/>
        </w:rPr>
        <w:t>Les fabricants de pompes à insuline ont la responsabilité de veiller à ce qu</w:t>
      </w:r>
      <w:r w:rsidR="002A6589">
        <w:rPr>
          <w:rFonts w:ascii="Arial" w:hAnsi="Arial" w:cs="Arial"/>
          <w:sz w:val="28"/>
          <w:szCs w:val="28"/>
          <w:lang w:val="fr-CA"/>
        </w:rPr>
        <w:t>’</w:t>
      </w:r>
      <w:r>
        <w:rPr>
          <w:rFonts w:ascii="Arial" w:hAnsi="Arial" w:cs="Arial"/>
          <w:sz w:val="28"/>
          <w:szCs w:val="28"/>
          <w:lang w:val="fr-CA"/>
        </w:rPr>
        <w:t>un segment important de leur marché d</w:t>
      </w:r>
      <w:r w:rsidR="002A6589">
        <w:rPr>
          <w:rFonts w:ascii="Arial" w:hAnsi="Arial" w:cs="Arial"/>
          <w:sz w:val="28"/>
          <w:szCs w:val="28"/>
          <w:lang w:val="fr-CA"/>
        </w:rPr>
        <w:t>’</w:t>
      </w:r>
      <w:r>
        <w:rPr>
          <w:rFonts w:ascii="Arial" w:hAnsi="Arial" w:cs="Arial"/>
          <w:sz w:val="28"/>
          <w:szCs w:val="28"/>
          <w:lang w:val="fr-CA"/>
        </w:rPr>
        <w:t>utilisateurs finaux puisse utiliser leur dispositif en toute sécurité. Nous avons reçu des commentaires de la part de la communauté selon lesquels les personnes en perte de vision ont été informées qu</w:t>
      </w:r>
      <w:r w:rsidR="002A6589">
        <w:rPr>
          <w:rFonts w:ascii="Arial" w:hAnsi="Arial" w:cs="Arial"/>
          <w:sz w:val="28"/>
          <w:szCs w:val="28"/>
          <w:lang w:val="fr-CA"/>
        </w:rPr>
        <w:t>’</w:t>
      </w:r>
      <w:r>
        <w:rPr>
          <w:rFonts w:ascii="Arial" w:hAnsi="Arial" w:cs="Arial"/>
          <w:sz w:val="28"/>
          <w:szCs w:val="28"/>
          <w:lang w:val="fr-CA"/>
        </w:rPr>
        <w:t>elles ne devaient pas utiliser certaines pompes, le fabricant ayant jugé qu</w:t>
      </w:r>
      <w:r w:rsidR="002A6589">
        <w:rPr>
          <w:rFonts w:ascii="Arial" w:hAnsi="Arial" w:cs="Arial"/>
          <w:sz w:val="28"/>
          <w:szCs w:val="28"/>
          <w:lang w:val="fr-CA"/>
        </w:rPr>
        <w:t>’</w:t>
      </w:r>
      <w:r>
        <w:rPr>
          <w:rFonts w:ascii="Arial" w:hAnsi="Arial" w:cs="Arial"/>
          <w:sz w:val="28"/>
          <w:szCs w:val="28"/>
          <w:lang w:val="fr-CA"/>
        </w:rPr>
        <w:t>elles n</w:t>
      </w:r>
      <w:r w:rsidR="002A6589">
        <w:rPr>
          <w:rFonts w:ascii="Arial" w:hAnsi="Arial" w:cs="Arial"/>
          <w:sz w:val="28"/>
          <w:szCs w:val="28"/>
          <w:lang w:val="fr-CA"/>
        </w:rPr>
        <w:t>’</w:t>
      </w:r>
      <w:r>
        <w:rPr>
          <w:rFonts w:ascii="Arial" w:hAnsi="Arial" w:cs="Arial"/>
          <w:sz w:val="28"/>
          <w:szCs w:val="28"/>
          <w:lang w:val="fr-CA"/>
        </w:rPr>
        <w:t>étaient pas sécuritaires. Au lieu de créer de nouvelles barrières et restrictions d</w:t>
      </w:r>
      <w:r w:rsidR="002A6589">
        <w:rPr>
          <w:rFonts w:ascii="Arial" w:hAnsi="Arial" w:cs="Arial"/>
          <w:sz w:val="28"/>
          <w:szCs w:val="28"/>
          <w:lang w:val="fr-CA"/>
        </w:rPr>
        <w:t>’</w:t>
      </w:r>
      <w:r>
        <w:rPr>
          <w:rFonts w:ascii="Arial" w:hAnsi="Arial" w:cs="Arial"/>
          <w:sz w:val="28"/>
          <w:szCs w:val="28"/>
          <w:lang w:val="fr-CA"/>
        </w:rPr>
        <w:t>après des craintes infondées, les fabricants de pompes devraient concevoir des pompes à l</w:t>
      </w:r>
      <w:r w:rsidR="002A6589">
        <w:rPr>
          <w:rFonts w:ascii="Arial" w:hAnsi="Arial" w:cs="Arial"/>
          <w:sz w:val="28"/>
          <w:szCs w:val="28"/>
          <w:lang w:val="fr-CA"/>
        </w:rPr>
        <w:t>’</w:t>
      </w:r>
      <w:r>
        <w:rPr>
          <w:rFonts w:ascii="Arial" w:hAnsi="Arial" w:cs="Arial"/>
          <w:sz w:val="28"/>
          <w:szCs w:val="28"/>
          <w:lang w:val="fr-CA"/>
        </w:rPr>
        <w:t>aide de caractéristiques de conception universelle. Nous n</w:t>
      </w:r>
      <w:r w:rsidR="002A6589">
        <w:rPr>
          <w:rFonts w:ascii="Arial" w:hAnsi="Arial" w:cs="Arial"/>
          <w:sz w:val="28"/>
          <w:szCs w:val="28"/>
          <w:lang w:val="fr-CA"/>
        </w:rPr>
        <w:t>’</w:t>
      </w:r>
      <w:r>
        <w:rPr>
          <w:rFonts w:ascii="Arial" w:hAnsi="Arial" w:cs="Arial"/>
          <w:sz w:val="28"/>
          <w:szCs w:val="28"/>
          <w:lang w:val="fr-CA"/>
        </w:rPr>
        <w:t>avons pas besoin d</w:t>
      </w:r>
      <w:r w:rsidR="002A6589">
        <w:rPr>
          <w:rFonts w:ascii="Arial" w:hAnsi="Arial" w:cs="Arial"/>
          <w:sz w:val="28"/>
          <w:szCs w:val="28"/>
          <w:lang w:val="fr-CA"/>
        </w:rPr>
        <w:t>’</w:t>
      </w:r>
      <w:r>
        <w:rPr>
          <w:rFonts w:ascii="Arial" w:hAnsi="Arial" w:cs="Arial"/>
          <w:sz w:val="28"/>
          <w:szCs w:val="28"/>
          <w:lang w:val="fr-CA"/>
        </w:rPr>
        <w:t xml:space="preserve">une pompe spéciale que les personnes aveugles peuvent utiliser, nous avons besoin de pompes que tout le monde peut utiliser. </w:t>
      </w:r>
    </w:p>
    <w:p w14:paraId="0923FAE4" w14:textId="1CCC26D3" w:rsidR="00903AC5" w:rsidRPr="00F06315" w:rsidRDefault="004A21AC" w:rsidP="00F24143">
      <w:pPr>
        <w:pStyle w:val="NoSpacing"/>
        <w:numPr>
          <w:ilvl w:val="0"/>
          <w:numId w:val="16"/>
        </w:numPr>
        <w:rPr>
          <w:rFonts w:ascii="Arial" w:hAnsi="Arial" w:cs="Arial"/>
          <w:sz w:val="28"/>
          <w:szCs w:val="28"/>
        </w:rPr>
      </w:pPr>
      <w:r w:rsidRPr="00F06315">
        <w:rPr>
          <w:rFonts w:ascii="Arial" w:hAnsi="Arial" w:cs="Arial"/>
          <w:sz w:val="28"/>
          <w:szCs w:val="28"/>
          <w:lang w:val="fr-CA"/>
        </w:rPr>
        <w:t xml:space="preserve">Les fabricants de pompes à insuline ont indiqué que le fardeau administratif était trop lourd pour équiper les pompes à insuline existantes de fonctionnalités accessibles ou audibles, car cela serait considéré comme un nouveau dispositif par les autorités de </w:t>
      </w:r>
      <w:r w:rsidRPr="00F06315">
        <w:rPr>
          <w:rFonts w:ascii="Arial" w:hAnsi="Arial" w:cs="Arial"/>
          <w:sz w:val="28"/>
          <w:szCs w:val="28"/>
          <w:lang w:val="fr-CA"/>
        </w:rPr>
        <w:lastRenderedPageBreak/>
        <w:t>réglementation et ils devraient recommencer tout le processus d</w:t>
      </w:r>
      <w:r w:rsidR="002A6589">
        <w:rPr>
          <w:rFonts w:ascii="Arial" w:hAnsi="Arial" w:cs="Arial"/>
          <w:sz w:val="28"/>
          <w:szCs w:val="28"/>
          <w:lang w:val="fr-CA"/>
        </w:rPr>
        <w:t>’</w:t>
      </w:r>
      <w:r w:rsidRPr="00F06315">
        <w:rPr>
          <w:rFonts w:ascii="Arial" w:hAnsi="Arial" w:cs="Arial"/>
          <w:sz w:val="28"/>
          <w:szCs w:val="28"/>
          <w:lang w:val="fr-CA"/>
        </w:rPr>
        <w:t>approbation du dispositif.</w:t>
      </w:r>
    </w:p>
    <w:p w14:paraId="445CB241" w14:textId="77777777" w:rsidR="00F24143" w:rsidRPr="00B620FB" w:rsidRDefault="00F24143" w:rsidP="0083088C">
      <w:pPr>
        <w:pStyle w:val="NoSpacing"/>
        <w:ind w:left="720"/>
        <w:rPr>
          <w:rFonts w:ascii="Arial" w:hAnsi="Arial" w:cs="Arial"/>
          <w:sz w:val="28"/>
          <w:szCs w:val="28"/>
        </w:rPr>
      </w:pPr>
    </w:p>
    <w:p w14:paraId="332F2EA5" w14:textId="77777777" w:rsidR="00953510" w:rsidRPr="00B620FB" w:rsidRDefault="004A21AC" w:rsidP="00953510">
      <w:pPr>
        <w:rPr>
          <w:rFonts w:ascii="Arial" w:hAnsi="Arial" w:cs="Arial"/>
          <w:b/>
          <w:bCs/>
          <w:sz w:val="32"/>
          <w:szCs w:val="32"/>
        </w:rPr>
      </w:pPr>
      <w:r w:rsidRPr="00B620FB">
        <w:rPr>
          <w:rFonts w:ascii="Arial" w:hAnsi="Arial" w:cs="Arial"/>
          <w:b/>
          <w:bCs/>
          <w:sz w:val="32"/>
          <w:szCs w:val="32"/>
          <w:lang w:val="fr-CA"/>
        </w:rPr>
        <w:t>Recommandations</w:t>
      </w:r>
    </w:p>
    <w:p w14:paraId="341D5146" w14:textId="3495A50B" w:rsidR="00B620FB" w:rsidRDefault="004A21AC" w:rsidP="00B620FB">
      <w:pPr>
        <w:pStyle w:val="ListParagraph"/>
        <w:numPr>
          <w:ilvl w:val="0"/>
          <w:numId w:val="15"/>
        </w:numPr>
        <w:rPr>
          <w:rFonts w:ascii="Arial" w:hAnsi="Arial" w:cs="Arial"/>
          <w:b/>
          <w:bCs/>
          <w:sz w:val="28"/>
          <w:szCs w:val="28"/>
        </w:rPr>
      </w:pPr>
      <w:r>
        <w:rPr>
          <w:rFonts w:ascii="Arial" w:hAnsi="Arial" w:cs="Arial"/>
          <w:sz w:val="28"/>
          <w:szCs w:val="28"/>
          <w:lang w:val="fr-CA"/>
        </w:rPr>
        <w:t xml:space="preserve">Santé Canada et les autres organismes de réglementation des soins de santé devraient </w:t>
      </w:r>
      <w:r w:rsidR="002A6589">
        <w:rPr>
          <w:rFonts w:ascii="Arial" w:hAnsi="Arial" w:cs="Arial"/>
          <w:sz w:val="28"/>
          <w:szCs w:val="28"/>
          <w:lang w:val="fr-CA"/>
        </w:rPr>
        <w:t xml:space="preserve">uniquement </w:t>
      </w:r>
      <w:r>
        <w:rPr>
          <w:rFonts w:ascii="Arial" w:hAnsi="Arial" w:cs="Arial"/>
          <w:sz w:val="28"/>
          <w:szCs w:val="28"/>
          <w:lang w:val="fr-CA"/>
        </w:rPr>
        <w:t>approuver les futurs dispositifs de soins de santé qui sont accessibles à tous les utilisateurs finaux. Cela respecte les intentions de la Loi sur l</w:t>
      </w:r>
      <w:r w:rsidR="002A6589">
        <w:rPr>
          <w:rFonts w:ascii="Arial" w:hAnsi="Arial" w:cs="Arial"/>
          <w:sz w:val="28"/>
          <w:szCs w:val="28"/>
          <w:lang w:val="fr-CA"/>
        </w:rPr>
        <w:t>’</w:t>
      </w:r>
      <w:r>
        <w:rPr>
          <w:rFonts w:ascii="Arial" w:hAnsi="Arial" w:cs="Arial"/>
          <w:sz w:val="28"/>
          <w:szCs w:val="28"/>
          <w:lang w:val="fr-CA"/>
        </w:rPr>
        <w:t>accessibilité du Canada et de la Loi canadienne sur les droits de la personne, tout en honorant l</w:t>
      </w:r>
      <w:r w:rsidR="002A6589">
        <w:rPr>
          <w:rFonts w:ascii="Arial" w:hAnsi="Arial" w:cs="Arial"/>
          <w:sz w:val="28"/>
          <w:szCs w:val="28"/>
          <w:lang w:val="fr-CA"/>
        </w:rPr>
        <w:t>’</w:t>
      </w:r>
      <w:r>
        <w:rPr>
          <w:rFonts w:ascii="Arial" w:hAnsi="Arial" w:cs="Arial"/>
          <w:sz w:val="28"/>
          <w:szCs w:val="28"/>
          <w:lang w:val="fr-CA"/>
        </w:rPr>
        <w:t>engagement du gouvernement fédéral en matière d</w:t>
      </w:r>
      <w:r w:rsidR="002A6589">
        <w:rPr>
          <w:rFonts w:ascii="Arial" w:hAnsi="Arial" w:cs="Arial"/>
          <w:sz w:val="28"/>
          <w:szCs w:val="28"/>
          <w:lang w:val="fr-CA"/>
        </w:rPr>
        <w:t>’</w:t>
      </w:r>
      <w:r>
        <w:rPr>
          <w:rFonts w:ascii="Arial" w:hAnsi="Arial" w:cs="Arial"/>
          <w:sz w:val="28"/>
          <w:szCs w:val="28"/>
          <w:lang w:val="fr-CA"/>
        </w:rPr>
        <w:t xml:space="preserve">accessibilité. </w:t>
      </w:r>
    </w:p>
    <w:p w14:paraId="63C3C265" w14:textId="3951C69C" w:rsidR="003B54C4" w:rsidRPr="003B54C4" w:rsidRDefault="004A21AC" w:rsidP="003B54C4">
      <w:pPr>
        <w:pStyle w:val="ListParagraph"/>
        <w:numPr>
          <w:ilvl w:val="0"/>
          <w:numId w:val="15"/>
        </w:numPr>
        <w:rPr>
          <w:rFonts w:ascii="Arial" w:hAnsi="Arial" w:cs="Arial"/>
          <w:b/>
          <w:bCs/>
          <w:sz w:val="28"/>
          <w:szCs w:val="28"/>
        </w:rPr>
      </w:pPr>
      <w:r>
        <w:rPr>
          <w:rFonts w:ascii="Arial" w:hAnsi="Arial" w:cs="Arial"/>
          <w:sz w:val="28"/>
          <w:szCs w:val="28"/>
          <w:lang w:val="fr-CA"/>
        </w:rPr>
        <w:t>Les programmes d</w:t>
      </w:r>
      <w:r w:rsidR="002A6589">
        <w:rPr>
          <w:rFonts w:ascii="Arial" w:hAnsi="Arial" w:cs="Arial"/>
          <w:sz w:val="28"/>
          <w:szCs w:val="28"/>
          <w:lang w:val="fr-CA"/>
        </w:rPr>
        <w:t>’</w:t>
      </w:r>
      <w:r>
        <w:rPr>
          <w:rFonts w:ascii="Arial" w:hAnsi="Arial" w:cs="Arial"/>
          <w:sz w:val="28"/>
          <w:szCs w:val="28"/>
          <w:lang w:val="fr-CA"/>
        </w:rPr>
        <w:t>appareils fonctionnels et de soins de santé administrés par les gouvernements provinciaux devraient faire de l</w:t>
      </w:r>
      <w:r w:rsidR="002A6589">
        <w:rPr>
          <w:rFonts w:ascii="Arial" w:hAnsi="Arial" w:cs="Arial"/>
          <w:sz w:val="28"/>
          <w:szCs w:val="28"/>
          <w:lang w:val="fr-CA"/>
        </w:rPr>
        <w:t>’</w:t>
      </w:r>
      <w:r>
        <w:rPr>
          <w:rFonts w:ascii="Arial" w:hAnsi="Arial" w:cs="Arial"/>
          <w:sz w:val="28"/>
          <w:szCs w:val="28"/>
          <w:lang w:val="fr-CA"/>
        </w:rPr>
        <w:t xml:space="preserve">accessibilité des appareils une condition préalable à leur inclusion dans leurs listes de programmes.  </w:t>
      </w:r>
    </w:p>
    <w:p w14:paraId="68057FF8" w14:textId="72EB2B81" w:rsidR="00AA7043" w:rsidRPr="00AA7043" w:rsidRDefault="004A21AC" w:rsidP="00AA7043">
      <w:pPr>
        <w:pStyle w:val="ListParagraph"/>
        <w:numPr>
          <w:ilvl w:val="0"/>
          <w:numId w:val="15"/>
        </w:numPr>
        <w:rPr>
          <w:rFonts w:ascii="Arial" w:hAnsi="Arial" w:cs="Arial"/>
          <w:b/>
          <w:bCs/>
          <w:sz w:val="28"/>
          <w:szCs w:val="28"/>
        </w:rPr>
      </w:pPr>
      <w:r>
        <w:rPr>
          <w:rFonts w:ascii="Arial" w:hAnsi="Arial" w:cs="Arial"/>
          <w:sz w:val="28"/>
          <w:szCs w:val="28"/>
          <w:lang w:val="fr-CA"/>
        </w:rPr>
        <w:t>Comme solution provisoire, les fabricants pourraient créer une application qui interagit avec la pompe d</w:t>
      </w:r>
      <w:r w:rsidR="002A6589">
        <w:rPr>
          <w:rFonts w:ascii="Arial" w:hAnsi="Arial" w:cs="Arial"/>
          <w:sz w:val="28"/>
          <w:szCs w:val="28"/>
          <w:lang w:val="fr-CA"/>
        </w:rPr>
        <w:t>’</w:t>
      </w:r>
      <w:r>
        <w:rPr>
          <w:rFonts w:ascii="Arial" w:hAnsi="Arial" w:cs="Arial"/>
          <w:sz w:val="28"/>
          <w:szCs w:val="28"/>
          <w:lang w:val="fr-CA"/>
        </w:rPr>
        <w:t xml:space="preserve">une personne et qui peut être utilisée </w:t>
      </w:r>
      <w:r w:rsidR="002A6589">
        <w:rPr>
          <w:rFonts w:ascii="Arial" w:hAnsi="Arial" w:cs="Arial"/>
          <w:sz w:val="28"/>
          <w:szCs w:val="28"/>
          <w:lang w:val="fr-CA"/>
        </w:rPr>
        <w:t xml:space="preserve">à l’aide des </w:t>
      </w:r>
      <w:r>
        <w:rPr>
          <w:rFonts w:ascii="Arial" w:hAnsi="Arial" w:cs="Arial"/>
          <w:sz w:val="28"/>
          <w:szCs w:val="28"/>
          <w:lang w:val="fr-CA"/>
        </w:rPr>
        <w:t>fonctions d</w:t>
      </w:r>
      <w:r w:rsidR="002A6589">
        <w:rPr>
          <w:rFonts w:ascii="Arial" w:hAnsi="Arial" w:cs="Arial"/>
          <w:sz w:val="28"/>
          <w:szCs w:val="28"/>
          <w:lang w:val="fr-CA"/>
        </w:rPr>
        <w:t>’</w:t>
      </w:r>
      <w:r>
        <w:rPr>
          <w:rFonts w:ascii="Arial" w:hAnsi="Arial" w:cs="Arial"/>
          <w:sz w:val="28"/>
          <w:szCs w:val="28"/>
          <w:lang w:val="fr-CA"/>
        </w:rPr>
        <w:t>accessibilité d</w:t>
      </w:r>
      <w:r w:rsidR="002A6589">
        <w:rPr>
          <w:rFonts w:ascii="Arial" w:hAnsi="Arial" w:cs="Arial"/>
          <w:sz w:val="28"/>
          <w:szCs w:val="28"/>
          <w:lang w:val="fr-CA"/>
        </w:rPr>
        <w:t>’</w:t>
      </w:r>
      <w:r>
        <w:rPr>
          <w:rFonts w:ascii="Arial" w:hAnsi="Arial" w:cs="Arial"/>
          <w:sz w:val="28"/>
          <w:szCs w:val="28"/>
          <w:lang w:val="fr-CA"/>
        </w:rPr>
        <w:t xml:space="preserve">un téléphone intelligent. </w:t>
      </w:r>
    </w:p>
    <w:p w14:paraId="360B40C9" w14:textId="5B35EB44" w:rsidR="00146A83" w:rsidRPr="00B620FB" w:rsidRDefault="004A21AC" w:rsidP="00B620FB">
      <w:pPr>
        <w:pStyle w:val="ListParagraph"/>
        <w:numPr>
          <w:ilvl w:val="0"/>
          <w:numId w:val="15"/>
        </w:numPr>
        <w:rPr>
          <w:rFonts w:ascii="Arial" w:hAnsi="Arial" w:cs="Arial"/>
          <w:b/>
          <w:bCs/>
          <w:sz w:val="28"/>
          <w:szCs w:val="28"/>
        </w:rPr>
      </w:pPr>
      <w:r>
        <w:rPr>
          <w:rFonts w:ascii="Arial" w:hAnsi="Arial" w:cs="Arial"/>
          <w:sz w:val="28"/>
          <w:szCs w:val="28"/>
          <w:lang w:val="fr-CA"/>
        </w:rPr>
        <w:t>Comme solution à plus long terme, les fabricants doivent veiller à ce que toutes les pompes qui seront mises sur le marché à l</w:t>
      </w:r>
      <w:r w:rsidR="002A6589">
        <w:rPr>
          <w:rFonts w:ascii="Arial" w:hAnsi="Arial" w:cs="Arial"/>
          <w:sz w:val="28"/>
          <w:szCs w:val="28"/>
          <w:lang w:val="fr-CA"/>
        </w:rPr>
        <w:t>’</w:t>
      </w:r>
      <w:r>
        <w:rPr>
          <w:rFonts w:ascii="Arial" w:hAnsi="Arial" w:cs="Arial"/>
          <w:sz w:val="28"/>
          <w:szCs w:val="28"/>
          <w:lang w:val="fr-CA"/>
        </w:rPr>
        <w:t xml:space="preserve">avenir soient entièrement accessibles aux personnes en perte de vision. INCA serait heureux de collaborer avec les fabricants et leurs équipes de conception et de fournir des commentaires précis sur chaque appareil quant à la façon dont son accessibilité peut être améliorée. </w:t>
      </w:r>
    </w:p>
    <w:p w14:paraId="68C123E0" w14:textId="77777777" w:rsidR="00150E6A" w:rsidRPr="00B620FB" w:rsidRDefault="004A21AC" w:rsidP="00E62DC9">
      <w:pPr>
        <w:rPr>
          <w:rFonts w:ascii="Arial" w:hAnsi="Arial" w:cs="Arial"/>
          <w:sz w:val="28"/>
          <w:szCs w:val="28"/>
        </w:rPr>
      </w:pPr>
      <w:r w:rsidRPr="00B620FB">
        <w:rPr>
          <w:rFonts w:ascii="Arial" w:hAnsi="Arial" w:cs="Arial"/>
          <w:b/>
          <w:bCs/>
          <w:sz w:val="32"/>
          <w:szCs w:val="32"/>
          <w:lang w:val="fr-CA"/>
        </w:rPr>
        <w:t>Informations générales</w:t>
      </w:r>
    </w:p>
    <w:p w14:paraId="548A45CE" w14:textId="14009F91" w:rsidR="00675ED5" w:rsidRPr="00B620FB" w:rsidRDefault="004A21AC" w:rsidP="00675ED5">
      <w:pPr>
        <w:pStyle w:val="ListParagraph"/>
        <w:numPr>
          <w:ilvl w:val="0"/>
          <w:numId w:val="14"/>
        </w:numPr>
        <w:rPr>
          <w:rFonts w:ascii="Arial" w:hAnsi="Arial" w:cs="Arial"/>
          <w:sz w:val="28"/>
          <w:szCs w:val="28"/>
        </w:rPr>
      </w:pPr>
      <w:r w:rsidRPr="00B620FB">
        <w:rPr>
          <w:rFonts w:ascii="Arial" w:hAnsi="Arial" w:cs="Arial"/>
          <w:sz w:val="28"/>
          <w:szCs w:val="28"/>
          <w:lang w:val="fr-CA"/>
        </w:rPr>
        <w:t>Les pompes à insuline sont des dispositifs médicaux utilisés par les personnes diabétiques comme solution de rechange à l</w:t>
      </w:r>
      <w:r w:rsidR="002A6589">
        <w:rPr>
          <w:rFonts w:ascii="Arial" w:hAnsi="Arial" w:cs="Arial"/>
          <w:sz w:val="28"/>
          <w:szCs w:val="28"/>
          <w:lang w:val="fr-CA"/>
        </w:rPr>
        <w:t>’</w:t>
      </w:r>
      <w:r w:rsidRPr="00B620FB">
        <w:rPr>
          <w:rFonts w:ascii="Arial" w:hAnsi="Arial" w:cs="Arial"/>
          <w:sz w:val="28"/>
          <w:szCs w:val="28"/>
          <w:lang w:val="fr-CA"/>
        </w:rPr>
        <w:t>administration d</w:t>
      </w:r>
      <w:r w:rsidR="002A6589">
        <w:rPr>
          <w:rFonts w:ascii="Arial" w:hAnsi="Arial" w:cs="Arial"/>
          <w:sz w:val="28"/>
          <w:szCs w:val="28"/>
          <w:lang w:val="fr-CA"/>
        </w:rPr>
        <w:t>’</w:t>
      </w:r>
      <w:r w:rsidRPr="00B620FB">
        <w:rPr>
          <w:rFonts w:ascii="Arial" w:hAnsi="Arial" w:cs="Arial"/>
          <w:sz w:val="28"/>
          <w:szCs w:val="28"/>
          <w:lang w:val="fr-CA"/>
        </w:rPr>
        <w:t>insuline à l</w:t>
      </w:r>
      <w:r w:rsidR="002A6589">
        <w:rPr>
          <w:rFonts w:ascii="Arial" w:hAnsi="Arial" w:cs="Arial"/>
          <w:sz w:val="28"/>
          <w:szCs w:val="28"/>
          <w:lang w:val="fr-CA"/>
        </w:rPr>
        <w:t>’</w:t>
      </w:r>
      <w:r w:rsidRPr="00B620FB">
        <w:rPr>
          <w:rFonts w:ascii="Arial" w:hAnsi="Arial" w:cs="Arial"/>
          <w:sz w:val="28"/>
          <w:szCs w:val="28"/>
          <w:lang w:val="fr-CA"/>
        </w:rPr>
        <w:t>aide d</w:t>
      </w:r>
      <w:r w:rsidR="002A6589">
        <w:rPr>
          <w:rFonts w:ascii="Arial" w:hAnsi="Arial" w:cs="Arial"/>
          <w:sz w:val="28"/>
          <w:szCs w:val="28"/>
          <w:lang w:val="fr-CA"/>
        </w:rPr>
        <w:t>’</w:t>
      </w:r>
      <w:r w:rsidRPr="00B620FB">
        <w:rPr>
          <w:rFonts w:ascii="Arial" w:hAnsi="Arial" w:cs="Arial"/>
          <w:sz w:val="28"/>
          <w:szCs w:val="28"/>
          <w:lang w:val="fr-CA"/>
        </w:rPr>
        <w:t>une seringue ou d</w:t>
      </w:r>
      <w:r w:rsidR="002A6589">
        <w:rPr>
          <w:rFonts w:ascii="Arial" w:hAnsi="Arial" w:cs="Arial"/>
          <w:sz w:val="28"/>
          <w:szCs w:val="28"/>
          <w:lang w:val="fr-CA"/>
        </w:rPr>
        <w:t>’</w:t>
      </w:r>
      <w:r w:rsidRPr="00B620FB">
        <w:rPr>
          <w:rFonts w:ascii="Arial" w:hAnsi="Arial" w:cs="Arial"/>
          <w:sz w:val="28"/>
          <w:szCs w:val="28"/>
          <w:lang w:val="fr-CA"/>
        </w:rPr>
        <w:t xml:space="preserve">un stylo. </w:t>
      </w:r>
    </w:p>
    <w:p w14:paraId="57A4CC39" w14:textId="704BB686" w:rsidR="00675ED5" w:rsidRPr="00AA7043" w:rsidRDefault="004A21AC" w:rsidP="00675ED5">
      <w:pPr>
        <w:pStyle w:val="ListParagraph"/>
        <w:numPr>
          <w:ilvl w:val="0"/>
          <w:numId w:val="14"/>
        </w:numPr>
        <w:rPr>
          <w:rFonts w:ascii="Arial" w:hAnsi="Arial" w:cs="Arial"/>
          <w:sz w:val="28"/>
          <w:szCs w:val="28"/>
        </w:rPr>
      </w:pPr>
      <w:r w:rsidRPr="00AA7043">
        <w:rPr>
          <w:rFonts w:ascii="Arial" w:hAnsi="Arial" w:cs="Arial"/>
          <w:sz w:val="28"/>
          <w:szCs w:val="28"/>
          <w:lang w:val="fr-CA"/>
        </w:rPr>
        <w:t xml:space="preserve">Il y a environ </w:t>
      </w:r>
      <w:r w:rsidRPr="00AA7043">
        <w:rPr>
          <w:rFonts w:ascii="Arial" w:hAnsi="Arial" w:cs="Arial"/>
          <w:sz w:val="28"/>
          <w:szCs w:val="28"/>
          <w:shd w:val="clear" w:color="auto" w:fill="FFFFFF"/>
          <w:lang w:val="fr-CA"/>
        </w:rPr>
        <w:t>750</w:t>
      </w:r>
      <w:r w:rsidR="002A6589">
        <w:rPr>
          <w:rFonts w:ascii="Arial" w:hAnsi="Arial" w:cs="Arial"/>
          <w:sz w:val="28"/>
          <w:szCs w:val="28"/>
          <w:shd w:val="clear" w:color="auto" w:fill="FFFFFF"/>
          <w:lang w:val="fr-CA"/>
        </w:rPr>
        <w:t> 000 </w:t>
      </w:r>
      <w:r w:rsidRPr="00AA7043">
        <w:rPr>
          <w:rFonts w:ascii="Arial" w:hAnsi="Arial" w:cs="Arial"/>
          <w:sz w:val="28"/>
          <w:szCs w:val="28"/>
          <w:shd w:val="clear" w:color="auto" w:fill="FFFFFF"/>
          <w:lang w:val="fr-CA"/>
        </w:rPr>
        <w:t>personnes</w:t>
      </w:r>
      <w:r w:rsidRPr="00AA7043">
        <w:rPr>
          <w:rFonts w:ascii="Arial" w:hAnsi="Arial" w:cs="Arial"/>
          <w:sz w:val="28"/>
          <w:szCs w:val="28"/>
          <w:lang w:val="fr-CA"/>
        </w:rPr>
        <w:t xml:space="preserve"> vivant avec une rétinopathie diabétique au Canada. </w:t>
      </w:r>
    </w:p>
    <w:p w14:paraId="683B7F1F" w14:textId="77777777" w:rsidR="00675ED5" w:rsidRPr="00B620FB" w:rsidRDefault="004A21AC" w:rsidP="00675ED5">
      <w:pPr>
        <w:pStyle w:val="ListParagraph"/>
        <w:numPr>
          <w:ilvl w:val="0"/>
          <w:numId w:val="14"/>
        </w:numPr>
        <w:rPr>
          <w:rFonts w:ascii="Arial" w:hAnsi="Arial" w:cs="Arial"/>
          <w:sz w:val="28"/>
          <w:szCs w:val="28"/>
        </w:rPr>
      </w:pPr>
      <w:r w:rsidRPr="00B620FB">
        <w:rPr>
          <w:rFonts w:ascii="Arial" w:hAnsi="Arial" w:cs="Arial"/>
          <w:sz w:val="28"/>
          <w:szCs w:val="28"/>
          <w:lang w:val="fr-CA"/>
        </w:rPr>
        <w:t>La rétinopathie diabétique est la quatrième cause de cécité au Canada (rapport Le coût de la perte de vision).</w:t>
      </w:r>
    </w:p>
    <w:sectPr w:rsidR="00675ED5" w:rsidRPr="00B620FB" w:rsidSect="00E62DC9">
      <w:head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E33FE" w14:textId="77777777" w:rsidR="009F4AF4" w:rsidRDefault="009F4AF4">
      <w:pPr>
        <w:spacing w:after="0" w:line="240" w:lineRule="auto"/>
      </w:pPr>
      <w:r>
        <w:separator/>
      </w:r>
    </w:p>
  </w:endnote>
  <w:endnote w:type="continuationSeparator" w:id="0">
    <w:p w14:paraId="59D3B387" w14:textId="77777777" w:rsidR="009F4AF4" w:rsidRDefault="009F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165F7" w14:textId="77777777" w:rsidR="009F4AF4" w:rsidRDefault="009F4AF4">
      <w:pPr>
        <w:spacing w:after="0" w:line="240" w:lineRule="auto"/>
      </w:pPr>
      <w:r>
        <w:separator/>
      </w:r>
    </w:p>
  </w:footnote>
  <w:footnote w:type="continuationSeparator" w:id="0">
    <w:p w14:paraId="33A8479F" w14:textId="77777777" w:rsidR="009F4AF4" w:rsidRDefault="009F4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30C00" w14:textId="77777777" w:rsidR="005D260D" w:rsidRPr="0086350B" w:rsidRDefault="004A21AC" w:rsidP="00E62DC9">
    <w:pPr>
      <w:pStyle w:val="Header"/>
      <w:ind w:left="-1170"/>
      <w:jc w:val="center"/>
    </w:pPr>
    <w:r>
      <w:rPr>
        <w:noProof/>
      </w:rPr>
      <w:drawing>
        <wp:inline distT="0" distB="0" distL="0" distR="0" wp14:anchorId="764F67FB" wp14:editId="5F54F8F3">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4290" w14:textId="77777777" w:rsidR="00AB28EE" w:rsidRDefault="004A21AC" w:rsidP="00E62DC9">
    <w:pPr>
      <w:pStyle w:val="Header"/>
      <w:ind w:left="-1170"/>
      <w:jc w:val="center"/>
    </w:pPr>
    <w:r>
      <w:rPr>
        <w:noProof/>
      </w:rPr>
      <w:drawing>
        <wp:inline distT="0" distB="0" distL="0" distR="0" wp14:anchorId="59DF6A5A" wp14:editId="6AFFE3FF">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A66"/>
    <w:multiLevelType w:val="hybridMultilevel"/>
    <w:tmpl w:val="D514E3B4"/>
    <w:lvl w:ilvl="0" w:tplc="2AAC54F2">
      <w:start w:val="1"/>
      <w:numFmt w:val="bullet"/>
      <w:lvlText w:val=""/>
      <w:lvlJc w:val="left"/>
      <w:pPr>
        <w:ind w:left="720" w:hanging="360"/>
      </w:pPr>
      <w:rPr>
        <w:rFonts w:ascii="Symbol" w:hAnsi="Symbol" w:hint="default"/>
      </w:rPr>
    </w:lvl>
    <w:lvl w:ilvl="1" w:tplc="274CF576" w:tentative="1">
      <w:start w:val="1"/>
      <w:numFmt w:val="bullet"/>
      <w:lvlText w:val="o"/>
      <w:lvlJc w:val="left"/>
      <w:pPr>
        <w:ind w:left="1440" w:hanging="360"/>
      </w:pPr>
      <w:rPr>
        <w:rFonts w:ascii="Courier New" w:hAnsi="Courier New" w:cs="Courier New" w:hint="default"/>
      </w:rPr>
    </w:lvl>
    <w:lvl w:ilvl="2" w:tplc="6AD4C32E" w:tentative="1">
      <w:start w:val="1"/>
      <w:numFmt w:val="bullet"/>
      <w:lvlText w:val=""/>
      <w:lvlJc w:val="left"/>
      <w:pPr>
        <w:ind w:left="2160" w:hanging="360"/>
      </w:pPr>
      <w:rPr>
        <w:rFonts w:ascii="Wingdings" w:hAnsi="Wingdings" w:hint="default"/>
      </w:rPr>
    </w:lvl>
    <w:lvl w:ilvl="3" w:tplc="35C88B34" w:tentative="1">
      <w:start w:val="1"/>
      <w:numFmt w:val="bullet"/>
      <w:lvlText w:val=""/>
      <w:lvlJc w:val="left"/>
      <w:pPr>
        <w:ind w:left="2880" w:hanging="360"/>
      </w:pPr>
      <w:rPr>
        <w:rFonts w:ascii="Symbol" w:hAnsi="Symbol" w:hint="default"/>
      </w:rPr>
    </w:lvl>
    <w:lvl w:ilvl="4" w:tplc="F014D248" w:tentative="1">
      <w:start w:val="1"/>
      <w:numFmt w:val="bullet"/>
      <w:lvlText w:val="o"/>
      <w:lvlJc w:val="left"/>
      <w:pPr>
        <w:ind w:left="3600" w:hanging="360"/>
      </w:pPr>
      <w:rPr>
        <w:rFonts w:ascii="Courier New" w:hAnsi="Courier New" w:cs="Courier New" w:hint="default"/>
      </w:rPr>
    </w:lvl>
    <w:lvl w:ilvl="5" w:tplc="CB5C138A" w:tentative="1">
      <w:start w:val="1"/>
      <w:numFmt w:val="bullet"/>
      <w:lvlText w:val=""/>
      <w:lvlJc w:val="left"/>
      <w:pPr>
        <w:ind w:left="4320" w:hanging="360"/>
      </w:pPr>
      <w:rPr>
        <w:rFonts w:ascii="Wingdings" w:hAnsi="Wingdings" w:hint="default"/>
      </w:rPr>
    </w:lvl>
    <w:lvl w:ilvl="6" w:tplc="FB62A470" w:tentative="1">
      <w:start w:val="1"/>
      <w:numFmt w:val="bullet"/>
      <w:lvlText w:val=""/>
      <w:lvlJc w:val="left"/>
      <w:pPr>
        <w:ind w:left="5040" w:hanging="360"/>
      </w:pPr>
      <w:rPr>
        <w:rFonts w:ascii="Symbol" w:hAnsi="Symbol" w:hint="default"/>
      </w:rPr>
    </w:lvl>
    <w:lvl w:ilvl="7" w:tplc="D1B6EC70" w:tentative="1">
      <w:start w:val="1"/>
      <w:numFmt w:val="bullet"/>
      <w:lvlText w:val="o"/>
      <w:lvlJc w:val="left"/>
      <w:pPr>
        <w:ind w:left="5760" w:hanging="360"/>
      </w:pPr>
      <w:rPr>
        <w:rFonts w:ascii="Courier New" w:hAnsi="Courier New" w:cs="Courier New" w:hint="default"/>
      </w:rPr>
    </w:lvl>
    <w:lvl w:ilvl="8" w:tplc="071AB62E" w:tentative="1">
      <w:start w:val="1"/>
      <w:numFmt w:val="bullet"/>
      <w:lvlText w:val=""/>
      <w:lvlJc w:val="left"/>
      <w:pPr>
        <w:ind w:left="6480" w:hanging="360"/>
      </w:pPr>
      <w:rPr>
        <w:rFonts w:ascii="Wingdings" w:hAnsi="Wingdings" w:hint="default"/>
      </w:rPr>
    </w:lvl>
  </w:abstractNum>
  <w:abstractNum w:abstractNumId="1" w15:restartNumberingAfterBreak="0">
    <w:nsid w:val="07FC05F5"/>
    <w:multiLevelType w:val="hybridMultilevel"/>
    <w:tmpl w:val="58029662"/>
    <w:lvl w:ilvl="0" w:tplc="83164AC0">
      <w:start w:val="1"/>
      <w:numFmt w:val="bullet"/>
      <w:lvlText w:val=""/>
      <w:lvlJc w:val="left"/>
      <w:pPr>
        <w:ind w:left="720" w:hanging="360"/>
      </w:pPr>
      <w:rPr>
        <w:rFonts w:ascii="Symbol" w:hAnsi="Symbol" w:hint="default"/>
      </w:rPr>
    </w:lvl>
    <w:lvl w:ilvl="1" w:tplc="1396A912" w:tentative="1">
      <w:start w:val="1"/>
      <w:numFmt w:val="bullet"/>
      <w:lvlText w:val="o"/>
      <w:lvlJc w:val="left"/>
      <w:pPr>
        <w:ind w:left="1440" w:hanging="360"/>
      </w:pPr>
      <w:rPr>
        <w:rFonts w:ascii="Courier New" w:hAnsi="Courier New" w:cs="Courier New" w:hint="default"/>
      </w:rPr>
    </w:lvl>
    <w:lvl w:ilvl="2" w:tplc="8340CC52" w:tentative="1">
      <w:start w:val="1"/>
      <w:numFmt w:val="bullet"/>
      <w:lvlText w:val=""/>
      <w:lvlJc w:val="left"/>
      <w:pPr>
        <w:ind w:left="2160" w:hanging="360"/>
      </w:pPr>
      <w:rPr>
        <w:rFonts w:ascii="Wingdings" w:hAnsi="Wingdings" w:hint="default"/>
      </w:rPr>
    </w:lvl>
    <w:lvl w:ilvl="3" w:tplc="F1BC8014" w:tentative="1">
      <w:start w:val="1"/>
      <w:numFmt w:val="bullet"/>
      <w:lvlText w:val=""/>
      <w:lvlJc w:val="left"/>
      <w:pPr>
        <w:ind w:left="2880" w:hanging="360"/>
      </w:pPr>
      <w:rPr>
        <w:rFonts w:ascii="Symbol" w:hAnsi="Symbol" w:hint="default"/>
      </w:rPr>
    </w:lvl>
    <w:lvl w:ilvl="4" w:tplc="282EE1F4" w:tentative="1">
      <w:start w:val="1"/>
      <w:numFmt w:val="bullet"/>
      <w:lvlText w:val="o"/>
      <w:lvlJc w:val="left"/>
      <w:pPr>
        <w:ind w:left="3600" w:hanging="360"/>
      </w:pPr>
      <w:rPr>
        <w:rFonts w:ascii="Courier New" w:hAnsi="Courier New" w:cs="Courier New" w:hint="default"/>
      </w:rPr>
    </w:lvl>
    <w:lvl w:ilvl="5" w:tplc="CDCA472E" w:tentative="1">
      <w:start w:val="1"/>
      <w:numFmt w:val="bullet"/>
      <w:lvlText w:val=""/>
      <w:lvlJc w:val="left"/>
      <w:pPr>
        <w:ind w:left="4320" w:hanging="360"/>
      </w:pPr>
      <w:rPr>
        <w:rFonts w:ascii="Wingdings" w:hAnsi="Wingdings" w:hint="default"/>
      </w:rPr>
    </w:lvl>
    <w:lvl w:ilvl="6" w:tplc="0DA6E6E6" w:tentative="1">
      <w:start w:val="1"/>
      <w:numFmt w:val="bullet"/>
      <w:lvlText w:val=""/>
      <w:lvlJc w:val="left"/>
      <w:pPr>
        <w:ind w:left="5040" w:hanging="360"/>
      </w:pPr>
      <w:rPr>
        <w:rFonts w:ascii="Symbol" w:hAnsi="Symbol" w:hint="default"/>
      </w:rPr>
    </w:lvl>
    <w:lvl w:ilvl="7" w:tplc="90C07C3C" w:tentative="1">
      <w:start w:val="1"/>
      <w:numFmt w:val="bullet"/>
      <w:lvlText w:val="o"/>
      <w:lvlJc w:val="left"/>
      <w:pPr>
        <w:ind w:left="5760" w:hanging="360"/>
      </w:pPr>
      <w:rPr>
        <w:rFonts w:ascii="Courier New" w:hAnsi="Courier New" w:cs="Courier New" w:hint="default"/>
      </w:rPr>
    </w:lvl>
    <w:lvl w:ilvl="8" w:tplc="6E9E2422" w:tentative="1">
      <w:start w:val="1"/>
      <w:numFmt w:val="bullet"/>
      <w:lvlText w:val=""/>
      <w:lvlJc w:val="left"/>
      <w:pPr>
        <w:ind w:left="6480" w:hanging="360"/>
      </w:pPr>
      <w:rPr>
        <w:rFonts w:ascii="Wingdings" w:hAnsi="Wingdings" w:hint="default"/>
      </w:rPr>
    </w:lvl>
  </w:abstractNum>
  <w:abstractNum w:abstractNumId="2" w15:restartNumberingAfterBreak="0">
    <w:nsid w:val="0D180D09"/>
    <w:multiLevelType w:val="multilevel"/>
    <w:tmpl w:val="8672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52B40"/>
    <w:multiLevelType w:val="hybridMultilevel"/>
    <w:tmpl w:val="EB76948C"/>
    <w:lvl w:ilvl="0" w:tplc="B49065CE">
      <w:start w:val="1"/>
      <w:numFmt w:val="decimal"/>
      <w:lvlText w:val="%1."/>
      <w:lvlJc w:val="left"/>
      <w:pPr>
        <w:ind w:left="360" w:hanging="360"/>
      </w:pPr>
    </w:lvl>
    <w:lvl w:ilvl="1" w:tplc="F3B2B20E" w:tentative="1">
      <w:start w:val="1"/>
      <w:numFmt w:val="lowerLetter"/>
      <w:lvlText w:val="%2."/>
      <w:lvlJc w:val="left"/>
      <w:pPr>
        <w:ind w:left="1080" w:hanging="360"/>
      </w:pPr>
    </w:lvl>
    <w:lvl w:ilvl="2" w:tplc="6D96A9F8" w:tentative="1">
      <w:start w:val="1"/>
      <w:numFmt w:val="lowerRoman"/>
      <w:lvlText w:val="%3."/>
      <w:lvlJc w:val="right"/>
      <w:pPr>
        <w:ind w:left="1800" w:hanging="180"/>
      </w:pPr>
    </w:lvl>
    <w:lvl w:ilvl="3" w:tplc="3F38996A" w:tentative="1">
      <w:start w:val="1"/>
      <w:numFmt w:val="decimal"/>
      <w:lvlText w:val="%4."/>
      <w:lvlJc w:val="left"/>
      <w:pPr>
        <w:ind w:left="2520" w:hanging="360"/>
      </w:pPr>
    </w:lvl>
    <w:lvl w:ilvl="4" w:tplc="06D0C2E6" w:tentative="1">
      <w:start w:val="1"/>
      <w:numFmt w:val="lowerLetter"/>
      <w:lvlText w:val="%5."/>
      <w:lvlJc w:val="left"/>
      <w:pPr>
        <w:ind w:left="3240" w:hanging="360"/>
      </w:pPr>
    </w:lvl>
    <w:lvl w:ilvl="5" w:tplc="8B0E284A" w:tentative="1">
      <w:start w:val="1"/>
      <w:numFmt w:val="lowerRoman"/>
      <w:lvlText w:val="%6."/>
      <w:lvlJc w:val="right"/>
      <w:pPr>
        <w:ind w:left="3960" w:hanging="180"/>
      </w:pPr>
    </w:lvl>
    <w:lvl w:ilvl="6" w:tplc="0E5432B2" w:tentative="1">
      <w:start w:val="1"/>
      <w:numFmt w:val="decimal"/>
      <w:lvlText w:val="%7."/>
      <w:lvlJc w:val="left"/>
      <w:pPr>
        <w:ind w:left="4680" w:hanging="360"/>
      </w:pPr>
    </w:lvl>
    <w:lvl w:ilvl="7" w:tplc="46BE7B9A" w:tentative="1">
      <w:start w:val="1"/>
      <w:numFmt w:val="lowerLetter"/>
      <w:lvlText w:val="%8."/>
      <w:lvlJc w:val="left"/>
      <w:pPr>
        <w:ind w:left="5400" w:hanging="360"/>
      </w:pPr>
    </w:lvl>
    <w:lvl w:ilvl="8" w:tplc="62A00F62" w:tentative="1">
      <w:start w:val="1"/>
      <w:numFmt w:val="lowerRoman"/>
      <w:lvlText w:val="%9."/>
      <w:lvlJc w:val="right"/>
      <w:pPr>
        <w:ind w:left="6120" w:hanging="180"/>
      </w:pPr>
    </w:lvl>
  </w:abstractNum>
  <w:abstractNum w:abstractNumId="4" w15:restartNumberingAfterBreak="0">
    <w:nsid w:val="169F75CD"/>
    <w:multiLevelType w:val="multilevel"/>
    <w:tmpl w:val="126A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D7116"/>
    <w:multiLevelType w:val="hybridMultilevel"/>
    <w:tmpl w:val="653E5C32"/>
    <w:lvl w:ilvl="0" w:tplc="B882EB80">
      <w:start w:val="1"/>
      <w:numFmt w:val="bullet"/>
      <w:lvlText w:val=""/>
      <w:lvlJc w:val="left"/>
      <w:pPr>
        <w:ind w:left="720" w:hanging="360"/>
      </w:pPr>
      <w:rPr>
        <w:rFonts w:ascii="Symbol" w:hAnsi="Symbol" w:cs="Symbol" w:hint="default"/>
      </w:rPr>
    </w:lvl>
    <w:lvl w:ilvl="1" w:tplc="2E8E4E84" w:tentative="1">
      <w:start w:val="1"/>
      <w:numFmt w:val="bullet"/>
      <w:lvlText w:val="o"/>
      <w:lvlJc w:val="left"/>
      <w:pPr>
        <w:ind w:left="1440" w:hanging="360"/>
      </w:pPr>
      <w:rPr>
        <w:rFonts w:ascii="Courier New" w:hAnsi="Courier New" w:cs="Courier New" w:hint="default"/>
      </w:rPr>
    </w:lvl>
    <w:lvl w:ilvl="2" w:tplc="8E48CEA4" w:tentative="1">
      <w:start w:val="1"/>
      <w:numFmt w:val="bullet"/>
      <w:lvlText w:val=""/>
      <w:lvlJc w:val="left"/>
      <w:pPr>
        <w:ind w:left="2160" w:hanging="360"/>
      </w:pPr>
      <w:rPr>
        <w:rFonts w:ascii="Wingdings" w:hAnsi="Wingdings" w:cs="Wingdings" w:hint="default"/>
      </w:rPr>
    </w:lvl>
    <w:lvl w:ilvl="3" w:tplc="1C72A18C" w:tentative="1">
      <w:start w:val="1"/>
      <w:numFmt w:val="bullet"/>
      <w:lvlText w:val=""/>
      <w:lvlJc w:val="left"/>
      <w:pPr>
        <w:ind w:left="2880" w:hanging="360"/>
      </w:pPr>
      <w:rPr>
        <w:rFonts w:ascii="Symbol" w:hAnsi="Symbol" w:cs="Symbol" w:hint="default"/>
      </w:rPr>
    </w:lvl>
    <w:lvl w:ilvl="4" w:tplc="1924CACA" w:tentative="1">
      <w:start w:val="1"/>
      <w:numFmt w:val="bullet"/>
      <w:lvlText w:val="o"/>
      <w:lvlJc w:val="left"/>
      <w:pPr>
        <w:ind w:left="3600" w:hanging="360"/>
      </w:pPr>
      <w:rPr>
        <w:rFonts w:ascii="Courier New" w:hAnsi="Courier New" w:cs="Courier New" w:hint="default"/>
      </w:rPr>
    </w:lvl>
    <w:lvl w:ilvl="5" w:tplc="60A043D6" w:tentative="1">
      <w:start w:val="1"/>
      <w:numFmt w:val="bullet"/>
      <w:lvlText w:val=""/>
      <w:lvlJc w:val="left"/>
      <w:pPr>
        <w:ind w:left="4320" w:hanging="360"/>
      </w:pPr>
      <w:rPr>
        <w:rFonts w:ascii="Wingdings" w:hAnsi="Wingdings" w:cs="Wingdings" w:hint="default"/>
      </w:rPr>
    </w:lvl>
    <w:lvl w:ilvl="6" w:tplc="B3843C80" w:tentative="1">
      <w:start w:val="1"/>
      <w:numFmt w:val="bullet"/>
      <w:lvlText w:val=""/>
      <w:lvlJc w:val="left"/>
      <w:pPr>
        <w:ind w:left="5040" w:hanging="360"/>
      </w:pPr>
      <w:rPr>
        <w:rFonts w:ascii="Symbol" w:hAnsi="Symbol" w:cs="Symbol" w:hint="default"/>
      </w:rPr>
    </w:lvl>
    <w:lvl w:ilvl="7" w:tplc="577EE0D6" w:tentative="1">
      <w:start w:val="1"/>
      <w:numFmt w:val="bullet"/>
      <w:lvlText w:val="o"/>
      <w:lvlJc w:val="left"/>
      <w:pPr>
        <w:ind w:left="5760" w:hanging="360"/>
      </w:pPr>
      <w:rPr>
        <w:rFonts w:ascii="Courier New" w:hAnsi="Courier New" w:cs="Courier New" w:hint="default"/>
      </w:rPr>
    </w:lvl>
    <w:lvl w:ilvl="8" w:tplc="17047D84" w:tentative="1">
      <w:start w:val="1"/>
      <w:numFmt w:val="bullet"/>
      <w:lvlText w:val=""/>
      <w:lvlJc w:val="left"/>
      <w:pPr>
        <w:ind w:left="6480" w:hanging="360"/>
      </w:pPr>
      <w:rPr>
        <w:rFonts w:ascii="Wingdings" w:hAnsi="Wingdings" w:cs="Wingdings" w:hint="default"/>
      </w:rPr>
    </w:lvl>
  </w:abstractNum>
  <w:abstractNum w:abstractNumId="6" w15:restartNumberingAfterBreak="0">
    <w:nsid w:val="21E8083B"/>
    <w:multiLevelType w:val="hybridMultilevel"/>
    <w:tmpl w:val="E5BCF59E"/>
    <w:lvl w:ilvl="0" w:tplc="8598790A">
      <w:start w:val="1"/>
      <w:numFmt w:val="bullet"/>
      <w:lvlText w:val=""/>
      <w:lvlJc w:val="left"/>
      <w:pPr>
        <w:ind w:left="720" w:hanging="360"/>
      </w:pPr>
      <w:rPr>
        <w:rFonts w:ascii="Symbol" w:hAnsi="Symbol" w:hint="default"/>
      </w:rPr>
    </w:lvl>
    <w:lvl w:ilvl="1" w:tplc="FBAEE596" w:tentative="1">
      <w:start w:val="1"/>
      <w:numFmt w:val="bullet"/>
      <w:lvlText w:val="o"/>
      <w:lvlJc w:val="left"/>
      <w:pPr>
        <w:ind w:left="1440" w:hanging="360"/>
      </w:pPr>
      <w:rPr>
        <w:rFonts w:ascii="Courier New" w:hAnsi="Courier New" w:cs="Courier New" w:hint="default"/>
      </w:rPr>
    </w:lvl>
    <w:lvl w:ilvl="2" w:tplc="5DA84EBC" w:tentative="1">
      <w:start w:val="1"/>
      <w:numFmt w:val="bullet"/>
      <w:lvlText w:val=""/>
      <w:lvlJc w:val="left"/>
      <w:pPr>
        <w:ind w:left="2160" w:hanging="360"/>
      </w:pPr>
      <w:rPr>
        <w:rFonts w:ascii="Wingdings" w:hAnsi="Wingdings" w:hint="default"/>
      </w:rPr>
    </w:lvl>
    <w:lvl w:ilvl="3" w:tplc="07583664" w:tentative="1">
      <w:start w:val="1"/>
      <w:numFmt w:val="bullet"/>
      <w:lvlText w:val=""/>
      <w:lvlJc w:val="left"/>
      <w:pPr>
        <w:ind w:left="2880" w:hanging="360"/>
      </w:pPr>
      <w:rPr>
        <w:rFonts w:ascii="Symbol" w:hAnsi="Symbol" w:hint="default"/>
      </w:rPr>
    </w:lvl>
    <w:lvl w:ilvl="4" w:tplc="1CD2F826" w:tentative="1">
      <w:start w:val="1"/>
      <w:numFmt w:val="bullet"/>
      <w:lvlText w:val="o"/>
      <w:lvlJc w:val="left"/>
      <w:pPr>
        <w:ind w:left="3600" w:hanging="360"/>
      </w:pPr>
      <w:rPr>
        <w:rFonts w:ascii="Courier New" w:hAnsi="Courier New" w:cs="Courier New" w:hint="default"/>
      </w:rPr>
    </w:lvl>
    <w:lvl w:ilvl="5" w:tplc="4F66592A" w:tentative="1">
      <w:start w:val="1"/>
      <w:numFmt w:val="bullet"/>
      <w:lvlText w:val=""/>
      <w:lvlJc w:val="left"/>
      <w:pPr>
        <w:ind w:left="4320" w:hanging="360"/>
      </w:pPr>
      <w:rPr>
        <w:rFonts w:ascii="Wingdings" w:hAnsi="Wingdings" w:hint="default"/>
      </w:rPr>
    </w:lvl>
    <w:lvl w:ilvl="6" w:tplc="F1DC35BC" w:tentative="1">
      <w:start w:val="1"/>
      <w:numFmt w:val="bullet"/>
      <w:lvlText w:val=""/>
      <w:lvlJc w:val="left"/>
      <w:pPr>
        <w:ind w:left="5040" w:hanging="360"/>
      </w:pPr>
      <w:rPr>
        <w:rFonts w:ascii="Symbol" w:hAnsi="Symbol" w:hint="default"/>
      </w:rPr>
    </w:lvl>
    <w:lvl w:ilvl="7" w:tplc="C7C0870E" w:tentative="1">
      <w:start w:val="1"/>
      <w:numFmt w:val="bullet"/>
      <w:lvlText w:val="o"/>
      <w:lvlJc w:val="left"/>
      <w:pPr>
        <w:ind w:left="5760" w:hanging="360"/>
      </w:pPr>
      <w:rPr>
        <w:rFonts w:ascii="Courier New" w:hAnsi="Courier New" w:cs="Courier New" w:hint="default"/>
      </w:rPr>
    </w:lvl>
    <w:lvl w:ilvl="8" w:tplc="9C5626CA" w:tentative="1">
      <w:start w:val="1"/>
      <w:numFmt w:val="bullet"/>
      <w:lvlText w:val=""/>
      <w:lvlJc w:val="left"/>
      <w:pPr>
        <w:ind w:left="6480" w:hanging="360"/>
      </w:pPr>
      <w:rPr>
        <w:rFonts w:ascii="Wingdings" w:hAnsi="Wingdings" w:hint="default"/>
      </w:rPr>
    </w:lvl>
  </w:abstractNum>
  <w:abstractNum w:abstractNumId="7" w15:restartNumberingAfterBreak="0">
    <w:nsid w:val="2389080C"/>
    <w:multiLevelType w:val="hybridMultilevel"/>
    <w:tmpl w:val="A8FC7AE6"/>
    <w:lvl w:ilvl="0" w:tplc="DD48A67E">
      <w:start w:val="1"/>
      <w:numFmt w:val="bullet"/>
      <w:lvlText w:val=""/>
      <w:lvlJc w:val="left"/>
      <w:pPr>
        <w:ind w:left="720" w:hanging="360"/>
      </w:pPr>
      <w:rPr>
        <w:rFonts w:ascii="Symbol" w:hAnsi="Symbol" w:hint="default"/>
      </w:rPr>
    </w:lvl>
    <w:lvl w:ilvl="1" w:tplc="D1AEBF42" w:tentative="1">
      <w:start w:val="1"/>
      <w:numFmt w:val="bullet"/>
      <w:lvlText w:val="o"/>
      <w:lvlJc w:val="left"/>
      <w:pPr>
        <w:ind w:left="1440" w:hanging="360"/>
      </w:pPr>
      <w:rPr>
        <w:rFonts w:ascii="Courier New" w:hAnsi="Courier New" w:cs="Courier New" w:hint="default"/>
      </w:rPr>
    </w:lvl>
    <w:lvl w:ilvl="2" w:tplc="CB8AF004" w:tentative="1">
      <w:start w:val="1"/>
      <w:numFmt w:val="bullet"/>
      <w:lvlText w:val=""/>
      <w:lvlJc w:val="left"/>
      <w:pPr>
        <w:ind w:left="2160" w:hanging="360"/>
      </w:pPr>
      <w:rPr>
        <w:rFonts w:ascii="Wingdings" w:hAnsi="Wingdings" w:hint="default"/>
      </w:rPr>
    </w:lvl>
    <w:lvl w:ilvl="3" w:tplc="498E3B8C" w:tentative="1">
      <w:start w:val="1"/>
      <w:numFmt w:val="bullet"/>
      <w:lvlText w:val=""/>
      <w:lvlJc w:val="left"/>
      <w:pPr>
        <w:ind w:left="2880" w:hanging="360"/>
      </w:pPr>
      <w:rPr>
        <w:rFonts w:ascii="Symbol" w:hAnsi="Symbol" w:hint="default"/>
      </w:rPr>
    </w:lvl>
    <w:lvl w:ilvl="4" w:tplc="D626FA48" w:tentative="1">
      <w:start w:val="1"/>
      <w:numFmt w:val="bullet"/>
      <w:lvlText w:val="o"/>
      <w:lvlJc w:val="left"/>
      <w:pPr>
        <w:ind w:left="3600" w:hanging="360"/>
      </w:pPr>
      <w:rPr>
        <w:rFonts w:ascii="Courier New" w:hAnsi="Courier New" w:cs="Courier New" w:hint="default"/>
      </w:rPr>
    </w:lvl>
    <w:lvl w:ilvl="5" w:tplc="38C42B46" w:tentative="1">
      <w:start w:val="1"/>
      <w:numFmt w:val="bullet"/>
      <w:lvlText w:val=""/>
      <w:lvlJc w:val="left"/>
      <w:pPr>
        <w:ind w:left="4320" w:hanging="360"/>
      </w:pPr>
      <w:rPr>
        <w:rFonts w:ascii="Wingdings" w:hAnsi="Wingdings" w:hint="default"/>
      </w:rPr>
    </w:lvl>
    <w:lvl w:ilvl="6" w:tplc="60B0BEE0" w:tentative="1">
      <w:start w:val="1"/>
      <w:numFmt w:val="bullet"/>
      <w:lvlText w:val=""/>
      <w:lvlJc w:val="left"/>
      <w:pPr>
        <w:ind w:left="5040" w:hanging="360"/>
      </w:pPr>
      <w:rPr>
        <w:rFonts w:ascii="Symbol" w:hAnsi="Symbol" w:hint="default"/>
      </w:rPr>
    </w:lvl>
    <w:lvl w:ilvl="7" w:tplc="34B8ED12" w:tentative="1">
      <w:start w:val="1"/>
      <w:numFmt w:val="bullet"/>
      <w:lvlText w:val="o"/>
      <w:lvlJc w:val="left"/>
      <w:pPr>
        <w:ind w:left="5760" w:hanging="360"/>
      </w:pPr>
      <w:rPr>
        <w:rFonts w:ascii="Courier New" w:hAnsi="Courier New" w:cs="Courier New" w:hint="default"/>
      </w:rPr>
    </w:lvl>
    <w:lvl w:ilvl="8" w:tplc="89342D14" w:tentative="1">
      <w:start w:val="1"/>
      <w:numFmt w:val="bullet"/>
      <w:lvlText w:val=""/>
      <w:lvlJc w:val="left"/>
      <w:pPr>
        <w:ind w:left="6480" w:hanging="360"/>
      </w:pPr>
      <w:rPr>
        <w:rFonts w:ascii="Wingdings" w:hAnsi="Wingdings" w:hint="default"/>
      </w:rPr>
    </w:lvl>
  </w:abstractNum>
  <w:abstractNum w:abstractNumId="8" w15:restartNumberingAfterBreak="0">
    <w:nsid w:val="276A4609"/>
    <w:multiLevelType w:val="hybridMultilevel"/>
    <w:tmpl w:val="F0F2271A"/>
    <w:lvl w:ilvl="0" w:tplc="572A4F26">
      <w:start w:val="1"/>
      <w:numFmt w:val="bullet"/>
      <w:lvlText w:val=""/>
      <w:lvlJc w:val="left"/>
      <w:pPr>
        <w:ind w:left="720" w:hanging="360"/>
      </w:pPr>
      <w:rPr>
        <w:rFonts w:ascii="Symbol" w:hAnsi="Symbol" w:cs="Symbol" w:hint="default"/>
      </w:rPr>
    </w:lvl>
    <w:lvl w:ilvl="1" w:tplc="BA108B3A" w:tentative="1">
      <w:start w:val="1"/>
      <w:numFmt w:val="bullet"/>
      <w:lvlText w:val="o"/>
      <w:lvlJc w:val="left"/>
      <w:pPr>
        <w:ind w:left="1440" w:hanging="360"/>
      </w:pPr>
      <w:rPr>
        <w:rFonts w:ascii="Courier New" w:hAnsi="Courier New" w:cs="Courier New" w:hint="default"/>
      </w:rPr>
    </w:lvl>
    <w:lvl w:ilvl="2" w:tplc="A8DCAED0" w:tentative="1">
      <w:start w:val="1"/>
      <w:numFmt w:val="bullet"/>
      <w:lvlText w:val=""/>
      <w:lvlJc w:val="left"/>
      <w:pPr>
        <w:ind w:left="2160" w:hanging="360"/>
      </w:pPr>
      <w:rPr>
        <w:rFonts w:ascii="Wingdings" w:hAnsi="Wingdings" w:cs="Wingdings" w:hint="default"/>
      </w:rPr>
    </w:lvl>
    <w:lvl w:ilvl="3" w:tplc="F1C49340" w:tentative="1">
      <w:start w:val="1"/>
      <w:numFmt w:val="bullet"/>
      <w:lvlText w:val=""/>
      <w:lvlJc w:val="left"/>
      <w:pPr>
        <w:ind w:left="2880" w:hanging="360"/>
      </w:pPr>
      <w:rPr>
        <w:rFonts w:ascii="Symbol" w:hAnsi="Symbol" w:cs="Symbol" w:hint="default"/>
      </w:rPr>
    </w:lvl>
    <w:lvl w:ilvl="4" w:tplc="978C5256" w:tentative="1">
      <w:start w:val="1"/>
      <w:numFmt w:val="bullet"/>
      <w:lvlText w:val="o"/>
      <w:lvlJc w:val="left"/>
      <w:pPr>
        <w:ind w:left="3600" w:hanging="360"/>
      </w:pPr>
      <w:rPr>
        <w:rFonts w:ascii="Courier New" w:hAnsi="Courier New" w:cs="Courier New" w:hint="default"/>
      </w:rPr>
    </w:lvl>
    <w:lvl w:ilvl="5" w:tplc="2208014A" w:tentative="1">
      <w:start w:val="1"/>
      <w:numFmt w:val="bullet"/>
      <w:lvlText w:val=""/>
      <w:lvlJc w:val="left"/>
      <w:pPr>
        <w:ind w:left="4320" w:hanging="360"/>
      </w:pPr>
      <w:rPr>
        <w:rFonts w:ascii="Wingdings" w:hAnsi="Wingdings" w:cs="Wingdings" w:hint="default"/>
      </w:rPr>
    </w:lvl>
    <w:lvl w:ilvl="6" w:tplc="C2F01D92" w:tentative="1">
      <w:start w:val="1"/>
      <w:numFmt w:val="bullet"/>
      <w:lvlText w:val=""/>
      <w:lvlJc w:val="left"/>
      <w:pPr>
        <w:ind w:left="5040" w:hanging="360"/>
      </w:pPr>
      <w:rPr>
        <w:rFonts w:ascii="Symbol" w:hAnsi="Symbol" w:cs="Symbol" w:hint="default"/>
      </w:rPr>
    </w:lvl>
    <w:lvl w:ilvl="7" w:tplc="BCC0AD1A" w:tentative="1">
      <w:start w:val="1"/>
      <w:numFmt w:val="bullet"/>
      <w:lvlText w:val="o"/>
      <w:lvlJc w:val="left"/>
      <w:pPr>
        <w:ind w:left="5760" w:hanging="360"/>
      </w:pPr>
      <w:rPr>
        <w:rFonts w:ascii="Courier New" w:hAnsi="Courier New" w:cs="Courier New" w:hint="default"/>
      </w:rPr>
    </w:lvl>
    <w:lvl w:ilvl="8" w:tplc="7076DC00" w:tentative="1">
      <w:start w:val="1"/>
      <w:numFmt w:val="bullet"/>
      <w:lvlText w:val=""/>
      <w:lvlJc w:val="left"/>
      <w:pPr>
        <w:ind w:left="6480" w:hanging="360"/>
      </w:pPr>
      <w:rPr>
        <w:rFonts w:ascii="Wingdings" w:hAnsi="Wingdings" w:cs="Wingdings" w:hint="default"/>
      </w:rPr>
    </w:lvl>
  </w:abstractNum>
  <w:abstractNum w:abstractNumId="9" w15:restartNumberingAfterBreak="0">
    <w:nsid w:val="4B0E113D"/>
    <w:multiLevelType w:val="hybridMultilevel"/>
    <w:tmpl w:val="FA96DE0A"/>
    <w:lvl w:ilvl="0" w:tplc="332ED0F0">
      <w:start w:val="1"/>
      <w:numFmt w:val="bullet"/>
      <w:lvlText w:val=""/>
      <w:lvlJc w:val="left"/>
      <w:pPr>
        <w:ind w:left="720" w:hanging="360"/>
      </w:pPr>
      <w:rPr>
        <w:rFonts w:ascii="Symbol" w:hAnsi="Symbol" w:hint="default"/>
      </w:rPr>
    </w:lvl>
    <w:lvl w:ilvl="1" w:tplc="25BE37DC" w:tentative="1">
      <w:start w:val="1"/>
      <w:numFmt w:val="bullet"/>
      <w:lvlText w:val="o"/>
      <w:lvlJc w:val="left"/>
      <w:pPr>
        <w:ind w:left="1440" w:hanging="360"/>
      </w:pPr>
      <w:rPr>
        <w:rFonts w:ascii="Courier New" w:hAnsi="Courier New" w:cs="Courier New" w:hint="default"/>
      </w:rPr>
    </w:lvl>
    <w:lvl w:ilvl="2" w:tplc="477231BA" w:tentative="1">
      <w:start w:val="1"/>
      <w:numFmt w:val="bullet"/>
      <w:lvlText w:val=""/>
      <w:lvlJc w:val="left"/>
      <w:pPr>
        <w:ind w:left="2160" w:hanging="360"/>
      </w:pPr>
      <w:rPr>
        <w:rFonts w:ascii="Wingdings" w:hAnsi="Wingdings" w:hint="default"/>
      </w:rPr>
    </w:lvl>
    <w:lvl w:ilvl="3" w:tplc="10B2E760" w:tentative="1">
      <w:start w:val="1"/>
      <w:numFmt w:val="bullet"/>
      <w:lvlText w:val=""/>
      <w:lvlJc w:val="left"/>
      <w:pPr>
        <w:ind w:left="2880" w:hanging="360"/>
      </w:pPr>
      <w:rPr>
        <w:rFonts w:ascii="Symbol" w:hAnsi="Symbol" w:hint="default"/>
      </w:rPr>
    </w:lvl>
    <w:lvl w:ilvl="4" w:tplc="CE1238E4" w:tentative="1">
      <w:start w:val="1"/>
      <w:numFmt w:val="bullet"/>
      <w:lvlText w:val="o"/>
      <w:lvlJc w:val="left"/>
      <w:pPr>
        <w:ind w:left="3600" w:hanging="360"/>
      </w:pPr>
      <w:rPr>
        <w:rFonts w:ascii="Courier New" w:hAnsi="Courier New" w:cs="Courier New" w:hint="default"/>
      </w:rPr>
    </w:lvl>
    <w:lvl w:ilvl="5" w:tplc="EAB23A94" w:tentative="1">
      <w:start w:val="1"/>
      <w:numFmt w:val="bullet"/>
      <w:lvlText w:val=""/>
      <w:lvlJc w:val="left"/>
      <w:pPr>
        <w:ind w:left="4320" w:hanging="360"/>
      </w:pPr>
      <w:rPr>
        <w:rFonts w:ascii="Wingdings" w:hAnsi="Wingdings" w:hint="default"/>
      </w:rPr>
    </w:lvl>
    <w:lvl w:ilvl="6" w:tplc="ACE419C0" w:tentative="1">
      <w:start w:val="1"/>
      <w:numFmt w:val="bullet"/>
      <w:lvlText w:val=""/>
      <w:lvlJc w:val="left"/>
      <w:pPr>
        <w:ind w:left="5040" w:hanging="360"/>
      </w:pPr>
      <w:rPr>
        <w:rFonts w:ascii="Symbol" w:hAnsi="Symbol" w:hint="default"/>
      </w:rPr>
    </w:lvl>
    <w:lvl w:ilvl="7" w:tplc="289A24E6" w:tentative="1">
      <w:start w:val="1"/>
      <w:numFmt w:val="bullet"/>
      <w:lvlText w:val="o"/>
      <w:lvlJc w:val="left"/>
      <w:pPr>
        <w:ind w:left="5760" w:hanging="360"/>
      </w:pPr>
      <w:rPr>
        <w:rFonts w:ascii="Courier New" w:hAnsi="Courier New" w:cs="Courier New" w:hint="default"/>
      </w:rPr>
    </w:lvl>
    <w:lvl w:ilvl="8" w:tplc="F9224E44" w:tentative="1">
      <w:start w:val="1"/>
      <w:numFmt w:val="bullet"/>
      <w:lvlText w:val=""/>
      <w:lvlJc w:val="left"/>
      <w:pPr>
        <w:ind w:left="6480" w:hanging="360"/>
      </w:pPr>
      <w:rPr>
        <w:rFonts w:ascii="Wingdings" w:hAnsi="Wingdings" w:hint="default"/>
      </w:rPr>
    </w:lvl>
  </w:abstractNum>
  <w:abstractNum w:abstractNumId="10" w15:restartNumberingAfterBreak="0">
    <w:nsid w:val="4CCC6AA1"/>
    <w:multiLevelType w:val="hybridMultilevel"/>
    <w:tmpl w:val="DA66F57A"/>
    <w:lvl w:ilvl="0" w:tplc="895052AA">
      <w:start w:val="1"/>
      <w:numFmt w:val="bullet"/>
      <w:lvlText w:val=""/>
      <w:lvlJc w:val="left"/>
      <w:pPr>
        <w:ind w:left="720" w:hanging="360"/>
      </w:pPr>
      <w:rPr>
        <w:rFonts w:ascii="Symbol" w:hAnsi="Symbol" w:hint="default"/>
      </w:rPr>
    </w:lvl>
    <w:lvl w:ilvl="1" w:tplc="DB24767C" w:tentative="1">
      <w:start w:val="1"/>
      <w:numFmt w:val="bullet"/>
      <w:lvlText w:val="o"/>
      <w:lvlJc w:val="left"/>
      <w:pPr>
        <w:ind w:left="1440" w:hanging="360"/>
      </w:pPr>
      <w:rPr>
        <w:rFonts w:ascii="Courier New" w:hAnsi="Courier New" w:cs="Courier New" w:hint="default"/>
      </w:rPr>
    </w:lvl>
    <w:lvl w:ilvl="2" w:tplc="F04E86E8" w:tentative="1">
      <w:start w:val="1"/>
      <w:numFmt w:val="bullet"/>
      <w:lvlText w:val=""/>
      <w:lvlJc w:val="left"/>
      <w:pPr>
        <w:ind w:left="2160" w:hanging="360"/>
      </w:pPr>
      <w:rPr>
        <w:rFonts w:ascii="Wingdings" w:hAnsi="Wingdings" w:hint="default"/>
      </w:rPr>
    </w:lvl>
    <w:lvl w:ilvl="3" w:tplc="18F4CD84" w:tentative="1">
      <w:start w:val="1"/>
      <w:numFmt w:val="bullet"/>
      <w:lvlText w:val=""/>
      <w:lvlJc w:val="left"/>
      <w:pPr>
        <w:ind w:left="2880" w:hanging="360"/>
      </w:pPr>
      <w:rPr>
        <w:rFonts w:ascii="Symbol" w:hAnsi="Symbol" w:hint="default"/>
      </w:rPr>
    </w:lvl>
    <w:lvl w:ilvl="4" w:tplc="E8267B50" w:tentative="1">
      <w:start w:val="1"/>
      <w:numFmt w:val="bullet"/>
      <w:lvlText w:val="o"/>
      <w:lvlJc w:val="left"/>
      <w:pPr>
        <w:ind w:left="3600" w:hanging="360"/>
      </w:pPr>
      <w:rPr>
        <w:rFonts w:ascii="Courier New" w:hAnsi="Courier New" w:cs="Courier New" w:hint="default"/>
      </w:rPr>
    </w:lvl>
    <w:lvl w:ilvl="5" w:tplc="14AA4406" w:tentative="1">
      <w:start w:val="1"/>
      <w:numFmt w:val="bullet"/>
      <w:lvlText w:val=""/>
      <w:lvlJc w:val="left"/>
      <w:pPr>
        <w:ind w:left="4320" w:hanging="360"/>
      </w:pPr>
      <w:rPr>
        <w:rFonts w:ascii="Wingdings" w:hAnsi="Wingdings" w:hint="default"/>
      </w:rPr>
    </w:lvl>
    <w:lvl w:ilvl="6" w:tplc="1B247312" w:tentative="1">
      <w:start w:val="1"/>
      <w:numFmt w:val="bullet"/>
      <w:lvlText w:val=""/>
      <w:lvlJc w:val="left"/>
      <w:pPr>
        <w:ind w:left="5040" w:hanging="360"/>
      </w:pPr>
      <w:rPr>
        <w:rFonts w:ascii="Symbol" w:hAnsi="Symbol" w:hint="default"/>
      </w:rPr>
    </w:lvl>
    <w:lvl w:ilvl="7" w:tplc="E3782672" w:tentative="1">
      <w:start w:val="1"/>
      <w:numFmt w:val="bullet"/>
      <w:lvlText w:val="o"/>
      <w:lvlJc w:val="left"/>
      <w:pPr>
        <w:ind w:left="5760" w:hanging="360"/>
      </w:pPr>
      <w:rPr>
        <w:rFonts w:ascii="Courier New" w:hAnsi="Courier New" w:cs="Courier New" w:hint="default"/>
      </w:rPr>
    </w:lvl>
    <w:lvl w:ilvl="8" w:tplc="689CC574" w:tentative="1">
      <w:start w:val="1"/>
      <w:numFmt w:val="bullet"/>
      <w:lvlText w:val=""/>
      <w:lvlJc w:val="left"/>
      <w:pPr>
        <w:ind w:left="6480" w:hanging="360"/>
      </w:pPr>
      <w:rPr>
        <w:rFonts w:ascii="Wingdings" w:hAnsi="Wingdings" w:hint="default"/>
      </w:rPr>
    </w:lvl>
  </w:abstractNum>
  <w:abstractNum w:abstractNumId="11" w15:restartNumberingAfterBreak="0">
    <w:nsid w:val="5BC44371"/>
    <w:multiLevelType w:val="hybridMultilevel"/>
    <w:tmpl w:val="08D2E108"/>
    <w:lvl w:ilvl="0" w:tplc="249012D0">
      <w:start w:val="1"/>
      <w:numFmt w:val="bullet"/>
      <w:lvlText w:val=""/>
      <w:lvlJc w:val="left"/>
      <w:pPr>
        <w:ind w:left="720" w:hanging="360"/>
      </w:pPr>
      <w:rPr>
        <w:rFonts w:ascii="Symbol" w:hAnsi="Symbol" w:hint="default"/>
      </w:rPr>
    </w:lvl>
    <w:lvl w:ilvl="1" w:tplc="104A4FDE" w:tentative="1">
      <w:start w:val="1"/>
      <w:numFmt w:val="bullet"/>
      <w:lvlText w:val="o"/>
      <w:lvlJc w:val="left"/>
      <w:pPr>
        <w:ind w:left="1440" w:hanging="360"/>
      </w:pPr>
      <w:rPr>
        <w:rFonts w:ascii="Courier New" w:hAnsi="Courier New" w:cs="Courier New" w:hint="default"/>
      </w:rPr>
    </w:lvl>
    <w:lvl w:ilvl="2" w:tplc="8DCE947A" w:tentative="1">
      <w:start w:val="1"/>
      <w:numFmt w:val="bullet"/>
      <w:lvlText w:val=""/>
      <w:lvlJc w:val="left"/>
      <w:pPr>
        <w:ind w:left="2160" w:hanging="360"/>
      </w:pPr>
      <w:rPr>
        <w:rFonts w:ascii="Wingdings" w:hAnsi="Wingdings" w:hint="default"/>
      </w:rPr>
    </w:lvl>
    <w:lvl w:ilvl="3" w:tplc="88824B28" w:tentative="1">
      <w:start w:val="1"/>
      <w:numFmt w:val="bullet"/>
      <w:lvlText w:val=""/>
      <w:lvlJc w:val="left"/>
      <w:pPr>
        <w:ind w:left="2880" w:hanging="360"/>
      </w:pPr>
      <w:rPr>
        <w:rFonts w:ascii="Symbol" w:hAnsi="Symbol" w:hint="default"/>
      </w:rPr>
    </w:lvl>
    <w:lvl w:ilvl="4" w:tplc="8D8E03E8" w:tentative="1">
      <w:start w:val="1"/>
      <w:numFmt w:val="bullet"/>
      <w:lvlText w:val="o"/>
      <w:lvlJc w:val="left"/>
      <w:pPr>
        <w:ind w:left="3600" w:hanging="360"/>
      </w:pPr>
      <w:rPr>
        <w:rFonts w:ascii="Courier New" w:hAnsi="Courier New" w:cs="Courier New" w:hint="default"/>
      </w:rPr>
    </w:lvl>
    <w:lvl w:ilvl="5" w:tplc="398653F2" w:tentative="1">
      <w:start w:val="1"/>
      <w:numFmt w:val="bullet"/>
      <w:lvlText w:val=""/>
      <w:lvlJc w:val="left"/>
      <w:pPr>
        <w:ind w:left="4320" w:hanging="360"/>
      </w:pPr>
      <w:rPr>
        <w:rFonts w:ascii="Wingdings" w:hAnsi="Wingdings" w:hint="default"/>
      </w:rPr>
    </w:lvl>
    <w:lvl w:ilvl="6" w:tplc="DED05772" w:tentative="1">
      <w:start w:val="1"/>
      <w:numFmt w:val="bullet"/>
      <w:lvlText w:val=""/>
      <w:lvlJc w:val="left"/>
      <w:pPr>
        <w:ind w:left="5040" w:hanging="360"/>
      </w:pPr>
      <w:rPr>
        <w:rFonts w:ascii="Symbol" w:hAnsi="Symbol" w:hint="default"/>
      </w:rPr>
    </w:lvl>
    <w:lvl w:ilvl="7" w:tplc="256E7632" w:tentative="1">
      <w:start w:val="1"/>
      <w:numFmt w:val="bullet"/>
      <w:lvlText w:val="o"/>
      <w:lvlJc w:val="left"/>
      <w:pPr>
        <w:ind w:left="5760" w:hanging="360"/>
      </w:pPr>
      <w:rPr>
        <w:rFonts w:ascii="Courier New" w:hAnsi="Courier New" w:cs="Courier New" w:hint="default"/>
      </w:rPr>
    </w:lvl>
    <w:lvl w:ilvl="8" w:tplc="BCA47326" w:tentative="1">
      <w:start w:val="1"/>
      <w:numFmt w:val="bullet"/>
      <w:lvlText w:val=""/>
      <w:lvlJc w:val="left"/>
      <w:pPr>
        <w:ind w:left="6480" w:hanging="360"/>
      </w:pPr>
      <w:rPr>
        <w:rFonts w:ascii="Wingdings" w:hAnsi="Wingdings" w:hint="default"/>
      </w:rPr>
    </w:lvl>
  </w:abstractNum>
  <w:abstractNum w:abstractNumId="12" w15:restartNumberingAfterBreak="0">
    <w:nsid w:val="5C7D7E6E"/>
    <w:multiLevelType w:val="multilevel"/>
    <w:tmpl w:val="08FC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E15981"/>
    <w:multiLevelType w:val="hybridMultilevel"/>
    <w:tmpl w:val="70DE65AA"/>
    <w:lvl w:ilvl="0" w:tplc="38F8F8A6">
      <w:start w:val="1"/>
      <w:numFmt w:val="bullet"/>
      <w:lvlText w:val="o"/>
      <w:lvlJc w:val="left"/>
      <w:pPr>
        <w:ind w:left="720" w:hanging="360"/>
      </w:pPr>
      <w:rPr>
        <w:rFonts w:ascii="Courier New" w:hAnsi="Courier New" w:cs="Courier New" w:hint="default"/>
      </w:rPr>
    </w:lvl>
    <w:lvl w:ilvl="1" w:tplc="A8CE7E98">
      <w:start w:val="1"/>
      <w:numFmt w:val="bullet"/>
      <w:lvlText w:val="o"/>
      <w:lvlJc w:val="left"/>
      <w:pPr>
        <w:ind w:left="1440" w:hanging="360"/>
      </w:pPr>
      <w:rPr>
        <w:rFonts w:ascii="Courier New" w:hAnsi="Courier New" w:cs="Courier New" w:hint="default"/>
      </w:rPr>
    </w:lvl>
    <w:lvl w:ilvl="2" w:tplc="23086E20" w:tentative="1">
      <w:start w:val="1"/>
      <w:numFmt w:val="bullet"/>
      <w:lvlText w:val=""/>
      <w:lvlJc w:val="left"/>
      <w:pPr>
        <w:ind w:left="2160" w:hanging="360"/>
      </w:pPr>
      <w:rPr>
        <w:rFonts w:ascii="Wingdings" w:hAnsi="Wingdings" w:hint="default"/>
      </w:rPr>
    </w:lvl>
    <w:lvl w:ilvl="3" w:tplc="36047F8A" w:tentative="1">
      <w:start w:val="1"/>
      <w:numFmt w:val="bullet"/>
      <w:lvlText w:val=""/>
      <w:lvlJc w:val="left"/>
      <w:pPr>
        <w:ind w:left="2880" w:hanging="360"/>
      </w:pPr>
      <w:rPr>
        <w:rFonts w:ascii="Symbol" w:hAnsi="Symbol" w:hint="default"/>
      </w:rPr>
    </w:lvl>
    <w:lvl w:ilvl="4" w:tplc="3EAA8C22" w:tentative="1">
      <w:start w:val="1"/>
      <w:numFmt w:val="bullet"/>
      <w:lvlText w:val="o"/>
      <w:lvlJc w:val="left"/>
      <w:pPr>
        <w:ind w:left="3600" w:hanging="360"/>
      </w:pPr>
      <w:rPr>
        <w:rFonts w:ascii="Courier New" w:hAnsi="Courier New" w:cs="Courier New" w:hint="default"/>
      </w:rPr>
    </w:lvl>
    <w:lvl w:ilvl="5" w:tplc="92CE6014" w:tentative="1">
      <w:start w:val="1"/>
      <w:numFmt w:val="bullet"/>
      <w:lvlText w:val=""/>
      <w:lvlJc w:val="left"/>
      <w:pPr>
        <w:ind w:left="4320" w:hanging="360"/>
      </w:pPr>
      <w:rPr>
        <w:rFonts w:ascii="Wingdings" w:hAnsi="Wingdings" w:hint="default"/>
      </w:rPr>
    </w:lvl>
    <w:lvl w:ilvl="6" w:tplc="34483638" w:tentative="1">
      <w:start w:val="1"/>
      <w:numFmt w:val="bullet"/>
      <w:lvlText w:val=""/>
      <w:lvlJc w:val="left"/>
      <w:pPr>
        <w:ind w:left="5040" w:hanging="360"/>
      </w:pPr>
      <w:rPr>
        <w:rFonts w:ascii="Symbol" w:hAnsi="Symbol" w:hint="default"/>
      </w:rPr>
    </w:lvl>
    <w:lvl w:ilvl="7" w:tplc="8F2C33C6" w:tentative="1">
      <w:start w:val="1"/>
      <w:numFmt w:val="bullet"/>
      <w:lvlText w:val="o"/>
      <w:lvlJc w:val="left"/>
      <w:pPr>
        <w:ind w:left="5760" w:hanging="360"/>
      </w:pPr>
      <w:rPr>
        <w:rFonts w:ascii="Courier New" w:hAnsi="Courier New" w:cs="Courier New" w:hint="default"/>
      </w:rPr>
    </w:lvl>
    <w:lvl w:ilvl="8" w:tplc="99A83DC4" w:tentative="1">
      <w:start w:val="1"/>
      <w:numFmt w:val="bullet"/>
      <w:lvlText w:val=""/>
      <w:lvlJc w:val="left"/>
      <w:pPr>
        <w:ind w:left="6480" w:hanging="360"/>
      </w:pPr>
      <w:rPr>
        <w:rFonts w:ascii="Wingdings" w:hAnsi="Wingdings" w:hint="default"/>
      </w:rPr>
    </w:lvl>
  </w:abstractNum>
  <w:abstractNum w:abstractNumId="14" w15:restartNumberingAfterBreak="0">
    <w:nsid w:val="62F05793"/>
    <w:multiLevelType w:val="hybridMultilevel"/>
    <w:tmpl w:val="CD1405B8"/>
    <w:lvl w:ilvl="0" w:tplc="6602C844">
      <w:start w:val="1"/>
      <w:numFmt w:val="bullet"/>
      <w:lvlText w:val=""/>
      <w:lvlJc w:val="left"/>
      <w:pPr>
        <w:ind w:left="720" w:hanging="360"/>
      </w:pPr>
      <w:rPr>
        <w:rFonts w:ascii="Symbol" w:hAnsi="Symbol" w:cs="Symbol" w:hint="default"/>
      </w:rPr>
    </w:lvl>
    <w:lvl w:ilvl="1" w:tplc="574EAD18" w:tentative="1">
      <w:start w:val="1"/>
      <w:numFmt w:val="bullet"/>
      <w:lvlText w:val="o"/>
      <w:lvlJc w:val="left"/>
      <w:pPr>
        <w:ind w:left="1440" w:hanging="360"/>
      </w:pPr>
      <w:rPr>
        <w:rFonts w:ascii="Courier New" w:hAnsi="Courier New" w:cs="Courier New" w:hint="default"/>
      </w:rPr>
    </w:lvl>
    <w:lvl w:ilvl="2" w:tplc="0930D78C" w:tentative="1">
      <w:start w:val="1"/>
      <w:numFmt w:val="bullet"/>
      <w:lvlText w:val=""/>
      <w:lvlJc w:val="left"/>
      <w:pPr>
        <w:ind w:left="2160" w:hanging="360"/>
      </w:pPr>
      <w:rPr>
        <w:rFonts w:ascii="Wingdings" w:hAnsi="Wingdings" w:cs="Wingdings" w:hint="default"/>
      </w:rPr>
    </w:lvl>
    <w:lvl w:ilvl="3" w:tplc="A74EC76C" w:tentative="1">
      <w:start w:val="1"/>
      <w:numFmt w:val="bullet"/>
      <w:lvlText w:val=""/>
      <w:lvlJc w:val="left"/>
      <w:pPr>
        <w:ind w:left="2880" w:hanging="360"/>
      </w:pPr>
      <w:rPr>
        <w:rFonts w:ascii="Symbol" w:hAnsi="Symbol" w:cs="Symbol" w:hint="default"/>
      </w:rPr>
    </w:lvl>
    <w:lvl w:ilvl="4" w:tplc="1E82E490" w:tentative="1">
      <w:start w:val="1"/>
      <w:numFmt w:val="bullet"/>
      <w:lvlText w:val="o"/>
      <w:lvlJc w:val="left"/>
      <w:pPr>
        <w:ind w:left="3600" w:hanging="360"/>
      </w:pPr>
      <w:rPr>
        <w:rFonts w:ascii="Courier New" w:hAnsi="Courier New" w:cs="Courier New" w:hint="default"/>
      </w:rPr>
    </w:lvl>
    <w:lvl w:ilvl="5" w:tplc="EC3A36AC" w:tentative="1">
      <w:start w:val="1"/>
      <w:numFmt w:val="bullet"/>
      <w:lvlText w:val=""/>
      <w:lvlJc w:val="left"/>
      <w:pPr>
        <w:ind w:left="4320" w:hanging="360"/>
      </w:pPr>
      <w:rPr>
        <w:rFonts w:ascii="Wingdings" w:hAnsi="Wingdings" w:cs="Wingdings" w:hint="default"/>
      </w:rPr>
    </w:lvl>
    <w:lvl w:ilvl="6" w:tplc="AE406D26" w:tentative="1">
      <w:start w:val="1"/>
      <w:numFmt w:val="bullet"/>
      <w:lvlText w:val=""/>
      <w:lvlJc w:val="left"/>
      <w:pPr>
        <w:ind w:left="5040" w:hanging="360"/>
      </w:pPr>
      <w:rPr>
        <w:rFonts w:ascii="Symbol" w:hAnsi="Symbol" w:cs="Symbol" w:hint="default"/>
      </w:rPr>
    </w:lvl>
    <w:lvl w:ilvl="7" w:tplc="EC80B180" w:tentative="1">
      <w:start w:val="1"/>
      <w:numFmt w:val="bullet"/>
      <w:lvlText w:val="o"/>
      <w:lvlJc w:val="left"/>
      <w:pPr>
        <w:ind w:left="5760" w:hanging="360"/>
      </w:pPr>
      <w:rPr>
        <w:rFonts w:ascii="Courier New" w:hAnsi="Courier New" w:cs="Courier New" w:hint="default"/>
      </w:rPr>
    </w:lvl>
    <w:lvl w:ilvl="8" w:tplc="0D56F030" w:tentative="1">
      <w:start w:val="1"/>
      <w:numFmt w:val="bullet"/>
      <w:lvlText w:val=""/>
      <w:lvlJc w:val="left"/>
      <w:pPr>
        <w:ind w:left="6480" w:hanging="360"/>
      </w:pPr>
      <w:rPr>
        <w:rFonts w:ascii="Wingdings" w:hAnsi="Wingdings" w:cs="Wingdings" w:hint="default"/>
      </w:rPr>
    </w:lvl>
  </w:abstractNum>
  <w:abstractNum w:abstractNumId="15" w15:restartNumberingAfterBreak="0">
    <w:nsid w:val="7CB200A0"/>
    <w:multiLevelType w:val="hybridMultilevel"/>
    <w:tmpl w:val="628ADE7C"/>
    <w:lvl w:ilvl="0" w:tplc="649E9032">
      <w:start w:val="1"/>
      <w:numFmt w:val="bullet"/>
      <w:lvlText w:val="o"/>
      <w:lvlJc w:val="left"/>
      <w:pPr>
        <w:ind w:left="720" w:hanging="360"/>
      </w:pPr>
      <w:rPr>
        <w:rFonts w:ascii="Courier New" w:hAnsi="Courier New" w:cs="Courier New" w:hint="default"/>
      </w:rPr>
    </w:lvl>
    <w:lvl w:ilvl="1" w:tplc="301E56FC">
      <w:numFmt w:val="bullet"/>
      <w:lvlText w:val="-"/>
      <w:lvlJc w:val="left"/>
      <w:pPr>
        <w:ind w:left="1440" w:hanging="360"/>
      </w:pPr>
      <w:rPr>
        <w:rFonts w:ascii="Arial" w:eastAsiaTheme="minorHAnsi" w:hAnsi="Arial" w:cs="Arial" w:hint="default"/>
        <w:sz w:val="20"/>
      </w:rPr>
    </w:lvl>
    <w:lvl w:ilvl="2" w:tplc="52A04DB0" w:tentative="1">
      <w:start w:val="1"/>
      <w:numFmt w:val="bullet"/>
      <w:lvlText w:val=""/>
      <w:lvlJc w:val="left"/>
      <w:pPr>
        <w:ind w:left="2160" w:hanging="360"/>
      </w:pPr>
      <w:rPr>
        <w:rFonts w:ascii="Wingdings" w:hAnsi="Wingdings" w:hint="default"/>
      </w:rPr>
    </w:lvl>
    <w:lvl w:ilvl="3" w:tplc="B546F68A" w:tentative="1">
      <w:start w:val="1"/>
      <w:numFmt w:val="bullet"/>
      <w:lvlText w:val=""/>
      <w:lvlJc w:val="left"/>
      <w:pPr>
        <w:ind w:left="2880" w:hanging="360"/>
      </w:pPr>
      <w:rPr>
        <w:rFonts w:ascii="Symbol" w:hAnsi="Symbol" w:hint="default"/>
      </w:rPr>
    </w:lvl>
    <w:lvl w:ilvl="4" w:tplc="922E738C" w:tentative="1">
      <w:start w:val="1"/>
      <w:numFmt w:val="bullet"/>
      <w:lvlText w:val="o"/>
      <w:lvlJc w:val="left"/>
      <w:pPr>
        <w:ind w:left="3600" w:hanging="360"/>
      </w:pPr>
      <w:rPr>
        <w:rFonts w:ascii="Courier New" w:hAnsi="Courier New" w:cs="Courier New" w:hint="default"/>
      </w:rPr>
    </w:lvl>
    <w:lvl w:ilvl="5" w:tplc="39B8A858" w:tentative="1">
      <w:start w:val="1"/>
      <w:numFmt w:val="bullet"/>
      <w:lvlText w:val=""/>
      <w:lvlJc w:val="left"/>
      <w:pPr>
        <w:ind w:left="4320" w:hanging="360"/>
      </w:pPr>
      <w:rPr>
        <w:rFonts w:ascii="Wingdings" w:hAnsi="Wingdings" w:hint="default"/>
      </w:rPr>
    </w:lvl>
    <w:lvl w:ilvl="6" w:tplc="E7624FD6" w:tentative="1">
      <w:start w:val="1"/>
      <w:numFmt w:val="bullet"/>
      <w:lvlText w:val=""/>
      <w:lvlJc w:val="left"/>
      <w:pPr>
        <w:ind w:left="5040" w:hanging="360"/>
      </w:pPr>
      <w:rPr>
        <w:rFonts w:ascii="Symbol" w:hAnsi="Symbol" w:hint="default"/>
      </w:rPr>
    </w:lvl>
    <w:lvl w:ilvl="7" w:tplc="3DCAC9B6" w:tentative="1">
      <w:start w:val="1"/>
      <w:numFmt w:val="bullet"/>
      <w:lvlText w:val="o"/>
      <w:lvlJc w:val="left"/>
      <w:pPr>
        <w:ind w:left="5760" w:hanging="360"/>
      </w:pPr>
      <w:rPr>
        <w:rFonts w:ascii="Courier New" w:hAnsi="Courier New" w:cs="Courier New" w:hint="default"/>
      </w:rPr>
    </w:lvl>
    <w:lvl w:ilvl="8" w:tplc="05481640"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6"/>
  </w:num>
  <w:num w:numId="6">
    <w:abstractNumId w:val="9"/>
  </w:num>
  <w:num w:numId="7">
    <w:abstractNumId w:val="15"/>
  </w:num>
  <w:num w:numId="8">
    <w:abstractNumId w:val="13"/>
  </w:num>
  <w:num w:numId="9">
    <w:abstractNumId w:val="4"/>
  </w:num>
  <w:num w:numId="10">
    <w:abstractNumId w:val="2"/>
  </w:num>
  <w:num w:numId="11">
    <w:abstractNumId w:val="12"/>
  </w:num>
  <w:num w:numId="12">
    <w:abstractNumId w:val="10"/>
  </w:num>
  <w:num w:numId="13">
    <w:abstractNumId w:val="0"/>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330B5"/>
    <w:rsid w:val="00047F48"/>
    <w:rsid w:val="000528B8"/>
    <w:rsid w:val="00053010"/>
    <w:rsid w:val="0007756F"/>
    <w:rsid w:val="00085534"/>
    <w:rsid w:val="00092CAF"/>
    <w:rsid w:val="000C3326"/>
    <w:rsid w:val="000C5F47"/>
    <w:rsid w:val="000D6AF4"/>
    <w:rsid w:val="0011046F"/>
    <w:rsid w:val="00146A83"/>
    <w:rsid w:val="0015021E"/>
    <w:rsid w:val="00150E6A"/>
    <w:rsid w:val="0015559C"/>
    <w:rsid w:val="00166E5E"/>
    <w:rsid w:val="001B1F99"/>
    <w:rsid w:val="001D5967"/>
    <w:rsid w:val="00241AC3"/>
    <w:rsid w:val="00257B80"/>
    <w:rsid w:val="00264860"/>
    <w:rsid w:val="00290914"/>
    <w:rsid w:val="00292A67"/>
    <w:rsid w:val="002A6589"/>
    <w:rsid w:val="002E4A60"/>
    <w:rsid w:val="003477DE"/>
    <w:rsid w:val="003525C2"/>
    <w:rsid w:val="003672B8"/>
    <w:rsid w:val="00367D4B"/>
    <w:rsid w:val="00382ED6"/>
    <w:rsid w:val="003955D5"/>
    <w:rsid w:val="003A4B7F"/>
    <w:rsid w:val="003B54C4"/>
    <w:rsid w:val="00426234"/>
    <w:rsid w:val="004A21AC"/>
    <w:rsid w:val="004A545B"/>
    <w:rsid w:val="004B5C91"/>
    <w:rsid w:val="004D1DCA"/>
    <w:rsid w:val="004D2F63"/>
    <w:rsid w:val="004E02E7"/>
    <w:rsid w:val="004E36F5"/>
    <w:rsid w:val="005466B0"/>
    <w:rsid w:val="00566B61"/>
    <w:rsid w:val="00586DE9"/>
    <w:rsid w:val="005D260D"/>
    <w:rsid w:val="005E6406"/>
    <w:rsid w:val="005E662B"/>
    <w:rsid w:val="0060055A"/>
    <w:rsid w:val="006049C1"/>
    <w:rsid w:val="00634650"/>
    <w:rsid w:val="006643B9"/>
    <w:rsid w:val="00675ED5"/>
    <w:rsid w:val="00677611"/>
    <w:rsid w:val="0069326D"/>
    <w:rsid w:val="006C4A84"/>
    <w:rsid w:val="007401DB"/>
    <w:rsid w:val="00766561"/>
    <w:rsid w:val="007758AD"/>
    <w:rsid w:val="00782970"/>
    <w:rsid w:val="007B4190"/>
    <w:rsid w:val="007F5E70"/>
    <w:rsid w:val="0080561B"/>
    <w:rsid w:val="0083088C"/>
    <w:rsid w:val="00832B69"/>
    <w:rsid w:val="0085786E"/>
    <w:rsid w:val="00862BC1"/>
    <w:rsid w:val="0086350B"/>
    <w:rsid w:val="00877683"/>
    <w:rsid w:val="0088048E"/>
    <w:rsid w:val="008D280C"/>
    <w:rsid w:val="008E556A"/>
    <w:rsid w:val="008F40FE"/>
    <w:rsid w:val="00903AC5"/>
    <w:rsid w:val="0092139B"/>
    <w:rsid w:val="009276B0"/>
    <w:rsid w:val="00953510"/>
    <w:rsid w:val="00957526"/>
    <w:rsid w:val="00987865"/>
    <w:rsid w:val="009A6634"/>
    <w:rsid w:val="009B0F2D"/>
    <w:rsid w:val="009B2C0D"/>
    <w:rsid w:val="009B6D7C"/>
    <w:rsid w:val="009D0E1F"/>
    <w:rsid w:val="009F4AF4"/>
    <w:rsid w:val="00A45EB8"/>
    <w:rsid w:val="00A825DD"/>
    <w:rsid w:val="00AA7043"/>
    <w:rsid w:val="00AB0BF8"/>
    <w:rsid w:val="00AB28EE"/>
    <w:rsid w:val="00AE723B"/>
    <w:rsid w:val="00AF1C6C"/>
    <w:rsid w:val="00B005FC"/>
    <w:rsid w:val="00B03FD3"/>
    <w:rsid w:val="00B21E05"/>
    <w:rsid w:val="00B27254"/>
    <w:rsid w:val="00B620FB"/>
    <w:rsid w:val="00B72BA2"/>
    <w:rsid w:val="00BB76D2"/>
    <w:rsid w:val="00BF1350"/>
    <w:rsid w:val="00BF3C0A"/>
    <w:rsid w:val="00C16A8A"/>
    <w:rsid w:val="00C26715"/>
    <w:rsid w:val="00C63B57"/>
    <w:rsid w:val="00CB568D"/>
    <w:rsid w:val="00CE241D"/>
    <w:rsid w:val="00D056E2"/>
    <w:rsid w:val="00D10C90"/>
    <w:rsid w:val="00D40758"/>
    <w:rsid w:val="00D540DF"/>
    <w:rsid w:val="00D63058"/>
    <w:rsid w:val="00D678C8"/>
    <w:rsid w:val="00D913D7"/>
    <w:rsid w:val="00DA2AE1"/>
    <w:rsid w:val="00DB1C1C"/>
    <w:rsid w:val="00DB7328"/>
    <w:rsid w:val="00DC492A"/>
    <w:rsid w:val="00DC69D0"/>
    <w:rsid w:val="00DD2518"/>
    <w:rsid w:val="00DE754F"/>
    <w:rsid w:val="00DF1738"/>
    <w:rsid w:val="00DF6427"/>
    <w:rsid w:val="00E05AF6"/>
    <w:rsid w:val="00E4417C"/>
    <w:rsid w:val="00E62DC9"/>
    <w:rsid w:val="00E731C7"/>
    <w:rsid w:val="00E85449"/>
    <w:rsid w:val="00EE25FF"/>
    <w:rsid w:val="00EF1C02"/>
    <w:rsid w:val="00EF73C4"/>
    <w:rsid w:val="00F06315"/>
    <w:rsid w:val="00F21328"/>
    <w:rsid w:val="00F24143"/>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FEC9"/>
  <w15:chartTrackingRefBased/>
  <w15:docId w15:val="{D5AA5CB8-E48A-4D1B-A4E9-5BFC27A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NoSpacing">
    <w:name w:val="No Spacing"/>
    <w:uiPriority w:val="1"/>
    <w:unhideWhenUsed/>
    <w:qFormat/>
    <w:rsid w:val="009276B0"/>
    <w:pPr>
      <w:spacing w:after="0" w:line="240" w:lineRule="auto"/>
    </w:pPr>
    <w:rPr>
      <w:rFonts w:ascii="Verdana" w:eastAsia="Times New Roman" w:hAnsi="Verdana" w:cs="Times New Roman"/>
      <w:sz w:val="24"/>
      <w:szCs w:val="24"/>
      <w:lang w:val="en-CA"/>
    </w:rPr>
  </w:style>
  <w:style w:type="character" w:styleId="Emphasis">
    <w:name w:val="Emphasis"/>
    <w:basedOn w:val="DefaultParagraphFont"/>
    <w:uiPriority w:val="20"/>
    <w:qFormat/>
    <w:rsid w:val="009276B0"/>
    <w:rPr>
      <w:i/>
      <w:iCs/>
    </w:rPr>
  </w:style>
  <w:style w:type="character" w:styleId="Hyperlink">
    <w:name w:val="Hyperlink"/>
    <w:basedOn w:val="DefaultParagraphFont"/>
    <w:uiPriority w:val="99"/>
    <w:unhideWhenUsed/>
    <w:rsid w:val="004E02E7"/>
    <w:rPr>
      <w:color w:val="0000FF" w:themeColor="hyperlink"/>
      <w:u w:val="single"/>
    </w:rPr>
  </w:style>
  <w:style w:type="paragraph" w:styleId="NormalWeb">
    <w:name w:val="Normal (Web)"/>
    <w:basedOn w:val="Normal"/>
    <w:uiPriority w:val="99"/>
    <w:unhideWhenUsed/>
    <w:rsid w:val="004D2F63"/>
    <w:pPr>
      <w:spacing w:before="100" w:beforeAutospacing="1" w:after="100" w:afterAutospacing="1" w:line="254" w:lineRule="auto"/>
    </w:pPr>
    <w:rPr>
      <w:rFonts w:asciiTheme="minorHAnsi" w:hAnsiTheme="minorHAnsi"/>
      <w:color w:val="000000"/>
      <w:sz w:val="22"/>
      <w:lang w:val="en-CA" w:eastAsia="en-CA"/>
    </w:rPr>
  </w:style>
  <w:style w:type="character" w:styleId="Strong">
    <w:name w:val="Strong"/>
    <w:basedOn w:val="DefaultParagraphFont"/>
    <w:uiPriority w:val="22"/>
    <w:qFormat/>
    <w:rsid w:val="00677611"/>
    <w:rPr>
      <w:b/>
      <w:bCs/>
    </w:rPr>
  </w:style>
  <w:style w:type="paragraph" w:customStyle="1" w:styleId="Default">
    <w:name w:val="Default"/>
    <w:rsid w:val="00782970"/>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092CAF"/>
    <w:rPr>
      <w:sz w:val="16"/>
      <w:szCs w:val="16"/>
    </w:rPr>
  </w:style>
  <w:style w:type="paragraph" w:styleId="CommentText">
    <w:name w:val="annotation text"/>
    <w:basedOn w:val="Normal"/>
    <w:link w:val="CommentTextChar"/>
    <w:uiPriority w:val="99"/>
    <w:semiHidden/>
    <w:unhideWhenUsed/>
    <w:rsid w:val="00092CAF"/>
    <w:pPr>
      <w:spacing w:line="240" w:lineRule="auto"/>
    </w:pPr>
    <w:rPr>
      <w:sz w:val="20"/>
      <w:szCs w:val="20"/>
    </w:rPr>
  </w:style>
  <w:style w:type="character" w:customStyle="1" w:styleId="CommentTextChar">
    <w:name w:val="Comment Text Char"/>
    <w:basedOn w:val="DefaultParagraphFont"/>
    <w:link w:val="CommentText"/>
    <w:uiPriority w:val="99"/>
    <w:semiHidden/>
    <w:rsid w:val="00092C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92CAF"/>
    <w:rPr>
      <w:b/>
      <w:bCs/>
    </w:rPr>
  </w:style>
  <w:style w:type="character" w:customStyle="1" w:styleId="CommentSubjectChar">
    <w:name w:val="Comment Subject Char"/>
    <w:basedOn w:val="CommentTextChar"/>
    <w:link w:val="CommentSubject"/>
    <w:uiPriority w:val="99"/>
    <w:semiHidden/>
    <w:rsid w:val="00092CAF"/>
    <w:rPr>
      <w:rFonts w:ascii="Verdana" w:hAnsi="Verdana"/>
      <w:b/>
      <w:bCs/>
      <w:sz w:val="20"/>
      <w:szCs w:val="20"/>
    </w:rPr>
  </w:style>
  <w:style w:type="paragraph" w:styleId="BalloonText">
    <w:name w:val="Balloon Text"/>
    <w:basedOn w:val="Normal"/>
    <w:link w:val="BalloonTextChar"/>
    <w:uiPriority w:val="99"/>
    <w:semiHidden/>
    <w:unhideWhenUsed/>
    <w:rsid w:val="0009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AF"/>
    <w:rPr>
      <w:rFonts w:ascii="Segoe UI" w:hAnsi="Segoe UI" w:cs="Segoe UI"/>
      <w:sz w:val="18"/>
      <w:szCs w:val="18"/>
    </w:rPr>
  </w:style>
  <w:style w:type="paragraph" w:styleId="Revision">
    <w:name w:val="Revision"/>
    <w:hidden/>
    <w:uiPriority w:val="99"/>
    <w:semiHidden/>
    <w:rsid w:val="00092CAF"/>
    <w:pPr>
      <w:spacing w:after="0" w:line="240" w:lineRule="auto"/>
    </w:pPr>
    <w:rPr>
      <w:rFonts w:ascii="Verdana" w:hAnsi="Verdana"/>
      <w:sz w:val="24"/>
    </w:rPr>
  </w:style>
  <w:style w:type="paragraph" w:customStyle="1" w:styleId="xxmsonormal">
    <w:name w:val="x_xmsonormal"/>
    <w:basedOn w:val="Normal"/>
    <w:rsid w:val="00F24143"/>
    <w:pPr>
      <w:spacing w:after="0" w:line="240" w:lineRule="auto"/>
    </w:pPr>
    <w:rPr>
      <w:rFonts w:ascii="Calibri" w:hAnsi="Calibri" w:cs="Calibri"/>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6" ma:contentTypeDescription="Create a new document." ma:contentTypeScope="" ma:versionID="e6d69271ba3b7b435467de6264cddc56">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1eee0941b7202ca6463f7f53a6ad9316"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sset_x0020_Type xmlns="c657a06b-7b0e-4411-9e07-ce8d471ada44">Templates</Asset_x0020_Type>
    <Region xmlns="c657a06b-7b0e-4411-9e07-ce8d471ada44">National</Region>
    <Doc_x0020_Type xmlns="c657a06b-7b0e-4411-9e07-ce8d471ada44">DOC</Doc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F174C-C3E0-493D-BDB7-808C0DEE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2ACC3-2C29-4876-8682-63293CAD86A7}">
  <ds:schemaRefs>
    <ds:schemaRef ds:uri="http://schemas.openxmlformats.org/officeDocument/2006/bibliography"/>
  </ds:schemaRefs>
</ds:datastoreItem>
</file>

<file path=customXml/itemProps3.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 ds:uri="c657a06b-7b0e-4411-9e07-ce8d471ada44"/>
  </ds:schemaRefs>
</ds:datastoreItem>
</file>

<file path=customXml/itemProps4.xml><?xml version="1.0" encoding="utf-8"?>
<ds:datastoreItem xmlns:ds="http://schemas.openxmlformats.org/officeDocument/2006/customXml" ds:itemID="{4E758B50-4E1E-4812-AC2E-84F66DD5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Spark</dc:creator>
  <cp:lastModifiedBy>Karin McArthur</cp:lastModifiedBy>
  <cp:revision>2</cp:revision>
  <dcterms:created xsi:type="dcterms:W3CDTF">2021-04-27T17:42:00Z</dcterms:created>
  <dcterms:modified xsi:type="dcterms:W3CDTF">2021-04-27T17:42:00Z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78500</vt:r8>
  </property>
</Properties>
</file>