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81B43" w14:textId="15126D64" w:rsidR="009E5723" w:rsidRPr="00E66766" w:rsidRDefault="004E62DA" w:rsidP="00E66766">
      <w:pPr>
        <w:pStyle w:val="Title"/>
        <w:spacing w:after="240"/>
        <w:rPr>
          <w:rFonts w:ascii="Arial Black" w:hAnsi="Arial Black"/>
          <w:szCs w:val="52"/>
        </w:rPr>
      </w:pPr>
      <w:r w:rsidRPr="00E66766">
        <w:rPr>
          <w:rFonts w:ascii="Arial Black" w:hAnsi="Arial Black"/>
          <w:szCs w:val="52"/>
        </w:rPr>
        <w:t xml:space="preserve">COVID-19 </w:t>
      </w:r>
      <w:r w:rsidR="00AD1662" w:rsidRPr="00E66766">
        <w:rPr>
          <w:rFonts w:ascii="Arial Black" w:hAnsi="Arial Black"/>
          <w:szCs w:val="52"/>
        </w:rPr>
        <w:t xml:space="preserve">Economic Recovery and Accessibility </w:t>
      </w:r>
    </w:p>
    <w:sdt>
      <w:sdtPr>
        <w:rPr>
          <w:rFonts w:ascii="Verdana" w:eastAsiaTheme="minorHAnsi" w:hAnsi="Verdana" w:cstheme="minorBidi"/>
          <w:b w:val="0"/>
          <w:sz w:val="28"/>
          <w:szCs w:val="28"/>
        </w:rPr>
        <w:id w:val="593906924"/>
        <w:docPartObj>
          <w:docPartGallery w:val="Table of Contents"/>
          <w:docPartUnique/>
        </w:docPartObj>
      </w:sdtPr>
      <w:sdtEndPr>
        <w:rPr>
          <w:rFonts w:cs="Arial"/>
        </w:rPr>
      </w:sdtEndPr>
      <w:sdtContent>
        <w:p w14:paraId="245B7FF2" w14:textId="022CF4AD" w:rsidR="00DB6050" w:rsidRPr="00DB6050" w:rsidRDefault="00DB6050">
          <w:pPr>
            <w:pStyle w:val="TOCHeading"/>
            <w:rPr>
              <w:sz w:val="28"/>
              <w:szCs w:val="28"/>
            </w:rPr>
          </w:pPr>
          <w:r w:rsidRPr="00DB6050">
            <w:rPr>
              <w:sz w:val="28"/>
              <w:szCs w:val="28"/>
            </w:rPr>
            <w:t>Table of Contents</w:t>
          </w:r>
        </w:p>
        <w:p w14:paraId="78284DEE" w14:textId="4CA5B15E" w:rsidR="00DB6050" w:rsidRPr="00DB6050" w:rsidRDefault="00DB6050">
          <w:pPr>
            <w:pStyle w:val="TOC1"/>
            <w:tabs>
              <w:tab w:val="right" w:leader="dot" w:pos="9350"/>
            </w:tabs>
            <w:rPr>
              <w:rFonts w:ascii="Arial" w:eastAsiaTheme="minorEastAsia" w:hAnsi="Arial" w:cs="Arial"/>
              <w:noProof/>
              <w:sz w:val="28"/>
              <w:szCs w:val="28"/>
              <w:lang w:eastAsia="en-CA"/>
            </w:rPr>
          </w:pPr>
          <w:r w:rsidRPr="00DB6050">
            <w:rPr>
              <w:rFonts w:ascii="Arial" w:hAnsi="Arial" w:cs="Arial"/>
              <w:sz w:val="28"/>
              <w:szCs w:val="28"/>
            </w:rPr>
            <w:fldChar w:fldCharType="begin"/>
          </w:r>
          <w:r w:rsidRPr="00DB6050">
            <w:rPr>
              <w:rFonts w:ascii="Arial" w:hAnsi="Arial" w:cs="Arial"/>
              <w:sz w:val="28"/>
              <w:szCs w:val="28"/>
            </w:rPr>
            <w:instrText xml:space="preserve"> TOC \o "1-3" \h \z \u </w:instrText>
          </w:r>
          <w:r w:rsidRPr="00DB6050">
            <w:rPr>
              <w:rFonts w:ascii="Arial" w:hAnsi="Arial" w:cs="Arial"/>
              <w:sz w:val="28"/>
              <w:szCs w:val="28"/>
            </w:rPr>
            <w:fldChar w:fldCharType="separate"/>
          </w:r>
          <w:hyperlink w:anchor="_Toc48142946" w:history="1">
            <w:r w:rsidRPr="00DB6050">
              <w:rPr>
                <w:rStyle w:val="Hyperlink"/>
                <w:rFonts w:ascii="Arial" w:hAnsi="Arial" w:cs="Arial"/>
                <w:noProof/>
                <w:sz w:val="28"/>
                <w:szCs w:val="28"/>
              </w:rPr>
              <w:t>Introduction</w:t>
            </w:r>
            <w:r w:rsidRPr="00DB6050">
              <w:rPr>
                <w:rFonts w:ascii="Arial" w:hAnsi="Arial" w:cs="Arial"/>
                <w:noProof/>
                <w:webHidden/>
                <w:sz w:val="28"/>
                <w:szCs w:val="28"/>
              </w:rPr>
              <w:tab/>
            </w:r>
            <w:r w:rsidRPr="00DB6050">
              <w:rPr>
                <w:rStyle w:val="Hyperlink"/>
                <w:rFonts w:ascii="Arial" w:hAnsi="Arial" w:cs="Arial"/>
                <w:noProof/>
                <w:sz w:val="28"/>
                <w:szCs w:val="28"/>
              </w:rPr>
              <w:fldChar w:fldCharType="begin"/>
            </w:r>
            <w:r w:rsidRPr="00DB6050">
              <w:rPr>
                <w:rFonts w:ascii="Arial" w:hAnsi="Arial" w:cs="Arial"/>
                <w:noProof/>
                <w:webHidden/>
                <w:sz w:val="28"/>
                <w:szCs w:val="28"/>
              </w:rPr>
              <w:instrText xml:space="preserve"> PAGEREF _Toc48142946 \h </w:instrText>
            </w:r>
            <w:r w:rsidRPr="00DB6050">
              <w:rPr>
                <w:rStyle w:val="Hyperlink"/>
                <w:rFonts w:ascii="Arial" w:hAnsi="Arial" w:cs="Arial"/>
                <w:noProof/>
                <w:sz w:val="28"/>
                <w:szCs w:val="28"/>
              </w:rPr>
            </w:r>
            <w:r w:rsidRPr="00DB6050">
              <w:rPr>
                <w:rStyle w:val="Hyperlink"/>
                <w:rFonts w:ascii="Arial" w:hAnsi="Arial" w:cs="Arial"/>
                <w:noProof/>
                <w:sz w:val="28"/>
                <w:szCs w:val="28"/>
              </w:rPr>
              <w:fldChar w:fldCharType="separate"/>
            </w:r>
            <w:r w:rsidRPr="00DB6050">
              <w:rPr>
                <w:rFonts w:ascii="Arial" w:hAnsi="Arial" w:cs="Arial"/>
                <w:noProof/>
                <w:webHidden/>
                <w:sz w:val="28"/>
                <w:szCs w:val="28"/>
              </w:rPr>
              <w:t>1</w:t>
            </w:r>
            <w:r w:rsidRPr="00DB6050">
              <w:rPr>
                <w:rStyle w:val="Hyperlink"/>
                <w:rFonts w:ascii="Arial" w:hAnsi="Arial" w:cs="Arial"/>
                <w:noProof/>
                <w:sz w:val="28"/>
                <w:szCs w:val="28"/>
              </w:rPr>
              <w:fldChar w:fldCharType="end"/>
            </w:r>
          </w:hyperlink>
        </w:p>
        <w:p w14:paraId="3D428984" w14:textId="59986B57" w:rsidR="00DB6050" w:rsidRPr="00DB6050" w:rsidRDefault="00211356">
          <w:pPr>
            <w:pStyle w:val="TOC1"/>
            <w:tabs>
              <w:tab w:val="right" w:leader="dot" w:pos="9350"/>
            </w:tabs>
            <w:rPr>
              <w:rFonts w:ascii="Arial" w:eastAsiaTheme="minorEastAsia" w:hAnsi="Arial" w:cs="Arial"/>
              <w:noProof/>
              <w:sz w:val="28"/>
              <w:szCs w:val="28"/>
              <w:lang w:eastAsia="en-CA"/>
            </w:rPr>
          </w:pPr>
          <w:hyperlink w:anchor="_Toc48142947" w:history="1">
            <w:r w:rsidR="00DB6050" w:rsidRPr="00DB6050">
              <w:rPr>
                <w:rStyle w:val="Hyperlink"/>
                <w:rFonts w:ascii="Arial" w:hAnsi="Arial" w:cs="Arial"/>
                <w:noProof/>
                <w:sz w:val="28"/>
                <w:szCs w:val="28"/>
              </w:rPr>
              <w:t>What is Blindness?</w:t>
            </w:r>
            <w:r w:rsidR="00DB6050" w:rsidRPr="00DB6050">
              <w:rPr>
                <w:rFonts w:ascii="Arial" w:hAnsi="Arial" w:cs="Arial"/>
                <w:noProof/>
                <w:webHidden/>
                <w:sz w:val="28"/>
                <w:szCs w:val="28"/>
              </w:rPr>
              <w:tab/>
            </w:r>
            <w:r w:rsidR="00DB6050" w:rsidRPr="00DB6050">
              <w:rPr>
                <w:rStyle w:val="Hyperlink"/>
                <w:rFonts w:ascii="Arial" w:hAnsi="Arial" w:cs="Arial"/>
                <w:noProof/>
                <w:sz w:val="28"/>
                <w:szCs w:val="28"/>
              </w:rPr>
              <w:fldChar w:fldCharType="begin"/>
            </w:r>
            <w:r w:rsidR="00DB6050" w:rsidRPr="00DB6050">
              <w:rPr>
                <w:rFonts w:ascii="Arial" w:hAnsi="Arial" w:cs="Arial"/>
                <w:noProof/>
                <w:webHidden/>
                <w:sz w:val="28"/>
                <w:szCs w:val="28"/>
              </w:rPr>
              <w:instrText xml:space="preserve"> PAGEREF _Toc48142947 \h </w:instrText>
            </w:r>
            <w:r w:rsidR="00DB6050" w:rsidRPr="00DB6050">
              <w:rPr>
                <w:rStyle w:val="Hyperlink"/>
                <w:rFonts w:ascii="Arial" w:hAnsi="Arial" w:cs="Arial"/>
                <w:noProof/>
                <w:sz w:val="28"/>
                <w:szCs w:val="28"/>
              </w:rPr>
            </w:r>
            <w:r w:rsidR="00DB6050" w:rsidRPr="00DB6050">
              <w:rPr>
                <w:rStyle w:val="Hyperlink"/>
                <w:rFonts w:ascii="Arial" w:hAnsi="Arial" w:cs="Arial"/>
                <w:noProof/>
                <w:sz w:val="28"/>
                <w:szCs w:val="28"/>
              </w:rPr>
              <w:fldChar w:fldCharType="separate"/>
            </w:r>
            <w:r w:rsidR="00DB6050" w:rsidRPr="00DB6050">
              <w:rPr>
                <w:rFonts w:ascii="Arial" w:hAnsi="Arial" w:cs="Arial"/>
                <w:noProof/>
                <w:webHidden/>
                <w:sz w:val="28"/>
                <w:szCs w:val="28"/>
              </w:rPr>
              <w:t>2</w:t>
            </w:r>
            <w:r w:rsidR="00DB6050" w:rsidRPr="00DB6050">
              <w:rPr>
                <w:rStyle w:val="Hyperlink"/>
                <w:rFonts w:ascii="Arial" w:hAnsi="Arial" w:cs="Arial"/>
                <w:noProof/>
                <w:sz w:val="28"/>
                <w:szCs w:val="28"/>
              </w:rPr>
              <w:fldChar w:fldCharType="end"/>
            </w:r>
          </w:hyperlink>
        </w:p>
        <w:p w14:paraId="3CA24FB7" w14:textId="124C0172" w:rsidR="00DB6050" w:rsidRPr="00DB6050" w:rsidRDefault="00211356">
          <w:pPr>
            <w:pStyle w:val="TOC1"/>
            <w:tabs>
              <w:tab w:val="right" w:leader="dot" w:pos="9350"/>
            </w:tabs>
            <w:rPr>
              <w:rFonts w:ascii="Arial" w:eastAsiaTheme="minorEastAsia" w:hAnsi="Arial" w:cs="Arial"/>
              <w:noProof/>
              <w:sz w:val="28"/>
              <w:szCs w:val="28"/>
              <w:lang w:eastAsia="en-CA"/>
            </w:rPr>
          </w:pPr>
          <w:hyperlink w:anchor="_Toc48142948" w:history="1">
            <w:r w:rsidR="00DB6050" w:rsidRPr="00DB6050">
              <w:rPr>
                <w:rStyle w:val="Hyperlink"/>
                <w:rFonts w:ascii="Arial" w:hAnsi="Arial" w:cs="Arial"/>
                <w:noProof/>
                <w:sz w:val="28"/>
                <w:szCs w:val="28"/>
                <w:lang w:eastAsia="en-CA"/>
              </w:rPr>
              <w:t>Physical Distancing</w:t>
            </w:r>
            <w:r w:rsidR="00DB6050" w:rsidRPr="00DB6050">
              <w:rPr>
                <w:rFonts w:ascii="Arial" w:hAnsi="Arial" w:cs="Arial"/>
                <w:noProof/>
                <w:webHidden/>
                <w:sz w:val="28"/>
                <w:szCs w:val="28"/>
              </w:rPr>
              <w:tab/>
            </w:r>
            <w:r w:rsidR="00DB6050" w:rsidRPr="00DB6050">
              <w:rPr>
                <w:rStyle w:val="Hyperlink"/>
                <w:rFonts w:ascii="Arial" w:hAnsi="Arial" w:cs="Arial"/>
                <w:noProof/>
                <w:sz w:val="28"/>
                <w:szCs w:val="28"/>
              </w:rPr>
              <w:fldChar w:fldCharType="begin"/>
            </w:r>
            <w:r w:rsidR="00DB6050" w:rsidRPr="00DB6050">
              <w:rPr>
                <w:rFonts w:ascii="Arial" w:hAnsi="Arial" w:cs="Arial"/>
                <w:noProof/>
                <w:webHidden/>
                <w:sz w:val="28"/>
                <w:szCs w:val="28"/>
              </w:rPr>
              <w:instrText xml:space="preserve"> PAGEREF _Toc48142948 \h </w:instrText>
            </w:r>
            <w:r w:rsidR="00DB6050" w:rsidRPr="00DB6050">
              <w:rPr>
                <w:rStyle w:val="Hyperlink"/>
                <w:rFonts w:ascii="Arial" w:hAnsi="Arial" w:cs="Arial"/>
                <w:noProof/>
                <w:sz w:val="28"/>
                <w:szCs w:val="28"/>
              </w:rPr>
            </w:r>
            <w:r w:rsidR="00DB6050" w:rsidRPr="00DB6050">
              <w:rPr>
                <w:rStyle w:val="Hyperlink"/>
                <w:rFonts w:ascii="Arial" w:hAnsi="Arial" w:cs="Arial"/>
                <w:noProof/>
                <w:sz w:val="28"/>
                <w:szCs w:val="28"/>
              </w:rPr>
              <w:fldChar w:fldCharType="separate"/>
            </w:r>
            <w:r w:rsidR="00DB6050" w:rsidRPr="00DB6050">
              <w:rPr>
                <w:rFonts w:ascii="Arial" w:hAnsi="Arial" w:cs="Arial"/>
                <w:noProof/>
                <w:webHidden/>
                <w:sz w:val="28"/>
                <w:szCs w:val="28"/>
              </w:rPr>
              <w:t>2</w:t>
            </w:r>
            <w:r w:rsidR="00DB6050" w:rsidRPr="00DB6050">
              <w:rPr>
                <w:rStyle w:val="Hyperlink"/>
                <w:rFonts w:ascii="Arial" w:hAnsi="Arial" w:cs="Arial"/>
                <w:noProof/>
                <w:sz w:val="28"/>
                <w:szCs w:val="28"/>
              </w:rPr>
              <w:fldChar w:fldCharType="end"/>
            </w:r>
          </w:hyperlink>
        </w:p>
        <w:p w14:paraId="39D8F340" w14:textId="725B52D4" w:rsidR="00DB6050" w:rsidRPr="00DB6050" w:rsidRDefault="00211356">
          <w:pPr>
            <w:pStyle w:val="TOC1"/>
            <w:tabs>
              <w:tab w:val="right" w:leader="dot" w:pos="9350"/>
            </w:tabs>
            <w:rPr>
              <w:rFonts w:ascii="Arial" w:eastAsiaTheme="minorEastAsia" w:hAnsi="Arial" w:cs="Arial"/>
              <w:noProof/>
              <w:sz w:val="28"/>
              <w:szCs w:val="28"/>
              <w:lang w:eastAsia="en-CA"/>
            </w:rPr>
          </w:pPr>
          <w:hyperlink w:anchor="_Toc48142949" w:history="1">
            <w:r w:rsidR="00DB6050" w:rsidRPr="00DB6050">
              <w:rPr>
                <w:rStyle w:val="Hyperlink"/>
                <w:rFonts w:ascii="Arial" w:hAnsi="Arial" w:cs="Arial"/>
                <w:noProof/>
                <w:sz w:val="28"/>
                <w:szCs w:val="28"/>
              </w:rPr>
              <w:t>Recommendations for Outdoor Spaces</w:t>
            </w:r>
            <w:r w:rsidR="00DB6050" w:rsidRPr="00DB6050">
              <w:rPr>
                <w:rFonts w:ascii="Arial" w:hAnsi="Arial" w:cs="Arial"/>
                <w:noProof/>
                <w:webHidden/>
                <w:sz w:val="28"/>
                <w:szCs w:val="28"/>
              </w:rPr>
              <w:tab/>
            </w:r>
            <w:r w:rsidR="00DB6050" w:rsidRPr="00DB6050">
              <w:rPr>
                <w:rStyle w:val="Hyperlink"/>
                <w:rFonts w:ascii="Arial" w:hAnsi="Arial" w:cs="Arial"/>
                <w:noProof/>
                <w:sz w:val="28"/>
                <w:szCs w:val="28"/>
              </w:rPr>
              <w:fldChar w:fldCharType="begin"/>
            </w:r>
            <w:r w:rsidR="00DB6050" w:rsidRPr="00DB6050">
              <w:rPr>
                <w:rFonts w:ascii="Arial" w:hAnsi="Arial" w:cs="Arial"/>
                <w:noProof/>
                <w:webHidden/>
                <w:sz w:val="28"/>
                <w:szCs w:val="28"/>
              </w:rPr>
              <w:instrText xml:space="preserve"> PAGEREF _Toc48142949 \h </w:instrText>
            </w:r>
            <w:r w:rsidR="00DB6050" w:rsidRPr="00DB6050">
              <w:rPr>
                <w:rStyle w:val="Hyperlink"/>
                <w:rFonts w:ascii="Arial" w:hAnsi="Arial" w:cs="Arial"/>
                <w:noProof/>
                <w:sz w:val="28"/>
                <w:szCs w:val="28"/>
              </w:rPr>
            </w:r>
            <w:r w:rsidR="00DB6050" w:rsidRPr="00DB6050">
              <w:rPr>
                <w:rStyle w:val="Hyperlink"/>
                <w:rFonts w:ascii="Arial" w:hAnsi="Arial" w:cs="Arial"/>
                <w:noProof/>
                <w:sz w:val="28"/>
                <w:szCs w:val="28"/>
              </w:rPr>
              <w:fldChar w:fldCharType="separate"/>
            </w:r>
            <w:r w:rsidR="00DB6050" w:rsidRPr="00DB6050">
              <w:rPr>
                <w:rFonts w:ascii="Arial" w:hAnsi="Arial" w:cs="Arial"/>
                <w:noProof/>
                <w:webHidden/>
                <w:sz w:val="28"/>
                <w:szCs w:val="28"/>
              </w:rPr>
              <w:t>3</w:t>
            </w:r>
            <w:r w:rsidR="00DB6050" w:rsidRPr="00DB6050">
              <w:rPr>
                <w:rStyle w:val="Hyperlink"/>
                <w:rFonts w:ascii="Arial" w:hAnsi="Arial" w:cs="Arial"/>
                <w:noProof/>
                <w:sz w:val="28"/>
                <w:szCs w:val="28"/>
              </w:rPr>
              <w:fldChar w:fldCharType="end"/>
            </w:r>
          </w:hyperlink>
        </w:p>
        <w:p w14:paraId="52F8BAEF" w14:textId="7FB9573C" w:rsidR="00DB6050" w:rsidRPr="00DB6050" w:rsidRDefault="00211356">
          <w:pPr>
            <w:pStyle w:val="TOC2"/>
            <w:tabs>
              <w:tab w:val="right" w:leader="dot" w:pos="9350"/>
            </w:tabs>
            <w:rPr>
              <w:rFonts w:ascii="Arial" w:eastAsiaTheme="minorEastAsia" w:hAnsi="Arial" w:cs="Arial"/>
              <w:noProof/>
              <w:sz w:val="28"/>
              <w:szCs w:val="28"/>
              <w:lang w:eastAsia="en-CA"/>
            </w:rPr>
          </w:pPr>
          <w:hyperlink w:anchor="_Toc48142950" w:history="1">
            <w:r w:rsidR="00DB6050" w:rsidRPr="00DB6050">
              <w:rPr>
                <w:rStyle w:val="Hyperlink"/>
                <w:rFonts w:ascii="Arial" w:hAnsi="Arial" w:cs="Arial"/>
                <w:noProof/>
                <w:sz w:val="28"/>
                <w:szCs w:val="28"/>
              </w:rPr>
              <w:t>Accessible Use of Sidewalks</w:t>
            </w:r>
            <w:r w:rsidR="00DB6050" w:rsidRPr="00DB6050">
              <w:rPr>
                <w:rFonts w:ascii="Arial" w:hAnsi="Arial" w:cs="Arial"/>
                <w:noProof/>
                <w:webHidden/>
                <w:sz w:val="28"/>
                <w:szCs w:val="28"/>
              </w:rPr>
              <w:tab/>
            </w:r>
            <w:r w:rsidR="00DB6050" w:rsidRPr="00DB6050">
              <w:rPr>
                <w:rStyle w:val="Hyperlink"/>
                <w:rFonts w:ascii="Arial" w:hAnsi="Arial" w:cs="Arial"/>
                <w:noProof/>
                <w:sz w:val="28"/>
                <w:szCs w:val="28"/>
              </w:rPr>
              <w:fldChar w:fldCharType="begin"/>
            </w:r>
            <w:r w:rsidR="00DB6050" w:rsidRPr="00DB6050">
              <w:rPr>
                <w:rFonts w:ascii="Arial" w:hAnsi="Arial" w:cs="Arial"/>
                <w:noProof/>
                <w:webHidden/>
                <w:sz w:val="28"/>
                <w:szCs w:val="28"/>
              </w:rPr>
              <w:instrText xml:space="preserve"> PAGEREF _Toc48142950 \h </w:instrText>
            </w:r>
            <w:r w:rsidR="00DB6050" w:rsidRPr="00DB6050">
              <w:rPr>
                <w:rStyle w:val="Hyperlink"/>
                <w:rFonts w:ascii="Arial" w:hAnsi="Arial" w:cs="Arial"/>
                <w:noProof/>
                <w:sz w:val="28"/>
                <w:szCs w:val="28"/>
              </w:rPr>
            </w:r>
            <w:r w:rsidR="00DB6050" w:rsidRPr="00DB6050">
              <w:rPr>
                <w:rStyle w:val="Hyperlink"/>
                <w:rFonts w:ascii="Arial" w:hAnsi="Arial" w:cs="Arial"/>
                <w:noProof/>
                <w:sz w:val="28"/>
                <w:szCs w:val="28"/>
              </w:rPr>
              <w:fldChar w:fldCharType="separate"/>
            </w:r>
            <w:r w:rsidR="00DB6050" w:rsidRPr="00DB6050">
              <w:rPr>
                <w:rFonts w:ascii="Arial" w:hAnsi="Arial" w:cs="Arial"/>
                <w:noProof/>
                <w:webHidden/>
                <w:sz w:val="28"/>
                <w:szCs w:val="28"/>
              </w:rPr>
              <w:t>3</w:t>
            </w:r>
            <w:r w:rsidR="00DB6050" w:rsidRPr="00DB6050">
              <w:rPr>
                <w:rStyle w:val="Hyperlink"/>
                <w:rFonts w:ascii="Arial" w:hAnsi="Arial" w:cs="Arial"/>
                <w:noProof/>
                <w:sz w:val="28"/>
                <w:szCs w:val="28"/>
              </w:rPr>
              <w:fldChar w:fldCharType="end"/>
            </w:r>
          </w:hyperlink>
        </w:p>
        <w:p w14:paraId="2B28571D" w14:textId="05F69105" w:rsidR="00DB6050" w:rsidRPr="00DB6050" w:rsidRDefault="00211356">
          <w:pPr>
            <w:pStyle w:val="TOC2"/>
            <w:tabs>
              <w:tab w:val="right" w:leader="dot" w:pos="9350"/>
            </w:tabs>
            <w:rPr>
              <w:rFonts w:ascii="Arial" w:eastAsiaTheme="minorEastAsia" w:hAnsi="Arial" w:cs="Arial"/>
              <w:noProof/>
              <w:sz w:val="28"/>
              <w:szCs w:val="28"/>
              <w:lang w:eastAsia="en-CA"/>
            </w:rPr>
          </w:pPr>
          <w:hyperlink w:anchor="_Toc48142951" w:history="1">
            <w:r w:rsidR="00DB6050" w:rsidRPr="00DB6050">
              <w:rPr>
                <w:rStyle w:val="Hyperlink"/>
                <w:rFonts w:ascii="Arial" w:hAnsi="Arial" w:cs="Arial"/>
                <w:noProof/>
                <w:sz w:val="28"/>
                <w:szCs w:val="28"/>
              </w:rPr>
              <w:t>Public Space for Expanded Patios</w:t>
            </w:r>
            <w:r w:rsidR="00DB6050" w:rsidRPr="00DB6050">
              <w:rPr>
                <w:rFonts w:ascii="Arial" w:hAnsi="Arial" w:cs="Arial"/>
                <w:noProof/>
                <w:webHidden/>
                <w:sz w:val="28"/>
                <w:szCs w:val="28"/>
              </w:rPr>
              <w:tab/>
            </w:r>
            <w:r w:rsidR="00DB6050" w:rsidRPr="00DB6050">
              <w:rPr>
                <w:rStyle w:val="Hyperlink"/>
                <w:rFonts w:ascii="Arial" w:hAnsi="Arial" w:cs="Arial"/>
                <w:noProof/>
                <w:sz w:val="28"/>
                <w:szCs w:val="28"/>
              </w:rPr>
              <w:fldChar w:fldCharType="begin"/>
            </w:r>
            <w:r w:rsidR="00DB6050" w:rsidRPr="00DB6050">
              <w:rPr>
                <w:rFonts w:ascii="Arial" w:hAnsi="Arial" w:cs="Arial"/>
                <w:noProof/>
                <w:webHidden/>
                <w:sz w:val="28"/>
                <w:szCs w:val="28"/>
              </w:rPr>
              <w:instrText xml:space="preserve"> PAGEREF _Toc48142951 \h </w:instrText>
            </w:r>
            <w:r w:rsidR="00DB6050" w:rsidRPr="00DB6050">
              <w:rPr>
                <w:rStyle w:val="Hyperlink"/>
                <w:rFonts w:ascii="Arial" w:hAnsi="Arial" w:cs="Arial"/>
                <w:noProof/>
                <w:sz w:val="28"/>
                <w:szCs w:val="28"/>
              </w:rPr>
            </w:r>
            <w:r w:rsidR="00DB6050" w:rsidRPr="00DB6050">
              <w:rPr>
                <w:rStyle w:val="Hyperlink"/>
                <w:rFonts w:ascii="Arial" w:hAnsi="Arial" w:cs="Arial"/>
                <w:noProof/>
                <w:sz w:val="28"/>
                <w:szCs w:val="28"/>
              </w:rPr>
              <w:fldChar w:fldCharType="separate"/>
            </w:r>
            <w:r w:rsidR="00DB6050" w:rsidRPr="00DB6050">
              <w:rPr>
                <w:rFonts w:ascii="Arial" w:hAnsi="Arial" w:cs="Arial"/>
                <w:noProof/>
                <w:webHidden/>
                <w:sz w:val="28"/>
                <w:szCs w:val="28"/>
              </w:rPr>
              <w:t>3</w:t>
            </w:r>
            <w:r w:rsidR="00DB6050" w:rsidRPr="00DB6050">
              <w:rPr>
                <w:rStyle w:val="Hyperlink"/>
                <w:rFonts w:ascii="Arial" w:hAnsi="Arial" w:cs="Arial"/>
                <w:noProof/>
                <w:sz w:val="28"/>
                <w:szCs w:val="28"/>
              </w:rPr>
              <w:fldChar w:fldCharType="end"/>
            </w:r>
          </w:hyperlink>
        </w:p>
        <w:p w14:paraId="45A2C9C7" w14:textId="131CC17E" w:rsidR="00DB6050" w:rsidRPr="00DB6050" w:rsidRDefault="00211356">
          <w:pPr>
            <w:pStyle w:val="TOC2"/>
            <w:tabs>
              <w:tab w:val="right" w:leader="dot" w:pos="9350"/>
            </w:tabs>
            <w:rPr>
              <w:rFonts w:ascii="Arial" w:eastAsiaTheme="minorEastAsia" w:hAnsi="Arial" w:cs="Arial"/>
              <w:noProof/>
              <w:sz w:val="28"/>
              <w:szCs w:val="28"/>
              <w:lang w:eastAsia="en-CA"/>
            </w:rPr>
          </w:pPr>
          <w:hyperlink w:anchor="_Toc48142952" w:history="1">
            <w:r w:rsidR="00DB6050" w:rsidRPr="00DB6050">
              <w:rPr>
                <w:rStyle w:val="Hyperlink"/>
                <w:rFonts w:ascii="Arial" w:hAnsi="Arial" w:cs="Arial"/>
                <w:noProof/>
                <w:sz w:val="28"/>
                <w:szCs w:val="28"/>
              </w:rPr>
              <w:t>Recommendations for Accessible Use of Closed Streets</w:t>
            </w:r>
            <w:r w:rsidR="00DB6050" w:rsidRPr="00DB6050">
              <w:rPr>
                <w:rFonts w:ascii="Arial" w:hAnsi="Arial" w:cs="Arial"/>
                <w:noProof/>
                <w:webHidden/>
                <w:sz w:val="28"/>
                <w:szCs w:val="28"/>
              </w:rPr>
              <w:tab/>
            </w:r>
            <w:r w:rsidR="00DB6050" w:rsidRPr="00DB6050">
              <w:rPr>
                <w:rStyle w:val="Hyperlink"/>
                <w:rFonts w:ascii="Arial" w:hAnsi="Arial" w:cs="Arial"/>
                <w:noProof/>
                <w:sz w:val="28"/>
                <w:szCs w:val="28"/>
              </w:rPr>
              <w:fldChar w:fldCharType="begin"/>
            </w:r>
            <w:r w:rsidR="00DB6050" w:rsidRPr="00DB6050">
              <w:rPr>
                <w:rFonts w:ascii="Arial" w:hAnsi="Arial" w:cs="Arial"/>
                <w:noProof/>
                <w:webHidden/>
                <w:sz w:val="28"/>
                <w:szCs w:val="28"/>
              </w:rPr>
              <w:instrText xml:space="preserve"> PAGEREF _Toc48142952 \h </w:instrText>
            </w:r>
            <w:r w:rsidR="00DB6050" w:rsidRPr="00DB6050">
              <w:rPr>
                <w:rStyle w:val="Hyperlink"/>
                <w:rFonts w:ascii="Arial" w:hAnsi="Arial" w:cs="Arial"/>
                <w:noProof/>
                <w:sz w:val="28"/>
                <w:szCs w:val="28"/>
              </w:rPr>
            </w:r>
            <w:r w:rsidR="00DB6050" w:rsidRPr="00DB6050">
              <w:rPr>
                <w:rStyle w:val="Hyperlink"/>
                <w:rFonts w:ascii="Arial" w:hAnsi="Arial" w:cs="Arial"/>
                <w:noProof/>
                <w:sz w:val="28"/>
                <w:szCs w:val="28"/>
              </w:rPr>
              <w:fldChar w:fldCharType="separate"/>
            </w:r>
            <w:r w:rsidR="00DB6050" w:rsidRPr="00DB6050">
              <w:rPr>
                <w:rFonts w:ascii="Arial" w:hAnsi="Arial" w:cs="Arial"/>
                <w:noProof/>
                <w:webHidden/>
                <w:sz w:val="28"/>
                <w:szCs w:val="28"/>
              </w:rPr>
              <w:t>4</w:t>
            </w:r>
            <w:r w:rsidR="00DB6050" w:rsidRPr="00DB6050">
              <w:rPr>
                <w:rStyle w:val="Hyperlink"/>
                <w:rFonts w:ascii="Arial" w:hAnsi="Arial" w:cs="Arial"/>
                <w:noProof/>
                <w:sz w:val="28"/>
                <w:szCs w:val="28"/>
              </w:rPr>
              <w:fldChar w:fldCharType="end"/>
            </w:r>
          </w:hyperlink>
        </w:p>
        <w:p w14:paraId="1123B3C2" w14:textId="33715379" w:rsidR="00DB6050" w:rsidRPr="00DB6050" w:rsidRDefault="00211356">
          <w:pPr>
            <w:pStyle w:val="TOC1"/>
            <w:tabs>
              <w:tab w:val="right" w:leader="dot" w:pos="9350"/>
            </w:tabs>
            <w:rPr>
              <w:rFonts w:ascii="Arial" w:eastAsiaTheme="minorEastAsia" w:hAnsi="Arial" w:cs="Arial"/>
              <w:noProof/>
              <w:sz w:val="28"/>
              <w:szCs w:val="28"/>
              <w:lang w:eastAsia="en-CA"/>
            </w:rPr>
          </w:pPr>
          <w:hyperlink w:anchor="_Toc48142953" w:history="1">
            <w:r w:rsidR="00DB6050" w:rsidRPr="00DB6050">
              <w:rPr>
                <w:rStyle w:val="Hyperlink"/>
                <w:rFonts w:ascii="Arial" w:hAnsi="Arial" w:cs="Arial"/>
                <w:noProof/>
                <w:sz w:val="28"/>
                <w:szCs w:val="28"/>
              </w:rPr>
              <w:t>Recommendations for Indoor Spaces</w:t>
            </w:r>
            <w:r w:rsidR="00DB6050" w:rsidRPr="00DB6050">
              <w:rPr>
                <w:rFonts w:ascii="Arial" w:hAnsi="Arial" w:cs="Arial"/>
                <w:noProof/>
                <w:webHidden/>
                <w:sz w:val="28"/>
                <w:szCs w:val="28"/>
              </w:rPr>
              <w:tab/>
            </w:r>
            <w:r w:rsidR="00DB6050" w:rsidRPr="00DB6050">
              <w:rPr>
                <w:rStyle w:val="Hyperlink"/>
                <w:rFonts w:ascii="Arial" w:hAnsi="Arial" w:cs="Arial"/>
                <w:noProof/>
                <w:sz w:val="28"/>
                <w:szCs w:val="28"/>
              </w:rPr>
              <w:fldChar w:fldCharType="begin"/>
            </w:r>
            <w:r w:rsidR="00DB6050" w:rsidRPr="00DB6050">
              <w:rPr>
                <w:rFonts w:ascii="Arial" w:hAnsi="Arial" w:cs="Arial"/>
                <w:noProof/>
                <w:webHidden/>
                <w:sz w:val="28"/>
                <w:szCs w:val="28"/>
              </w:rPr>
              <w:instrText xml:space="preserve"> PAGEREF _Toc48142953 \h </w:instrText>
            </w:r>
            <w:r w:rsidR="00DB6050" w:rsidRPr="00DB6050">
              <w:rPr>
                <w:rStyle w:val="Hyperlink"/>
                <w:rFonts w:ascii="Arial" w:hAnsi="Arial" w:cs="Arial"/>
                <w:noProof/>
                <w:sz w:val="28"/>
                <w:szCs w:val="28"/>
              </w:rPr>
            </w:r>
            <w:r w:rsidR="00DB6050" w:rsidRPr="00DB6050">
              <w:rPr>
                <w:rStyle w:val="Hyperlink"/>
                <w:rFonts w:ascii="Arial" w:hAnsi="Arial" w:cs="Arial"/>
                <w:noProof/>
                <w:sz w:val="28"/>
                <w:szCs w:val="28"/>
              </w:rPr>
              <w:fldChar w:fldCharType="separate"/>
            </w:r>
            <w:r w:rsidR="00DB6050" w:rsidRPr="00DB6050">
              <w:rPr>
                <w:rFonts w:ascii="Arial" w:hAnsi="Arial" w:cs="Arial"/>
                <w:noProof/>
                <w:webHidden/>
                <w:sz w:val="28"/>
                <w:szCs w:val="28"/>
              </w:rPr>
              <w:t>4</w:t>
            </w:r>
            <w:r w:rsidR="00DB6050" w:rsidRPr="00DB6050">
              <w:rPr>
                <w:rStyle w:val="Hyperlink"/>
                <w:rFonts w:ascii="Arial" w:hAnsi="Arial" w:cs="Arial"/>
                <w:noProof/>
                <w:sz w:val="28"/>
                <w:szCs w:val="28"/>
              </w:rPr>
              <w:fldChar w:fldCharType="end"/>
            </w:r>
          </w:hyperlink>
        </w:p>
        <w:p w14:paraId="21B3D280" w14:textId="18AC33C7" w:rsidR="00DB6050" w:rsidRPr="00DB6050" w:rsidRDefault="00211356">
          <w:pPr>
            <w:pStyle w:val="TOC2"/>
            <w:tabs>
              <w:tab w:val="right" w:leader="dot" w:pos="9350"/>
            </w:tabs>
            <w:rPr>
              <w:rFonts w:ascii="Arial" w:eastAsiaTheme="minorEastAsia" w:hAnsi="Arial" w:cs="Arial"/>
              <w:noProof/>
              <w:sz w:val="28"/>
              <w:szCs w:val="28"/>
              <w:lang w:eastAsia="en-CA"/>
            </w:rPr>
          </w:pPr>
          <w:hyperlink w:anchor="_Toc48142954" w:history="1">
            <w:r w:rsidR="00DB6050" w:rsidRPr="00DB6050">
              <w:rPr>
                <w:rStyle w:val="Hyperlink"/>
                <w:rFonts w:ascii="Arial" w:hAnsi="Arial" w:cs="Arial"/>
                <w:noProof/>
                <w:sz w:val="28"/>
                <w:szCs w:val="28"/>
              </w:rPr>
              <w:t>Store Layout</w:t>
            </w:r>
            <w:r w:rsidR="00DB6050" w:rsidRPr="00DB6050">
              <w:rPr>
                <w:rFonts w:ascii="Arial" w:hAnsi="Arial" w:cs="Arial"/>
                <w:noProof/>
                <w:webHidden/>
                <w:sz w:val="28"/>
                <w:szCs w:val="28"/>
              </w:rPr>
              <w:tab/>
            </w:r>
            <w:r w:rsidR="00DB6050" w:rsidRPr="00DB6050">
              <w:rPr>
                <w:rStyle w:val="Hyperlink"/>
                <w:rFonts w:ascii="Arial" w:hAnsi="Arial" w:cs="Arial"/>
                <w:noProof/>
                <w:sz w:val="28"/>
                <w:szCs w:val="28"/>
              </w:rPr>
              <w:fldChar w:fldCharType="begin"/>
            </w:r>
            <w:r w:rsidR="00DB6050" w:rsidRPr="00DB6050">
              <w:rPr>
                <w:rFonts w:ascii="Arial" w:hAnsi="Arial" w:cs="Arial"/>
                <w:noProof/>
                <w:webHidden/>
                <w:sz w:val="28"/>
                <w:szCs w:val="28"/>
              </w:rPr>
              <w:instrText xml:space="preserve"> PAGEREF _Toc48142954 \h </w:instrText>
            </w:r>
            <w:r w:rsidR="00DB6050" w:rsidRPr="00DB6050">
              <w:rPr>
                <w:rStyle w:val="Hyperlink"/>
                <w:rFonts w:ascii="Arial" w:hAnsi="Arial" w:cs="Arial"/>
                <w:noProof/>
                <w:sz w:val="28"/>
                <w:szCs w:val="28"/>
              </w:rPr>
            </w:r>
            <w:r w:rsidR="00DB6050" w:rsidRPr="00DB6050">
              <w:rPr>
                <w:rStyle w:val="Hyperlink"/>
                <w:rFonts w:ascii="Arial" w:hAnsi="Arial" w:cs="Arial"/>
                <w:noProof/>
                <w:sz w:val="28"/>
                <w:szCs w:val="28"/>
              </w:rPr>
              <w:fldChar w:fldCharType="separate"/>
            </w:r>
            <w:r w:rsidR="00DB6050" w:rsidRPr="00DB6050">
              <w:rPr>
                <w:rFonts w:ascii="Arial" w:hAnsi="Arial" w:cs="Arial"/>
                <w:noProof/>
                <w:webHidden/>
                <w:sz w:val="28"/>
                <w:szCs w:val="28"/>
              </w:rPr>
              <w:t>5</w:t>
            </w:r>
            <w:r w:rsidR="00DB6050" w:rsidRPr="00DB6050">
              <w:rPr>
                <w:rStyle w:val="Hyperlink"/>
                <w:rFonts w:ascii="Arial" w:hAnsi="Arial" w:cs="Arial"/>
                <w:noProof/>
                <w:sz w:val="28"/>
                <w:szCs w:val="28"/>
              </w:rPr>
              <w:fldChar w:fldCharType="end"/>
            </w:r>
          </w:hyperlink>
        </w:p>
        <w:p w14:paraId="0A9F34BF" w14:textId="6B501830" w:rsidR="00DB6050" w:rsidRPr="00DB6050" w:rsidRDefault="00211356">
          <w:pPr>
            <w:pStyle w:val="TOC2"/>
            <w:tabs>
              <w:tab w:val="right" w:leader="dot" w:pos="9350"/>
            </w:tabs>
            <w:rPr>
              <w:rFonts w:ascii="Arial" w:eastAsiaTheme="minorEastAsia" w:hAnsi="Arial" w:cs="Arial"/>
              <w:noProof/>
              <w:sz w:val="28"/>
              <w:szCs w:val="28"/>
              <w:lang w:eastAsia="en-CA"/>
            </w:rPr>
          </w:pPr>
          <w:hyperlink w:anchor="_Toc48142955" w:history="1">
            <w:r w:rsidR="00DB6050" w:rsidRPr="00DB6050">
              <w:rPr>
                <w:rStyle w:val="Hyperlink"/>
                <w:rFonts w:ascii="Arial" w:hAnsi="Arial" w:cs="Arial"/>
                <w:noProof/>
                <w:sz w:val="28"/>
                <w:szCs w:val="28"/>
              </w:rPr>
              <w:t>Communication and Signage</w:t>
            </w:r>
            <w:r w:rsidR="00DB6050" w:rsidRPr="00DB6050">
              <w:rPr>
                <w:rFonts w:ascii="Arial" w:hAnsi="Arial" w:cs="Arial"/>
                <w:noProof/>
                <w:webHidden/>
                <w:sz w:val="28"/>
                <w:szCs w:val="28"/>
              </w:rPr>
              <w:tab/>
            </w:r>
            <w:r w:rsidR="00DB6050" w:rsidRPr="00DB6050">
              <w:rPr>
                <w:rStyle w:val="Hyperlink"/>
                <w:rFonts w:ascii="Arial" w:hAnsi="Arial" w:cs="Arial"/>
                <w:noProof/>
                <w:sz w:val="28"/>
                <w:szCs w:val="28"/>
              </w:rPr>
              <w:fldChar w:fldCharType="begin"/>
            </w:r>
            <w:r w:rsidR="00DB6050" w:rsidRPr="00DB6050">
              <w:rPr>
                <w:rFonts w:ascii="Arial" w:hAnsi="Arial" w:cs="Arial"/>
                <w:noProof/>
                <w:webHidden/>
                <w:sz w:val="28"/>
                <w:szCs w:val="28"/>
              </w:rPr>
              <w:instrText xml:space="preserve"> PAGEREF _Toc48142955 \h </w:instrText>
            </w:r>
            <w:r w:rsidR="00DB6050" w:rsidRPr="00DB6050">
              <w:rPr>
                <w:rStyle w:val="Hyperlink"/>
                <w:rFonts w:ascii="Arial" w:hAnsi="Arial" w:cs="Arial"/>
                <w:noProof/>
                <w:sz w:val="28"/>
                <w:szCs w:val="28"/>
              </w:rPr>
            </w:r>
            <w:r w:rsidR="00DB6050" w:rsidRPr="00DB6050">
              <w:rPr>
                <w:rStyle w:val="Hyperlink"/>
                <w:rFonts w:ascii="Arial" w:hAnsi="Arial" w:cs="Arial"/>
                <w:noProof/>
                <w:sz w:val="28"/>
                <w:szCs w:val="28"/>
              </w:rPr>
              <w:fldChar w:fldCharType="separate"/>
            </w:r>
            <w:r w:rsidR="00DB6050" w:rsidRPr="00DB6050">
              <w:rPr>
                <w:rFonts w:ascii="Arial" w:hAnsi="Arial" w:cs="Arial"/>
                <w:noProof/>
                <w:webHidden/>
                <w:sz w:val="28"/>
                <w:szCs w:val="28"/>
              </w:rPr>
              <w:t>5</w:t>
            </w:r>
            <w:r w:rsidR="00DB6050" w:rsidRPr="00DB6050">
              <w:rPr>
                <w:rStyle w:val="Hyperlink"/>
                <w:rFonts w:ascii="Arial" w:hAnsi="Arial" w:cs="Arial"/>
                <w:noProof/>
                <w:sz w:val="28"/>
                <w:szCs w:val="28"/>
              </w:rPr>
              <w:fldChar w:fldCharType="end"/>
            </w:r>
          </w:hyperlink>
        </w:p>
        <w:p w14:paraId="18B7385D" w14:textId="3BE4726C" w:rsidR="00DB6050" w:rsidRPr="00DB6050" w:rsidRDefault="00211356">
          <w:pPr>
            <w:pStyle w:val="TOC2"/>
            <w:tabs>
              <w:tab w:val="right" w:leader="dot" w:pos="9350"/>
            </w:tabs>
            <w:rPr>
              <w:rFonts w:ascii="Arial" w:eastAsiaTheme="minorEastAsia" w:hAnsi="Arial" w:cs="Arial"/>
              <w:noProof/>
              <w:sz w:val="28"/>
              <w:szCs w:val="28"/>
              <w:lang w:eastAsia="en-CA"/>
            </w:rPr>
          </w:pPr>
          <w:hyperlink w:anchor="_Toc48142956" w:history="1">
            <w:r w:rsidR="00DB6050" w:rsidRPr="00DB6050">
              <w:rPr>
                <w:rStyle w:val="Hyperlink"/>
                <w:rFonts w:ascii="Arial" w:hAnsi="Arial" w:cs="Arial"/>
                <w:noProof/>
                <w:sz w:val="28"/>
                <w:szCs w:val="28"/>
              </w:rPr>
              <w:t>Plexiglass Barriers</w:t>
            </w:r>
            <w:r w:rsidR="00DB6050" w:rsidRPr="00DB6050">
              <w:rPr>
                <w:rFonts w:ascii="Arial" w:hAnsi="Arial" w:cs="Arial"/>
                <w:noProof/>
                <w:webHidden/>
                <w:sz w:val="28"/>
                <w:szCs w:val="28"/>
              </w:rPr>
              <w:tab/>
            </w:r>
            <w:r w:rsidR="00DB6050" w:rsidRPr="00DB6050">
              <w:rPr>
                <w:rStyle w:val="Hyperlink"/>
                <w:rFonts w:ascii="Arial" w:hAnsi="Arial" w:cs="Arial"/>
                <w:noProof/>
                <w:sz w:val="28"/>
                <w:szCs w:val="28"/>
              </w:rPr>
              <w:fldChar w:fldCharType="begin"/>
            </w:r>
            <w:r w:rsidR="00DB6050" w:rsidRPr="00DB6050">
              <w:rPr>
                <w:rFonts w:ascii="Arial" w:hAnsi="Arial" w:cs="Arial"/>
                <w:noProof/>
                <w:webHidden/>
                <w:sz w:val="28"/>
                <w:szCs w:val="28"/>
              </w:rPr>
              <w:instrText xml:space="preserve"> PAGEREF _Toc48142956 \h </w:instrText>
            </w:r>
            <w:r w:rsidR="00DB6050" w:rsidRPr="00DB6050">
              <w:rPr>
                <w:rStyle w:val="Hyperlink"/>
                <w:rFonts w:ascii="Arial" w:hAnsi="Arial" w:cs="Arial"/>
                <w:noProof/>
                <w:sz w:val="28"/>
                <w:szCs w:val="28"/>
              </w:rPr>
            </w:r>
            <w:r w:rsidR="00DB6050" w:rsidRPr="00DB6050">
              <w:rPr>
                <w:rStyle w:val="Hyperlink"/>
                <w:rFonts w:ascii="Arial" w:hAnsi="Arial" w:cs="Arial"/>
                <w:noProof/>
                <w:sz w:val="28"/>
                <w:szCs w:val="28"/>
              </w:rPr>
              <w:fldChar w:fldCharType="separate"/>
            </w:r>
            <w:r w:rsidR="00DB6050" w:rsidRPr="00DB6050">
              <w:rPr>
                <w:rFonts w:ascii="Arial" w:hAnsi="Arial" w:cs="Arial"/>
                <w:noProof/>
                <w:webHidden/>
                <w:sz w:val="28"/>
                <w:szCs w:val="28"/>
              </w:rPr>
              <w:t>6</w:t>
            </w:r>
            <w:r w:rsidR="00DB6050" w:rsidRPr="00DB6050">
              <w:rPr>
                <w:rStyle w:val="Hyperlink"/>
                <w:rFonts w:ascii="Arial" w:hAnsi="Arial" w:cs="Arial"/>
                <w:noProof/>
                <w:sz w:val="28"/>
                <w:szCs w:val="28"/>
              </w:rPr>
              <w:fldChar w:fldCharType="end"/>
            </w:r>
          </w:hyperlink>
        </w:p>
        <w:p w14:paraId="47FA0B5F" w14:textId="3B45F56D" w:rsidR="00DB6050" w:rsidRPr="00DB6050" w:rsidRDefault="00211356">
          <w:pPr>
            <w:pStyle w:val="TOC2"/>
            <w:tabs>
              <w:tab w:val="right" w:leader="dot" w:pos="9350"/>
            </w:tabs>
            <w:rPr>
              <w:rFonts w:ascii="Arial" w:eastAsiaTheme="minorEastAsia" w:hAnsi="Arial" w:cs="Arial"/>
              <w:noProof/>
              <w:sz w:val="28"/>
              <w:szCs w:val="28"/>
              <w:lang w:eastAsia="en-CA"/>
            </w:rPr>
          </w:pPr>
          <w:hyperlink w:anchor="_Toc48142957" w:history="1">
            <w:r w:rsidR="00DB6050" w:rsidRPr="00DB6050">
              <w:rPr>
                <w:rStyle w:val="Hyperlink"/>
                <w:rFonts w:ascii="Arial" w:hAnsi="Arial" w:cs="Arial"/>
                <w:noProof/>
                <w:sz w:val="28"/>
                <w:szCs w:val="28"/>
              </w:rPr>
              <w:t>Staff Training</w:t>
            </w:r>
            <w:r w:rsidR="00DB6050" w:rsidRPr="00DB6050">
              <w:rPr>
                <w:rFonts w:ascii="Arial" w:hAnsi="Arial" w:cs="Arial"/>
                <w:noProof/>
                <w:webHidden/>
                <w:sz w:val="28"/>
                <w:szCs w:val="28"/>
              </w:rPr>
              <w:tab/>
            </w:r>
            <w:r w:rsidR="00DB6050" w:rsidRPr="00DB6050">
              <w:rPr>
                <w:rStyle w:val="Hyperlink"/>
                <w:rFonts w:ascii="Arial" w:hAnsi="Arial" w:cs="Arial"/>
                <w:noProof/>
                <w:sz w:val="28"/>
                <w:szCs w:val="28"/>
              </w:rPr>
              <w:fldChar w:fldCharType="begin"/>
            </w:r>
            <w:r w:rsidR="00DB6050" w:rsidRPr="00DB6050">
              <w:rPr>
                <w:rFonts w:ascii="Arial" w:hAnsi="Arial" w:cs="Arial"/>
                <w:noProof/>
                <w:webHidden/>
                <w:sz w:val="28"/>
                <w:szCs w:val="28"/>
              </w:rPr>
              <w:instrText xml:space="preserve"> PAGEREF _Toc48142957 \h </w:instrText>
            </w:r>
            <w:r w:rsidR="00DB6050" w:rsidRPr="00DB6050">
              <w:rPr>
                <w:rStyle w:val="Hyperlink"/>
                <w:rFonts w:ascii="Arial" w:hAnsi="Arial" w:cs="Arial"/>
                <w:noProof/>
                <w:sz w:val="28"/>
                <w:szCs w:val="28"/>
              </w:rPr>
            </w:r>
            <w:r w:rsidR="00DB6050" w:rsidRPr="00DB6050">
              <w:rPr>
                <w:rStyle w:val="Hyperlink"/>
                <w:rFonts w:ascii="Arial" w:hAnsi="Arial" w:cs="Arial"/>
                <w:noProof/>
                <w:sz w:val="28"/>
                <w:szCs w:val="28"/>
              </w:rPr>
              <w:fldChar w:fldCharType="separate"/>
            </w:r>
            <w:r w:rsidR="00DB6050" w:rsidRPr="00DB6050">
              <w:rPr>
                <w:rFonts w:ascii="Arial" w:hAnsi="Arial" w:cs="Arial"/>
                <w:noProof/>
                <w:webHidden/>
                <w:sz w:val="28"/>
                <w:szCs w:val="28"/>
              </w:rPr>
              <w:t>6</w:t>
            </w:r>
            <w:r w:rsidR="00DB6050" w:rsidRPr="00DB6050">
              <w:rPr>
                <w:rStyle w:val="Hyperlink"/>
                <w:rFonts w:ascii="Arial" w:hAnsi="Arial" w:cs="Arial"/>
                <w:noProof/>
                <w:sz w:val="28"/>
                <w:szCs w:val="28"/>
              </w:rPr>
              <w:fldChar w:fldCharType="end"/>
            </w:r>
          </w:hyperlink>
        </w:p>
        <w:p w14:paraId="5E930F35" w14:textId="1022231F" w:rsidR="00DB6050" w:rsidRPr="00DB6050" w:rsidRDefault="00211356">
          <w:pPr>
            <w:pStyle w:val="TOC1"/>
            <w:tabs>
              <w:tab w:val="right" w:leader="dot" w:pos="9350"/>
            </w:tabs>
            <w:rPr>
              <w:rFonts w:ascii="Arial" w:eastAsiaTheme="minorEastAsia" w:hAnsi="Arial" w:cs="Arial"/>
              <w:noProof/>
              <w:sz w:val="28"/>
              <w:szCs w:val="28"/>
              <w:lang w:eastAsia="en-CA"/>
            </w:rPr>
          </w:pPr>
          <w:hyperlink w:anchor="_Toc48142958" w:history="1">
            <w:r w:rsidR="00DB6050" w:rsidRPr="00DB6050">
              <w:rPr>
                <w:rStyle w:val="Hyperlink"/>
                <w:rFonts w:ascii="Arial" w:hAnsi="Arial" w:cs="Arial"/>
                <w:noProof/>
                <w:sz w:val="28"/>
                <w:szCs w:val="28"/>
              </w:rPr>
              <w:t>Final Thoughts</w:t>
            </w:r>
            <w:r w:rsidR="00DB6050" w:rsidRPr="00DB6050">
              <w:rPr>
                <w:rFonts w:ascii="Arial" w:hAnsi="Arial" w:cs="Arial"/>
                <w:noProof/>
                <w:webHidden/>
                <w:sz w:val="28"/>
                <w:szCs w:val="28"/>
              </w:rPr>
              <w:tab/>
            </w:r>
            <w:r w:rsidR="00DB6050" w:rsidRPr="00DB6050">
              <w:rPr>
                <w:rStyle w:val="Hyperlink"/>
                <w:rFonts w:ascii="Arial" w:hAnsi="Arial" w:cs="Arial"/>
                <w:noProof/>
                <w:sz w:val="28"/>
                <w:szCs w:val="28"/>
              </w:rPr>
              <w:fldChar w:fldCharType="begin"/>
            </w:r>
            <w:r w:rsidR="00DB6050" w:rsidRPr="00DB6050">
              <w:rPr>
                <w:rFonts w:ascii="Arial" w:hAnsi="Arial" w:cs="Arial"/>
                <w:noProof/>
                <w:webHidden/>
                <w:sz w:val="28"/>
                <w:szCs w:val="28"/>
              </w:rPr>
              <w:instrText xml:space="preserve"> PAGEREF _Toc48142958 \h </w:instrText>
            </w:r>
            <w:r w:rsidR="00DB6050" w:rsidRPr="00DB6050">
              <w:rPr>
                <w:rStyle w:val="Hyperlink"/>
                <w:rFonts w:ascii="Arial" w:hAnsi="Arial" w:cs="Arial"/>
                <w:noProof/>
                <w:sz w:val="28"/>
                <w:szCs w:val="28"/>
              </w:rPr>
            </w:r>
            <w:r w:rsidR="00DB6050" w:rsidRPr="00DB6050">
              <w:rPr>
                <w:rStyle w:val="Hyperlink"/>
                <w:rFonts w:ascii="Arial" w:hAnsi="Arial" w:cs="Arial"/>
                <w:noProof/>
                <w:sz w:val="28"/>
                <w:szCs w:val="28"/>
              </w:rPr>
              <w:fldChar w:fldCharType="separate"/>
            </w:r>
            <w:r w:rsidR="00DB6050" w:rsidRPr="00DB6050">
              <w:rPr>
                <w:rFonts w:ascii="Arial" w:hAnsi="Arial" w:cs="Arial"/>
                <w:noProof/>
                <w:webHidden/>
                <w:sz w:val="28"/>
                <w:szCs w:val="28"/>
              </w:rPr>
              <w:t>6</w:t>
            </w:r>
            <w:r w:rsidR="00DB6050" w:rsidRPr="00DB6050">
              <w:rPr>
                <w:rStyle w:val="Hyperlink"/>
                <w:rFonts w:ascii="Arial" w:hAnsi="Arial" w:cs="Arial"/>
                <w:noProof/>
                <w:sz w:val="28"/>
                <w:szCs w:val="28"/>
              </w:rPr>
              <w:fldChar w:fldCharType="end"/>
            </w:r>
          </w:hyperlink>
        </w:p>
        <w:p w14:paraId="061D52B8" w14:textId="7A152CAA" w:rsidR="00DB6050" w:rsidRPr="00DB6050" w:rsidRDefault="00DB6050" w:rsidP="00DB6050">
          <w:pPr>
            <w:rPr>
              <w:rFonts w:ascii="Arial" w:hAnsi="Arial" w:cs="Arial"/>
              <w:sz w:val="28"/>
              <w:szCs w:val="28"/>
            </w:rPr>
          </w:pPr>
          <w:r w:rsidRPr="00DB6050">
            <w:rPr>
              <w:rFonts w:ascii="Arial" w:hAnsi="Arial" w:cs="Arial"/>
              <w:b/>
              <w:bCs/>
              <w:noProof/>
              <w:sz w:val="28"/>
              <w:szCs w:val="28"/>
            </w:rPr>
            <w:fldChar w:fldCharType="end"/>
          </w:r>
        </w:p>
      </w:sdtContent>
    </w:sdt>
    <w:p w14:paraId="4C10669F" w14:textId="0E17A12C" w:rsidR="00493795" w:rsidRDefault="00493795" w:rsidP="00493795">
      <w:pPr>
        <w:pStyle w:val="Heading1"/>
      </w:pPr>
      <w:bookmarkStart w:id="0" w:name="_Toc48142946"/>
      <w:r>
        <w:t>Introduction</w:t>
      </w:r>
      <w:bookmarkEnd w:id="0"/>
      <w:r>
        <w:t xml:space="preserve"> </w:t>
      </w:r>
    </w:p>
    <w:p w14:paraId="48C1AE6B" w14:textId="105A4C93" w:rsidR="00D15035" w:rsidRDefault="00F92678" w:rsidP="00F92678">
      <w:pPr>
        <w:rPr>
          <w:rFonts w:ascii="Arial" w:hAnsi="Arial" w:cs="Arial"/>
          <w:sz w:val="28"/>
          <w:szCs w:val="28"/>
        </w:rPr>
      </w:pPr>
      <w:r w:rsidRPr="00F92678">
        <w:rPr>
          <w:rFonts w:ascii="Arial" w:hAnsi="Arial" w:cs="Arial"/>
          <w:color w:val="0F0F0F"/>
          <w:sz w:val="28"/>
          <w:szCs w:val="28"/>
          <w:bdr w:val="none" w:sz="0" w:space="0" w:color="auto" w:frame="1"/>
          <w:shd w:val="clear" w:color="auto" w:fill="FFFFFF"/>
        </w:rPr>
        <w:t>People living with sight loss often experience barriers that prevent them from participating fully in society.</w:t>
      </w:r>
      <w:r>
        <w:rPr>
          <w:rFonts w:ascii="Arial" w:hAnsi="Arial" w:cs="Arial"/>
          <w:color w:val="0F0F0F"/>
          <w:sz w:val="28"/>
          <w:szCs w:val="28"/>
          <w:bdr w:val="none" w:sz="0" w:space="0" w:color="auto" w:frame="1"/>
          <w:shd w:val="clear" w:color="auto" w:fill="FFFFFF"/>
        </w:rPr>
        <w:t xml:space="preserve"> </w:t>
      </w:r>
      <w:r w:rsidR="009E1BA5" w:rsidRPr="00F92678">
        <w:rPr>
          <w:rFonts w:ascii="Arial" w:hAnsi="Arial" w:cs="Arial"/>
          <w:sz w:val="28"/>
          <w:szCs w:val="28"/>
        </w:rPr>
        <w:t xml:space="preserve">As restaurants, retail stores and municipalities begin to reopen and </w:t>
      </w:r>
      <w:r w:rsidR="00105F53" w:rsidRPr="00F92678">
        <w:rPr>
          <w:rFonts w:ascii="Arial" w:hAnsi="Arial" w:cs="Arial"/>
          <w:sz w:val="28"/>
          <w:szCs w:val="28"/>
        </w:rPr>
        <w:t xml:space="preserve">introduce </w:t>
      </w:r>
      <w:r w:rsidR="009E1BA5" w:rsidRPr="00F92678">
        <w:rPr>
          <w:rFonts w:ascii="Arial" w:hAnsi="Arial" w:cs="Arial"/>
          <w:sz w:val="28"/>
          <w:szCs w:val="28"/>
        </w:rPr>
        <w:t>new operating conditions</w:t>
      </w:r>
      <w:r w:rsidR="00105F53" w:rsidRPr="00F92678">
        <w:rPr>
          <w:rFonts w:ascii="Arial" w:hAnsi="Arial" w:cs="Arial"/>
          <w:sz w:val="28"/>
          <w:szCs w:val="28"/>
        </w:rPr>
        <w:t xml:space="preserve"> and procedures to </w:t>
      </w:r>
      <w:r w:rsidR="002D09FB">
        <w:rPr>
          <w:rFonts w:ascii="Arial" w:hAnsi="Arial" w:cs="Arial"/>
          <w:sz w:val="28"/>
          <w:szCs w:val="28"/>
        </w:rPr>
        <w:t>stop</w:t>
      </w:r>
      <w:r w:rsidR="002D09FB" w:rsidRPr="00F92678">
        <w:rPr>
          <w:rFonts w:ascii="Arial" w:hAnsi="Arial" w:cs="Arial"/>
          <w:sz w:val="28"/>
          <w:szCs w:val="28"/>
        </w:rPr>
        <w:t xml:space="preserve"> </w:t>
      </w:r>
      <w:r w:rsidR="00105F53" w:rsidRPr="00F92678">
        <w:rPr>
          <w:rFonts w:ascii="Arial" w:hAnsi="Arial" w:cs="Arial"/>
          <w:sz w:val="28"/>
          <w:szCs w:val="28"/>
        </w:rPr>
        <w:t>the spread of COVID-19</w:t>
      </w:r>
      <w:r w:rsidR="009E1BA5" w:rsidRPr="00F92678">
        <w:rPr>
          <w:rFonts w:ascii="Arial" w:hAnsi="Arial" w:cs="Arial"/>
          <w:sz w:val="28"/>
          <w:szCs w:val="28"/>
        </w:rPr>
        <w:t xml:space="preserve">, </w:t>
      </w:r>
      <w:r w:rsidR="00E66766" w:rsidRPr="00F92678">
        <w:rPr>
          <w:rFonts w:ascii="Arial" w:hAnsi="Arial" w:cs="Arial"/>
          <w:sz w:val="28"/>
          <w:szCs w:val="28"/>
        </w:rPr>
        <w:t xml:space="preserve">the CNIB Foundation </w:t>
      </w:r>
      <w:r w:rsidR="00493795" w:rsidRPr="00F92678">
        <w:rPr>
          <w:rFonts w:ascii="Arial" w:hAnsi="Arial" w:cs="Arial"/>
          <w:sz w:val="28"/>
          <w:szCs w:val="28"/>
        </w:rPr>
        <w:t xml:space="preserve">is </w:t>
      </w:r>
      <w:r w:rsidR="00E66766" w:rsidRPr="00F92678">
        <w:rPr>
          <w:rFonts w:ascii="Arial" w:hAnsi="Arial" w:cs="Arial"/>
          <w:sz w:val="28"/>
          <w:szCs w:val="28"/>
        </w:rPr>
        <w:t>provi</w:t>
      </w:r>
      <w:r w:rsidR="00493795" w:rsidRPr="00F92678">
        <w:rPr>
          <w:rFonts w:ascii="Arial" w:hAnsi="Arial" w:cs="Arial"/>
          <w:sz w:val="28"/>
          <w:szCs w:val="28"/>
        </w:rPr>
        <w:t xml:space="preserve">ding </w:t>
      </w:r>
      <w:r w:rsidR="00E66766" w:rsidRPr="00F92678">
        <w:rPr>
          <w:rFonts w:ascii="Arial" w:hAnsi="Arial" w:cs="Arial"/>
          <w:sz w:val="28"/>
          <w:szCs w:val="28"/>
        </w:rPr>
        <w:t xml:space="preserve">recommendations </w:t>
      </w:r>
      <w:r w:rsidR="00105F53" w:rsidRPr="00F92678">
        <w:rPr>
          <w:rFonts w:ascii="Arial" w:hAnsi="Arial" w:cs="Arial"/>
          <w:sz w:val="28"/>
          <w:szCs w:val="28"/>
        </w:rPr>
        <w:t xml:space="preserve">to </w:t>
      </w:r>
      <w:r w:rsidR="00223DBE" w:rsidRPr="00F92678">
        <w:rPr>
          <w:rFonts w:ascii="Arial" w:hAnsi="Arial" w:cs="Arial"/>
          <w:sz w:val="28"/>
          <w:szCs w:val="28"/>
        </w:rPr>
        <w:t xml:space="preserve">help </w:t>
      </w:r>
      <w:r w:rsidR="002D09FB">
        <w:rPr>
          <w:rFonts w:ascii="Arial" w:hAnsi="Arial" w:cs="Arial"/>
          <w:sz w:val="28"/>
          <w:szCs w:val="28"/>
        </w:rPr>
        <w:t>remove</w:t>
      </w:r>
      <w:r w:rsidR="002D09FB" w:rsidRPr="00F92678">
        <w:rPr>
          <w:rFonts w:ascii="Arial" w:hAnsi="Arial" w:cs="Arial"/>
          <w:sz w:val="28"/>
          <w:szCs w:val="28"/>
        </w:rPr>
        <w:t xml:space="preserve"> </w:t>
      </w:r>
      <w:r w:rsidR="00223DBE" w:rsidRPr="00F92678">
        <w:rPr>
          <w:rFonts w:ascii="Arial" w:hAnsi="Arial" w:cs="Arial"/>
          <w:sz w:val="28"/>
          <w:szCs w:val="28"/>
        </w:rPr>
        <w:t xml:space="preserve">barriers and ensure </w:t>
      </w:r>
      <w:r w:rsidRPr="00F92678">
        <w:rPr>
          <w:rFonts w:ascii="Arial" w:hAnsi="Arial" w:cs="Arial"/>
          <w:sz w:val="28"/>
          <w:szCs w:val="28"/>
        </w:rPr>
        <w:t>that indoor and outdoor spaces are accessible</w:t>
      </w:r>
      <w:r w:rsidR="00186965">
        <w:rPr>
          <w:rFonts w:ascii="Arial" w:hAnsi="Arial" w:cs="Arial"/>
          <w:sz w:val="28"/>
          <w:szCs w:val="28"/>
        </w:rPr>
        <w:t xml:space="preserve"> for all.  </w:t>
      </w:r>
    </w:p>
    <w:p w14:paraId="15A45E26" w14:textId="61876A42" w:rsidR="00F92678" w:rsidRPr="00F92678" w:rsidRDefault="00F92678" w:rsidP="00F92678">
      <w:pPr>
        <w:rPr>
          <w:rFonts w:ascii="Arial" w:hAnsi="Arial" w:cs="Arial"/>
          <w:sz w:val="28"/>
          <w:szCs w:val="28"/>
        </w:rPr>
      </w:pPr>
      <w:r w:rsidRPr="00F92678">
        <w:rPr>
          <w:rFonts w:ascii="Arial" w:hAnsi="Arial" w:cs="Arial"/>
          <w:color w:val="0F0F0F"/>
          <w:sz w:val="28"/>
          <w:szCs w:val="28"/>
          <w:shd w:val="clear" w:color="auto" w:fill="FFFFFF"/>
        </w:rPr>
        <w:t xml:space="preserve">Together, </w:t>
      </w:r>
      <w:r w:rsidR="00D15035">
        <w:rPr>
          <w:rFonts w:ascii="Arial" w:hAnsi="Arial" w:cs="Arial"/>
          <w:color w:val="0F0F0F"/>
          <w:sz w:val="28"/>
          <w:szCs w:val="28"/>
          <w:shd w:val="clear" w:color="auto" w:fill="FFFFFF"/>
        </w:rPr>
        <w:t xml:space="preserve">with your support, </w:t>
      </w:r>
      <w:r w:rsidRPr="00F92678">
        <w:rPr>
          <w:rFonts w:ascii="Arial" w:hAnsi="Arial" w:cs="Arial"/>
          <w:color w:val="0F0F0F"/>
          <w:sz w:val="28"/>
          <w:szCs w:val="28"/>
          <w:shd w:val="clear" w:color="auto" w:fill="FFFFFF"/>
        </w:rPr>
        <w:t xml:space="preserve">we can transform our communities into beacons of accessibility and inclusion, where everyone can live, </w:t>
      </w:r>
      <w:proofErr w:type="gramStart"/>
      <w:r w:rsidRPr="00F92678">
        <w:rPr>
          <w:rFonts w:ascii="Arial" w:hAnsi="Arial" w:cs="Arial"/>
          <w:color w:val="0F0F0F"/>
          <w:sz w:val="28"/>
          <w:szCs w:val="28"/>
          <w:shd w:val="clear" w:color="auto" w:fill="FFFFFF"/>
        </w:rPr>
        <w:t>work</w:t>
      </w:r>
      <w:proofErr w:type="gramEnd"/>
      <w:r w:rsidRPr="00F92678">
        <w:rPr>
          <w:rFonts w:ascii="Arial" w:hAnsi="Arial" w:cs="Arial"/>
          <w:color w:val="0F0F0F"/>
          <w:sz w:val="28"/>
          <w:szCs w:val="28"/>
          <w:shd w:val="clear" w:color="auto" w:fill="FFFFFF"/>
        </w:rPr>
        <w:t xml:space="preserve"> and play without barrier</w:t>
      </w:r>
      <w:r w:rsidRPr="00F92678">
        <w:rPr>
          <w:rFonts w:ascii="Arial" w:hAnsi="Arial" w:cs="Arial"/>
          <w:sz w:val="28"/>
          <w:szCs w:val="28"/>
        </w:rPr>
        <w:t>s.</w:t>
      </w:r>
    </w:p>
    <w:p w14:paraId="201DAEC8" w14:textId="680C9EF0" w:rsidR="00B943B1" w:rsidRDefault="00B943B1" w:rsidP="00B943B1">
      <w:pPr>
        <w:pStyle w:val="Heading1"/>
      </w:pPr>
      <w:bookmarkStart w:id="1" w:name="_Toc48142947"/>
      <w:r>
        <w:lastRenderedPageBreak/>
        <w:t>What is Blindness?</w:t>
      </w:r>
      <w:bookmarkEnd w:id="1"/>
    </w:p>
    <w:p w14:paraId="2DC6E2BC" w14:textId="73385ED1" w:rsidR="00B943B1" w:rsidRPr="00186965" w:rsidRDefault="00B943B1" w:rsidP="00B943B1">
      <w:pPr>
        <w:rPr>
          <w:rFonts w:ascii="Arial" w:hAnsi="Arial" w:cs="Arial"/>
          <w:sz w:val="28"/>
          <w:szCs w:val="24"/>
          <w:lang w:val="en-CA" w:eastAsia="en-CA"/>
        </w:rPr>
      </w:pPr>
      <w:r>
        <w:rPr>
          <w:rFonts w:ascii="Arial" w:hAnsi="Arial" w:cs="Arial"/>
          <w:sz w:val="28"/>
          <w:szCs w:val="28"/>
          <w:lang w:val="en-CA"/>
        </w:rPr>
        <w:t>Blindness</w:t>
      </w:r>
      <w:r w:rsidRPr="00493795">
        <w:rPr>
          <w:rFonts w:ascii="Arial" w:hAnsi="Arial" w:cs="Arial"/>
          <w:sz w:val="28"/>
          <w:szCs w:val="28"/>
        </w:rPr>
        <w:t xml:space="preserve"> is a spectrum</w:t>
      </w:r>
      <w:r w:rsidR="00821B41">
        <w:rPr>
          <w:rFonts w:ascii="Arial" w:hAnsi="Arial" w:cs="Arial"/>
          <w:sz w:val="28"/>
          <w:szCs w:val="28"/>
        </w:rPr>
        <w:t>,</w:t>
      </w:r>
      <w:r>
        <w:rPr>
          <w:rFonts w:ascii="Arial" w:hAnsi="Arial" w:cs="Arial"/>
          <w:sz w:val="28"/>
          <w:szCs w:val="28"/>
        </w:rPr>
        <w:t xml:space="preserve"> and e</w:t>
      </w:r>
      <w:r w:rsidRPr="001C68DA">
        <w:rPr>
          <w:rFonts w:ascii="Arial" w:hAnsi="Arial" w:cs="Arial"/>
          <w:sz w:val="28"/>
          <w:szCs w:val="24"/>
          <w:lang w:val="en-CA" w:eastAsia="en-CA"/>
        </w:rPr>
        <w:t xml:space="preserve">ach person’s experience is unique. </w:t>
      </w:r>
      <w:r>
        <w:rPr>
          <w:rFonts w:ascii="Arial" w:hAnsi="Arial" w:cs="Arial"/>
          <w:sz w:val="28"/>
          <w:szCs w:val="28"/>
        </w:rPr>
        <w:t>N</w:t>
      </w:r>
      <w:r w:rsidRPr="00493795">
        <w:rPr>
          <w:rFonts w:ascii="Arial" w:hAnsi="Arial" w:cs="Arial"/>
          <w:sz w:val="28"/>
          <w:szCs w:val="28"/>
        </w:rPr>
        <w:t>ot all people with sight loss are identifiable</w:t>
      </w:r>
      <w:r w:rsidR="006F1530">
        <w:rPr>
          <w:rFonts w:ascii="Arial" w:hAnsi="Arial" w:cs="Arial"/>
          <w:sz w:val="28"/>
          <w:szCs w:val="24"/>
          <w:lang w:eastAsia="en-CA"/>
        </w:rPr>
        <w:t xml:space="preserve"> – </w:t>
      </w:r>
      <w:r w:rsidR="006F1530">
        <w:rPr>
          <w:rFonts w:ascii="Arial" w:hAnsi="Arial" w:cs="Arial"/>
          <w:sz w:val="28"/>
          <w:szCs w:val="24"/>
        </w:rPr>
        <w:t>s</w:t>
      </w:r>
      <w:r w:rsidR="00FA0517" w:rsidRPr="00497F4C">
        <w:rPr>
          <w:rFonts w:ascii="Arial" w:hAnsi="Arial" w:cs="Arial"/>
          <w:sz w:val="28"/>
          <w:szCs w:val="24"/>
        </w:rPr>
        <w:t xml:space="preserve">ome people </w:t>
      </w:r>
      <w:r w:rsidR="006F1530">
        <w:rPr>
          <w:rFonts w:ascii="Arial" w:hAnsi="Arial" w:cs="Arial"/>
          <w:sz w:val="28"/>
          <w:szCs w:val="24"/>
        </w:rPr>
        <w:t>do</w:t>
      </w:r>
      <w:r w:rsidR="00FA0517" w:rsidRPr="00497F4C">
        <w:rPr>
          <w:rFonts w:ascii="Arial" w:hAnsi="Arial" w:cs="Arial"/>
          <w:sz w:val="28"/>
          <w:szCs w:val="24"/>
        </w:rPr>
        <w:t xml:space="preserve"> not use a guide dog or </w:t>
      </w:r>
      <w:r w:rsidR="00FA0517">
        <w:rPr>
          <w:rFonts w:ascii="Arial" w:hAnsi="Arial" w:cs="Arial"/>
          <w:sz w:val="28"/>
          <w:szCs w:val="24"/>
        </w:rPr>
        <w:t xml:space="preserve">white </w:t>
      </w:r>
      <w:r w:rsidR="00FA0517" w:rsidRPr="00497F4C">
        <w:rPr>
          <w:rFonts w:ascii="Arial" w:hAnsi="Arial" w:cs="Arial"/>
          <w:sz w:val="28"/>
          <w:szCs w:val="24"/>
        </w:rPr>
        <w:t>cane</w:t>
      </w:r>
      <w:r w:rsidR="00FA0517">
        <w:rPr>
          <w:rFonts w:ascii="Arial" w:hAnsi="Arial" w:cs="Arial"/>
          <w:sz w:val="28"/>
          <w:szCs w:val="24"/>
        </w:rPr>
        <w:t xml:space="preserve">. </w:t>
      </w:r>
      <w:r w:rsidRPr="001C68DA">
        <w:rPr>
          <w:rFonts w:ascii="Arial" w:hAnsi="Arial" w:cs="Arial"/>
          <w:sz w:val="28"/>
          <w:szCs w:val="24"/>
          <w:lang w:val="en-CA" w:eastAsia="en-CA"/>
        </w:rPr>
        <w:t xml:space="preserve">Blindness has many causes, and each </w:t>
      </w:r>
      <w:r w:rsidR="002D09FB">
        <w:rPr>
          <w:rFonts w:ascii="Arial" w:hAnsi="Arial" w:cs="Arial"/>
          <w:sz w:val="28"/>
          <w:szCs w:val="24"/>
          <w:lang w:val="en-CA" w:eastAsia="en-CA"/>
        </w:rPr>
        <w:t xml:space="preserve">one </w:t>
      </w:r>
      <w:r w:rsidRPr="001C68DA">
        <w:rPr>
          <w:rFonts w:ascii="Arial" w:hAnsi="Arial" w:cs="Arial"/>
          <w:sz w:val="28"/>
          <w:szCs w:val="24"/>
          <w:lang w:val="en-CA" w:eastAsia="en-CA"/>
        </w:rPr>
        <w:t xml:space="preserve">affects </w:t>
      </w:r>
      <w:r w:rsidR="002D09FB">
        <w:rPr>
          <w:rFonts w:ascii="Arial" w:hAnsi="Arial" w:cs="Arial"/>
          <w:sz w:val="28"/>
          <w:szCs w:val="24"/>
          <w:lang w:val="en-CA" w:eastAsia="en-CA"/>
        </w:rPr>
        <w:t>vision</w:t>
      </w:r>
      <w:r w:rsidR="002D09FB" w:rsidRPr="001C68DA">
        <w:rPr>
          <w:rFonts w:ascii="Arial" w:hAnsi="Arial" w:cs="Arial"/>
          <w:sz w:val="28"/>
          <w:szCs w:val="24"/>
          <w:lang w:val="en-CA" w:eastAsia="en-CA"/>
        </w:rPr>
        <w:t xml:space="preserve"> </w:t>
      </w:r>
      <w:r w:rsidRPr="001C68DA">
        <w:rPr>
          <w:rFonts w:ascii="Arial" w:hAnsi="Arial" w:cs="Arial"/>
          <w:sz w:val="28"/>
          <w:szCs w:val="24"/>
          <w:lang w:val="en-CA" w:eastAsia="en-CA"/>
        </w:rPr>
        <w:t>differently:</w:t>
      </w:r>
    </w:p>
    <w:p w14:paraId="41F502FD" w14:textId="549A79B3" w:rsidR="00B943B1" w:rsidRPr="001C68DA" w:rsidRDefault="00B943B1" w:rsidP="00B943B1">
      <w:pPr>
        <w:pStyle w:val="ListParagraph"/>
        <w:numPr>
          <w:ilvl w:val="0"/>
          <w:numId w:val="17"/>
        </w:numPr>
        <w:rPr>
          <w:rFonts w:ascii="Arial" w:hAnsi="Arial" w:cs="Arial"/>
          <w:sz w:val="28"/>
          <w:szCs w:val="24"/>
          <w:lang w:val="en-CA" w:eastAsia="en-CA"/>
        </w:rPr>
      </w:pPr>
      <w:r w:rsidRPr="001C68DA">
        <w:rPr>
          <w:rFonts w:ascii="Arial" w:hAnsi="Arial" w:cs="Arial"/>
          <w:sz w:val="28"/>
          <w:szCs w:val="24"/>
          <w:lang w:val="en-CA" w:eastAsia="en-CA"/>
        </w:rPr>
        <w:t>Retinal diseases</w:t>
      </w:r>
      <w:r w:rsidR="002D09FB">
        <w:rPr>
          <w:rFonts w:ascii="Arial" w:hAnsi="Arial" w:cs="Arial"/>
          <w:sz w:val="28"/>
          <w:szCs w:val="24"/>
          <w:lang w:val="en-CA" w:eastAsia="en-CA"/>
        </w:rPr>
        <w:t>, including</w:t>
      </w:r>
      <w:r w:rsidRPr="001C68DA">
        <w:rPr>
          <w:rFonts w:ascii="Arial" w:hAnsi="Arial" w:cs="Arial"/>
          <w:sz w:val="28"/>
          <w:szCs w:val="24"/>
          <w:lang w:val="en-CA" w:eastAsia="en-CA"/>
        </w:rPr>
        <w:t xml:space="preserve"> age-related macular degeneration</w:t>
      </w:r>
      <w:r w:rsidR="002D09FB">
        <w:rPr>
          <w:rFonts w:ascii="Arial" w:hAnsi="Arial" w:cs="Arial"/>
          <w:sz w:val="28"/>
          <w:szCs w:val="24"/>
          <w:lang w:val="en-CA" w:eastAsia="en-CA"/>
        </w:rPr>
        <w:t>,</w:t>
      </w:r>
      <w:r w:rsidRPr="001C68DA">
        <w:rPr>
          <w:rFonts w:ascii="Arial" w:hAnsi="Arial" w:cs="Arial"/>
          <w:sz w:val="28"/>
          <w:szCs w:val="24"/>
          <w:lang w:val="en-CA" w:eastAsia="en-CA"/>
        </w:rPr>
        <w:t xml:space="preserve"> </w:t>
      </w:r>
      <w:r w:rsidR="002D09FB">
        <w:rPr>
          <w:rFonts w:ascii="Arial" w:hAnsi="Arial" w:cs="Arial"/>
          <w:sz w:val="28"/>
          <w:szCs w:val="24"/>
          <w:lang w:val="en-CA" w:eastAsia="en-CA"/>
        </w:rPr>
        <w:t xml:space="preserve">tend to </w:t>
      </w:r>
      <w:r w:rsidRPr="001C68DA">
        <w:rPr>
          <w:rFonts w:ascii="Arial" w:hAnsi="Arial" w:cs="Arial"/>
          <w:sz w:val="28"/>
          <w:szCs w:val="24"/>
          <w:lang w:val="en-CA" w:eastAsia="en-CA"/>
        </w:rPr>
        <w:t>create distortion or blind spots in the central vision.</w:t>
      </w:r>
    </w:p>
    <w:p w14:paraId="6F8082B1" w14:textId="1F32EB7E" w:rsidR="00B943B1" w:rsidRPr="001C68DA" w:rsidRDefault="002D09FB" w:rsidP="00B943B1">
      <w:pPr>
        <w:pStyle w:val="ListParagraph"/>
        <w:numPr>
          <w:ilvl w:val="0"/>
          <w:numId w:val="17"/>
        </w:numPr>
        <w:rPr>
          <w:rFonts w:ascii="Arial" w:hAnsi="Arial" w:cs="Arial"/>
          <w:sz w:val="28"/>
          <w:szCs w:val="24"/>
          <w:lang w:val="en-CA" w:eastAsia="en-CA"/>
        </w:rPr>
      </w:pPr>
      <w:r>
        <w:rPr>
          <w:rFonts w:ascii="Arial" w:hAnsi="Arial" w:cs="Arial"/>
          <w:sz w:val="28"/>
          <w:szCs w:val="24"/>
          <w:lang w:val="en-CA" w:eastAsia="en-CA"/>
        </w:rPr>
        <w:t>G</w:t>
      </w:r>
      <w:r w:rsidR="00B943B1" w:rsidRPr="001C68DA">
        <w:rPr>
          <w:rFonts w:ascii="Arial" w:hAnsi="Arial" w:cs="Arial"/>
          <w:sz w:val="28"/>
          <w:szCs w:val="24"/>
          <w:lang w:val="en-CA" w:eastAsia="en-CA"/>
        </w:rPr>
        <w:t>laucoma and retinitis pigmentosa</w:t>
      </w:r>
      <w:r>
        <w:rPr>
          <w:rFonts w:ascii="Arial" w:hAnsi="Arial" w:cs="Arial"/>
          <w:sz w:val="28"/>
          <w:szCs w:val="24"/>
          <w:lang w:val="en-CA" w:eastAsia="en-CA"/>
        </w:rPr>
        <w:t xml:space="preserve"> may</w:t>
      </w:r>
      <w:r w:rsidR="00B943B1" w:rsidRPr="001C68DA">
        <w:rPr>
          <w:rFonts w:ascii="Arial" w:hAnsi="Arial" w:cs="Arial"/>
          <w:sz w:val="28"/>
          <w:szCs w:val="24"/>
          <w:lang w:val="en-CA" w:eastAsia="en-CA"/>
        </w:rPr>
        <w:t xml:space="preserve"> impact peripheral sight, creating “tunnel vision.”</w:t>
      </w:r>
    </w:p>
    <w:p w14:paraId="3022B7E3" w14:textId="7F80F080" w:rsidR="00B943B1" w:rsidRPr="001C68DA" w:rsidRDefault="00B943B1" w:rsidP="00B943B1">
      <w:pPr>
        <w:pStyle w:val="ListParagraph"/>
        <w:numPr>
          <w:ilvl w:val="0"/>
          <w:numId w:val="17"/>
        </w:numPr>
        <w:rPr>
          <w:rFonts w:ascii="Arial" w:hAnsi="Arial" w:cs="Arial"/>
          <w:sz w:val="28"/>
          <w:szCs w:val="24"/>
          <w:lang w:val="en-CA" w:eastAsia="en-CA"/>
        </w:rPr>
      </w:pPr>
      <w:r w:rsidRPr="001C68DA">
        <w:rPr>
          <w:rFonts w:ascii="Arial" w:hAnsi="Arial" w:cs="Arial"/>
          <w:sz w:val="28"/>
          <w:szCs w:val="24"/>
          <w:lang w:val="en-CA" w:eastAsia="en-CA"/>
        </w:rPr>
        <w:t xml:space="preserve">Genetic conditions </w:t>
      </w:r>
      <w:r w:rsidR="002D09FB">
        <w:rPr>
          <w:rFonts w:ascii="Arial" w:hAnsi="Arial" w:cs="Arial"/>
          <w:sz w:val="28"/>
          <w:szCs w:val="24"/>
          <w:lang w:val="en-CA" w:eastAsia="en-CA"/>
        </w:rPr>
        <w:t xml:space="preserve">(e.g. </w:t>
      </w:r>
      <w:r w:rsidRPr="001C68DA">
        <w:rPr>
          <w:rFonts w:ascii="Arial" w:hAnsi="Arial" w:cs="Arial"/>
          <w:sz w:val="28"/>
          <w:szCs w:val="24"/>
          <w:lang w:val="en-CA" w:eastAsia="en-CA"/>
        </w:rPr>
        <w:t>albinism</w:t>
      </w:r>
      <w:r w:rsidR="002D09FB">
        <w:rPr>
          <w:rFonts w:ascii="Arial" w:hAnsi="Arial" w:cs="Arial"/>
          <w:sz w:val="28"/>
          <w:szCs w:val="24"/>
          <w:lang w:val="en-CA" w:eastAsia="en-CA"/>
        </w:rPr>
        <w:t>) can</w:t>
      </w:r>
      <w:r w:rsidRPr="001C68DA">
        <w:rPr>
          <w:rFonts w:ascii="Arial" w:hAnsi="Arial" w:cs="Arial"/>
          <w:sz w:val="28"/>
          <w:szCs w:val="24"/>
          <w:lang w:val="en-CA" w:eastAsia="en-CA"/>
        </w:rPr>
        <w:t xml:space="preserve"> cause low vision and make people highly sensitive to light.</w:t>
      </w:r>
    </w:p>
    <w:p w14:paraId="3EF55568" w14:textId="77777777" w:rsidR="00B943B1" w:rsidRPr="001C68DA" w:rsidRDefault="00B943B1" w:rsidP="00B943B1">
      <w:pPr>
        <w:pStyle w:val="ListParagraph"/>
        <w:numPr>
          <w:ilvl w:val="0"/>
          <w:numId w:val="17"/>
        </w:numPr>
        <w:rPr>
          <w:rFonts w:ascii="Arial" w:hAnsi="Arial" w:cs="Arial"/>
          <w:sz w:val="28"/>
          <w:szCs w:val="24"/>
          <w:lang w:val="en-CA" w:eastAsia="en-CA"/>
        </w:rPr>
      </w:pPr>
      <w:r w:rsidRPr="001C68DA">
        <w:rPr>
          <w:rFonts w:ascii="Arial" w:hAnsi="Arial" w:cs="Arial"/>
          <w:sz w:val="28"/>
          <w:szCs w:val="24"/>
          <w:lang w:val="en-CA" w:eastAsia="en-CA"/>
        </w:rPr>
        <w:t>Eye conditions like nystagmus affect how the eyes move and coordinate, reducing vision and depth perception.</w:t>
      </w:r>
    </w:p>
    <w:p w14:paraId="64DA5DBB" w14:textId="77777777" w:rsidR="00B943B1" w:rsidRPr="001C68DA" w:rsidRDefault="00B943B1" w:rsidP="00B943B1">
      <w:pPr>
        <w:pStyle w:val="ListParagraph"/>
        <w:numPr>
          <w:ilvl w:val="0"/>
          <w:numId w:val="17"/>
        </w:numPr>
        <w:rPr>
          <w:rFonts w:ascii="Arial" w:hAnsi="Arial" w:cs="Arial"/>
          <w:sz w:val="28"/>
          <w:szCs w:val="24"/>
          <w:lang w:val="en-CA" w:eastAsia="en-CA"/>
        </w:rPr>
      </w:pPr>
      <w:r w:rsidRPr="001C68DA">
        <w:rPr>
          <w:rFonts w:ascii="Arial" w:hAnsi="Arial" w:cs="Arial"/>
          <w:sz w:val="28"/>
          <w:szCs w:val="24"/>
          <w:lang w:val="en-CA" w:eastAsia="en-CA"/>
        </w:rPr>
        <w:t>Some congenital conditions may impair sight, leaving someone with only light perception.</w:t>
      </w:r>
    </w:p>
    <w:p w14:paraId="6A0A16E8" w14:textId="7C786DA0" w:rsidR="00B943B1" w:rsidRDefault="00B943B1" w:rsidP="00E66766">
      <w:pPr>
        <w:pStyle w:val="ListParagraph"/>
        <w:numPr>
          <w:ilvl w:val="0"/>
          <w:numId w:val="17"/>
        </w:numPr>
        <w:rPr>
          <w:rFonts w:ascii="Arial" w:hAnsi="Arial" w:cs="Arial"/>
          <w:sz w:val="28"/>
          <w:szCs w:val="24"/>
          <w:lang w:val="en-CA" w:eastAsia="en-CA"/>
        </w:rPr>
      </w:pPr>
      <w:r w:rsidRPr="001C68DA">
        <w:rPr>
          <w:rFonts w:ascii="Arial" w:hAnsi="Arial" w:cs="Arial"/>
          <w:sz w:val="28"/>
          <w:szCs w:val="24"/>
          <w:lang w:val="en-CA" w:eastAsia="en-CA"/>
        </w:rPr>
        <w:t>Damage to the optic nerve, which sends signals from the eye to the brain, or an injury to the part of the brain that processes information from our eyes can affect the ability to perceive or recognize objects or visual information.</w:t>
      </w:r>
    </w:p>
    <w:p w14:paraId="33FC2062" w14:textId="2E8252EC" w:rsidR="00234079" w:rsidRDefault="00234079" w:rsidP="002A596C">
      <w:pPr>
        <w:pStyle w:val="Heading1"/>
        <w:rPr>
          <w:lang w:val="en-CA" w:eastAsia="en-CA"/>
        </w:rPr>
      </w:pPr>
      <w:bookmarkStart w:id="2" w:name="_Toc48142948"/>
      <w:r>
        <w:rPr>
          <w:lang w:val="en-CA" w:eastAsia="en-CA"/>
        </w:rPr>
        <w:t>Physical Distancing</w:t>
      </w:r>
      <w:bookmarkEnd w:id="2"/>
    </w:p>
    <w:p w14:paraId="7C0FB76F" w14:textId="67DB899E" w:rsidR="00B01A54" w:rsidRDefault="009522A8" w:rsidP="00B01A54">
      <w:pPr>
        <w:rPr>
          <w:rFonts w:ascii="Arial" w:hAnsi="Arial" w:cs="Arial"/>
          <w:sz w:val="28"/>
          <w:szCs w:val="24"/>
        </w:rPr>
      </w:pPr>
      <w:r>
        <w:rPr>
          <w:rFonts w:ascii="Arial" w:hAnsi="Arial" w:cs="Arial"/>
          <w:sz w:val="28"/>
          <w:szCs w:val="24"/>
        </w:rPr>
        <w:t>While</w:t>
      </w:r>
      <w:r w:rsidRPr="00AD1662">
        <w:rPr>
          <w:rFonts w:ascii="Arial" w:hAnsi="Arial" w:cs="Arial"/>
          <w:sz w:val="28"/>
          <w:szCs w:val="24"/>
        </w:rPr>
        <w:t xml:space="preserve"> physical distancing is</w:t>
      </w:r>
      <w:r>
        <w:rPr>
          <w:rFonts w:ascii="Arial" w:hAnsi="Arial" w:cs="Arial"/>
          <w:sz w:val="28"/>
          <w:szCs w:val="24"/>
        </w:rPr>
        <w:t xml:space="preserve"> everyone's</w:t>
      </w:r>
      <w:r w:rsidRPr="00AD1662">
        <w:rPr>
          <w:rFonts w:ascii="Arial" w:hAnsi="Arial" w:cs="Arial"/>
          <w:sz w:val="28"/>
          <w:szCs w:val="24"/>
        </w:rPr>
        <w:t xml:space="preserve"> responsibility</w:t>
      </w:r>
      <w:r>
        <w:rPr>
          <w:rFonts w:ascii="Arial" w:hAnsi="Arial" w:cs="Arial"/>
          <w:sz w:val="28"/>
          <w:szCs w:val="24"/>
        </w:rPr>
        <w:t xml:space="preserve">, individuals </w:t>
      </w:r>
      <w:r w:rsidRPr="00AD1662">
        <w:rPr>
          <w:rFonts w:ascii="Arial" w:hAnsi="Arial" w:cs="Arial"/>
          <w:sz w:val="28"/>
          <w:szCs w:val="24"/>
        </w:rPr>
        <w:t xml:space="preserve">who are blind or partially sighted </w:t>
      </w:r>
      <w:r w:rsidR="002D09FB">
        <w:rPr>
          <w:rFonts w:ascii="Arial" w:hAnsi="Arial" w:cs="Arial"/>
          <w:sz w:val="28"/>
          <w:szCs w:val="24"/>
        </w:rPr>
        <w:t xml:space="preserve">may </w:t>
      </w:r>
      <w:r w:rsidRPr="00AD1662">
        <w:rPr>
          <w:rFonts w:ascii="Arial" w:hAnsi="Arial" w:cs="Arial"/>
          <w:sz w:val="28"/>
          <w:szCs w:val="24"/>
        </w:rPr>
        <w:t xml:space="preserve">need to rely on their sighted peers to ensure they are distancing properly. </w:t>
      </w:r>
    </w:p>
    <w:p w14:paraId="51E6F39D" w14:textId="23941DA9" w:rsidR="00AF4E84" w:rsidRPr="00AF4E84" w:rsidRDefault="00B01A54" w:rsidP="009522A8">
      <w:pPr>
        <w:pStyle w:val="ListParagraph"/>
        <w:numPr>
          <w:ilvl w:val="0"/>
          <w:numId w:val="21"/>
        </w:numPr>
        <w:rPr>
          <w:rFonts w:ascii="Arial" w:hAnsi="Arial" w:cs="Arial"/>
          <w:szCs w:val="24"/>
        </w:rPr>
      </w:pPr>
      <w:r w:rsidRPr="00B01A54">
        <w:rPr>
          <w:rFonts w:ascii="Arial" w:hAnsi="Arial" w:cs="Arial"/>
          <w:sz w:val="28"/>
          <w:szCs w:val="24"/>
          <w:lang w:val="en-CA" w:eastAsia="en-CA"/>
        </w:rPr>
        <w:t xml:space="preserve">Many people </w:t>
      </w:r>
      <w:r w:rsidR="00186965">
        <w:rPr>
          <w:rFonts w:ascii="Arial" w:hAnsi="Arial" w:cs="Arial"/>
          <w:sz w:val="28"/>
          <w:szCs w:val="24"/>
          <w:lang w:val="en-CA" w:eastAsia="en-CA"/>
        </w:rPr>
        <w:t>with sight loss</w:t>
      </w:r>
      <w:r w:rsidRPr="00B01A54">
        <w:rPr>
          <w:rFonts w:ascii="Arial" w:hAnsi="Arial" w:cs="Arial"/>
          <w:sz w:val="28"/>
          <w:szCs w:val="24"/>
          <w:lang w:val="en-CA" w:eastAsia="en-CA"/>
        </w:rPr>
        <w:t xml:space="preserve"> feel comfortable navigating all kinds of places independently. But there are still times when being guided by a sighted person can be helpful</w:t>
      </w:r>
      <w:r w:rsidR="00AA2CED">
        <w:rPr>
          <w:rFonts w:ascii="Arial" w:hAnsi="Arial" w:cs="Arial"/>
          <w:sz w:val="28"/>
          <w:szCs w:val="24"/>
          <w:lang w:val="en-CA" w:eastAsia="en-CA"/>
        </w:rPr>
        <w:t>.</w:t>
      </w:r>
      <w:r w:rsidR="00AF4E84" w:rsidRPr="00AF4E84">
        <w:t xml:space="preserve"> </w:t>
      </w:r>
      <w:r w:rsidR="00AF4E84" w:rsidRPr="00AF4E84">
        <w:rPr>
          <w:rFonts w:ascii="Arial" w:hAnsi="Arial" w:cs="Arial"/>
          <w:sz w:val="28"/>
          <w:szCs w:val="24"/>
          <w:lang w:val="en-CA" w:eastAsia="en-CA"/>
        </w:rPr>
        <w:t xml:space="preserve">When </w:t>
      </w:r>
      <w:r w:rsidR="00AF4E84">
        <w:rPr>
          <w:rFonts w:ascii="Arial" w:hAnsi="Arial" w:cs="Arial"/>
          <w:sz w:val="28"/>
          <w:szCs w:val="24"/>
          <w:lang w:val="en-CA" w:eastAsia="en-CA"/>
        </w:rPr>
        <w:t>people</w:t>
      </w:r>
      <w:r w:rsidR="00AF4E84" w:rsidRPr="00AF4E84">
        <w:rPr>
          <w:rFonts w:ascii="Arial" w:hAnsi="Arial" w:cs="Arial"/>
          <w:sz w:val="28"/>
          <w:szCs w:val="24"/>
          <w:lang w:val="en-CA" w:eastAsia="en-CA"/>
        </w:rPr>
        <w:t xml:space="preserve"> with sight </w:t>
      </w:r>
      <w:r w:rsidR="00AF4E84">
        <w:rPr>
          <w:rFonts w:ascii="Arial" w:hAnsi="Arial" w:cs="Arial"/>
          <w:sz w:val="28"/>
          <w:szCs w:val="24"/>
          <w:lang w:val="en-CA" w:eastAsia="en-CA"/>
        </w:rPr>
        <w:t>loss</w:t>
      </w:r>
      <w:r w:rsidR="00AF4E84" w:rsidRPr="00AF4E84">
        <w:rPr>
          <w:rFonts w:ascii="Arial" w:hAnsi="Arial" w:cs="Arial"/>
          <w:sz w:val="28"/>
          <w:szCs w:val="24"/>
          <w:lang w:val="en-CA" w:eastAsia="en-CA"/>
        </w:rPr>
        <w:t xml:space="preserve"> need a sighted guide, both the person who is blind or partially sighted and the sighted guide should </w:t>
      </w:r>
      <w:r w:rsidR="00AF4E84">
        <w:rPr>
          <w:rFonts w:ascii="Arial" w:hAnsi="Arial" w:cs="Arial"/>
          <w:sz w:val="28"/>
          <w:szCs w:val="24"/>
          <w:lang w:val="en-CA" w:eastAsia="en-CA"/>
        </w:rPr>
        <w:t xml:space="preserve">be </w:t>
      </w:r>
      <w:r w:rsidR="00AF4E84" w:rsidRPr="00AF4E84">
        <w:rPr>
          <w:rFonts w:ascii="Arial" w:hAnsi="Arial" w:cs="Arial"/>
          <w:sz w:val="28"/>
          <w:szCs w:val="24"/>
          <w:lang w:val="en-CA" w:eastAsia="en-CA"/>
        </w:rPr>
        <w:t>wear</w:t>
      </w:r>
      <w:r w:rsidR="00AF4E84">
        <w:rPr>
          <w:rFonts w:ascii="Arial" w:hAnsi="Arial" w:cs="Arial"/>
          <w:sz w:val="28"/>
          <w:szCs w:val="24"/>
          <w:lang w:val="en-CA" w:eastAsia="en-CA"/>
        </w:rPr>
        <w:t>ing</w:t>
      </w:r>
      <w:r w:rsidR="00AF4E84" w:rsidRPr="00AF4E84">
        <w:rPr>
          <w:rFonts w:ascii="Arial" w:hAnsi="Arial" w:cs="Arial"/>
          <w:sz w:val="28"/>
          <w:szCs w:val="24"/>
          <w:lang w:val="en-CA" w:eastAsia="en-CA"/>
        </w:rPr>
        <w:t xml:space="preserve"> a mask</w:t>
      </w:r>
      <w:r w:rsidR="00AF4E84">
        <w:rPr>
          <w:rFonts w:ascii="Arial" w:hAnsi="Arial" w:cs="Arial"/>
          <w:sz w:val="28"/>
          <w:szCs w:val="24"/>
          <w:lang w:val="en-CA" w:eastAsia="en-CA"/>
        </w:rPr>
        <w:t>.</w:t>
      </w:r>
    </w:p>
    <w:p w14:paraId="129ADAC4" w14:textId="77777777" w:rsidR="00234079" w:rsidRPr="00234079" w:rsidRDefault="00234079" w:rsidP="00234079">
      <w:pPr>
        <w:pStyle w:val="ListParagraph"/>
        <w:numPr>
          <w:ilvl w:val="0"/>
          <w:numId w:val="20"/>
        </w:numPr>
        <w:spacing w:after="160"/>
        <w:rPr>
          <w:rFonts w:ascii="Arial" w:hAnsi="Arial" w:cs="Arial"/>
          <w:szCs w:val="24"/>
        </w:rPr>
      </w:pPr>
      <w:r w:rsidRPr="00234079">
        <w:rPr>
          <w:rFonts w:ascii="Arial" w:hAnsi="Arial" w:cs="Arial"/>
          <w:sz w:val="28"/>
          <w:szCs w:val="24"/>
          <w:lang w:val="en-CA" w:eastAsia="en-CA"/>
        </w:rPr>
        <w:t xml:space="preserve">Guide dogs do not understand physical distancing; they are not trained to follow arrows on the floor. </w:t>
      </w:r>
    </w:p>
    <w:p w14:paraId="33129D4B" w14:textId="4741F410" w:rsidR="00234079" w:rsidRPr="002A596C" w:rsidRDefault="00234079" w:rsidP="00234079">
      <w:pPr>
        <w:pStyle w:val="ListParagraph"/>
        <w:numPr>
          <w:ilvl w:val="0"/>
          <w:numId w:val="20"/>
        </w:numPr>
        <w:spacing w:after="160"/>
        <w:rPr>
          <w:rFonts w:ascii="Arial" w:hAnsi="Arial" w:cs="Arial"/>
          <w:szCs w:val="24"/>
        </w:rPr>
      </w:pPr>
      <w:r w:rsidRPr="00234079">
        <w:rPr>
          <w:rFonts w:ascii="Arial" w:hAnsi="Arial" w:cs="Arial"/>
          <w:sz w:val="28"/>
          <w:szCs w:val="24"/>
          <w:lang w:val="en-CA" w:eastAsia="en-CA"/>
        </w:rPr>
        <w:t xml:space="preserve">Human rights legislation prohibits discriminating against a person with a disability who is working with a service animal. Discrimination includes denial of access to any premises where the public would </w:t>
      </w:r>
      <w:r w:rsidRPr="00234079">
        <w:rPr>
          <w:rFonts w:ascii="Arial" w:hAnsi="Arial" w:cs="Arial"/>
          <w:sz w:val="28"/>
          <w:szCs w:val="24"/>
          <w:lang w:val="en-CA" w:eastAsia="en-CA"/>
        </w:rPr>
        <w:lastRenderedPageBreak/>
        <w:t>normally have access</w:t>
      </w:r>
      <w:r w:rsidR="00821B41">
        <w:rPr>
          <w:rFonts w:ascii="Arial" w:hAnsi="Arial" w:cs="Arial"/>
          <w:sz w:val="28"/>
          <w:szCs w:val="24"/>
          <w:lang w:val="en-CA" w:eastAsia="en-CA"/>
        </w:rPr>
        <w:t>—p</w:t>
      </w:r>
      <w:r w:rsidRPr="002A596C">
        <w:rPr>
          <w:rFonts w:ascii="Arial" w:hAnsi="Arial" w:cs="Arial"/>
          <w:sz w:val="28"/>
          <w:szCs w:val="24"/>
          <w:lang w:val="en-CA" w:eastAsia="en-CA"/>
        </w:rPr>
        <w:t>enalties under human rights legislation range across the country, from $100 to $10,000.</w:t>
      </w:r>
    </w:p>
    <w:p w14:paraId="546D7125" w14:textId="0CB4BE4B" w:rsidR="007B10D6" w:rsidRDefault="007B10D6" w:rsidP="00731D73">
      <w:pPr>
        <w:pStyle w:val="Heading1"/>
      </w:pPr>
      <w:bookmarkStart w:id="3" w:name="_Toc48142949"/>
      <w:r>
        <w:t>Recommendations</w:t>
      </w:r>
      <w:r w:rsidR="00E66766">
        <w:t xml:space="preserve"> for </w:t>
      </w:r>
      <w:r w:rsidR="00234079">
        <w:t>Outdoor</w:t>
      </w:r>
      <w:r w:rsidR="00E66766">
        <w:t xml:space="preserve"> </w:t>
      </w:r>
      <w:r w:rsidR="00234079">
        <w:t>S</w:t>
      </w:r>
      <w:r w:rsidR="00E66766">
        <w:t>paces</w:t>
      </w:r>
      <w:bookmarkEnd w:id="3"/>
    </w:p>
    <w:p w14:paraId="2B25399D" w14:textId="760213AA" w:rsidR="002F175A" w:rsidRDefault="002F175A" w:rsidP="00731D73">
      <w:pPr>
        <w:pStyle w:val="Heading2"/>
      </w:pPr>
      <w:bookmarkStart w:id="4" w:name="_Toc48142950"/>
      <w:r>
        <w:t>Accessible Use of Sidewalks</w:t>
      </w:r>
      <w:bookmarkEnd w:id="4"/>
    </w:p>
    <w:p w14:paraId="612CB226" w14:textId="10975364" w:rsidR="002F175A" w:rsidRDefault="00186965" w:rsidP="0045484D">
      <w:pPr>
        <w:rPr>
          <w:rFonts w:ascii="Arial" w:hAnsi="Arial" w:cs="Arial"/>
          <w:sz w:val="28"/>
          <w:szCs w:val="24"/>
        </w:rPr>
      </w:pPr>
      <w:r>
        <w:rPr>
          <w:rFonts w:ascii="Arial" w:hAnsi="Arial" w:cs="Arial"/>
          <w:sz w:val="28"/>
          <w:szCs w:val="24"/>
        </w:rPr>
        <w:t>As</w:t>
      </w:r>
      <w:r w:rsidR="00821B41">
        <w:rPr>
          <w:rFonts w:ascii="Arial" w:hAnsi="Arial" w:cs="Arial"/>
          <w:sz w:val="28"/>
          <w:szCs w:val="24"/>
        </w:rPr>
        <w:t xml:space="preserve"> </w:t>
      </w:r>
      <w:r w:rsidR="00466D15" w:rsidRPr="00411B6F">
        <w:rPr>
          <w:rFonts w:ascii="Arial" w:hAnsi="Arial" w:cs="Arial"/>
          <w:sz w:val="28"/>
          <w:szCs w:val="24"/>
        </w:rPr>
        <w:t>munici</w:t>
      </w:r>
      <w:r w:rsidR="00A012D4" w:rsidRPr="00411B6F">
        <w:rPr>
          <w:rFonts w:ascii="Arial" w:hAnsi="Arial" w:cs="Arial"/>
          <w:sz w:val="28"/>
          <w:szCs w:val="24"/>
        </w:rPr>
        <w:t xml:space="preserve">palities allow for sidewalks to be used for temporary patios and </w:t>
      </w:r>
      <w:r w:rsidR="002A596C" w:rsidRPr="00411B6F">
        <w:rPr>
          <w:rFonts w:ascii="Arial" w:hAnsi="Arial" w:cs="Arial"/>
          <w:sz w:val="28"/>
          <w:szCs w:val="24"/>
        </w:rPr>
        <w:t>line-ups for</w:t>
      </w:r>
      <w:r w:rsidR="00DC56D0" w:rsidRPr="00411B6F">
        <w:rPr>
          <w:rFonts w:ascii="Arial" w:hAnsi="Arial" w:cs="Arial"/>
          <w:sz w:val="28"/>
          <w:szCs w:val="24"/>
        </w:rPr>
        <w:t xml:space="preserve"> retail space</w:t>
      </w:r>
      <w:r w:rsidR="00E66766" w:rsidRPr="00411B6F">
        <w:rPr>
          <w:rFonts w:ascii="Arial" w:hAnsi="Arial" w:cs="Arial"/>
          <w:sz w:val="28"/>
          <w:szCs w:val="24"/>
        </w:rPr>
        <w:t>s</w:t>
      </w:r>
      <w:r w:rsidR="00821B41">
        <w:rPr>
          <w:rFonts w:ascii="Arial" w:hAnsi="Arial" w:cs="Arial"/>
          <w:sz w:val="28"/>
          <w:szCs w:val="24"/>
        </w:rPr>
        <w:t>; t</w:t>
      </w:r>
      <w:r w:rsidR="00411B6F">
        <w:rPr>
          <w:rFonts w:ascii="Arial" w:hAnsi="Arial" w:cs="Arial"/>
          <w:sz w:val="28"/>
          <w:szCs w:val="24"/>
        </w:rPr>
        <w:t>he following m</w:t>
      </w:r>
      <w:r w:rsidR="00A97FEA" w:rsidRPr="00411B6F">
        <w:rPr>
          <w:rFonts w:ascii="Arial" w:hAnsi="Arial" w:cs="Arial"/>
          <w:sz w:val="28"/>
          <w:szCs w:val="24"/>
        </w:rPr>
        <w:t>easures</w:t>
      </w:r>
      <w:r w:rsidR="00A7067C" w:rsidRPr="00411B6F">
        <w:rPr>
          <w:rFonts w:ascii="Arial" w:hAnsi="Arial" w:cs="Arial"/>
          <w:sz w:val="28"/>
          <w:szCs w:val="24"/>
        </w:rPr>
        <w:t xml:space="preserve"> </w:t>
      </w:r>
      <w:r w:rsidR="00411B6F">
        <w:rPr>
          <w:rFonts w:ascii="Arial" w:hAnsi="Arial" w:cs="Arial"/>
          <w:sz w:val="28"/>
          <w:szCs w:val="24"/>
        </w:rPr>
        <w:t xml:space="preserve">should be taken to </w:t>
      </w:r>
      <w:r w:rsidR="00A7067C" w:rsidRPr="00411B6F">
        <w:rPr>
          <w:rFonts w:ascii="Arial" w:hAnsi="Arial" w:cs="Arial"/>
          <w:sz w:val="28"/>
          <w:szCs w:val="24"/>
        </w:rPr>
        <w:t xml:space="preserve">ensure </w:t>
      </w:r>
      <w:r w:rsidR="00AC2077">
        <w:rPr>
          <w:rFonts w:ascii="Arial" w:hAnsi="Arial" w:cs="Arial"/>
          <w:sz w:val="28"/>
          <w:szCs w:val="24"/>
        </w:rPr>
        <w:t>people</w:t>
      </w:r>
      <w:r w:rsidR="00411B6F">
        <w:rPr>
          <w:rFonts w:ascii="Arial" w:hAnsi="Arial" w:cs="Arial"/>
          <w:sz w:val="28"/>
          <w:szCs w:val="24"/>
        </w:rPr>
        <w:t xml:space="preserve"> </w:t>
      </w:r>
      <w:r w:rsidR="00A7067C" w:rsidRPr="00411B6F">
        <w:rPr>
          <w:rFonts w:ascii="Arial" w:hAnsi="Arial" w:cs="Arial"/>
          <w:sz w:val="28"/>
          <w:szCs w:val="24"/>
        </w:rPr>
        <w:t>can navigate</w:t>
      </w:r>
      <w:r w:rsidR="00411B6F">
        <w:rPr>
          <w:rFonts w:ascii="Arial" w:hAnsi="Arial" w:cs="Arial"/>
          <w:sz w:val="28"/>
          <w:szCs w:val="24"/>
        </w:rPr>
        <w:t xml:space="preserve"> public spaces</w:t>
      </w:r>
      <w:r w:rsidR="00411B6F" w:rsidRPr="00411B6F">
        <w:rPr>
          <w:rFonts w:ascii="Arial" w:hAnsi="Arial" w:cs="Arial"/>
          <w:sz w:val="28"/>
          <w:szCs w:val="24"/>
        </w:rPr>
        <w:t xml:space="preserve"> safety and</w:t>
      </w:r>
      <w:r w:rsidR="00A7067C" w:rsidRPr="00411B6F">
        <w:rPr>
          <w:rFonts w:ascii="Arial" w:hAnsi="Arial" w:cs="Arial"/>
          <w:sz w:val="28"/>
          <w:szCs w:val="24"/>
        </w:rPr>
        <w:t xml:space="preserve"> independently</w:t>
      </w:r>
      <w:r w:rsidR="00411B6F">
        <w:rPr>
          <w:rFonts w:ascii="Arial" w:hAnsi="Arial" w:cs="Arial"/>
          <w:sz w:val="28"/>
          <w:szCs w:val="24"/>
        </w:rPr>
        <w:t xml:space="preserve">: </w:t>
      </w:r>
    </w:p>
    <w:p w14:paraId="1353ED4B" w14:textId="3CDFF509" w:rsidR="008404F3" w:rsidRPr="001B5CAB" w:rsidRDefault="008404F3" w:rsidP="001B5CAB">
      <w:pPr>
        <w:pStyle w:val="ListParagraph"/>
        <w:numPr>
          <w:ilvl w:val="0"/>
          <w:numId w:val="8"/>
        </w:numPr>
        <w:rPr>
          <w:rFonts w:ascii="Arial" w:hAnsi="Arial" w:cs="Arial"/>
          <w:sz w:val="28"/>
          <w:szCs w:val="28"/>
        </w:rPr>
      </w:pPr>
      <w:r w:rsidRPr="001B5CAB">
        <w:rPr>
          <w:rFonts w:ascii="Arial" w:hAnsi="Arial" w:cs="Arial"/>
          <w:sz w:val="28"/>
          <w:szCs w:val="28"/>
        </w:rPr>
        <w:t xml:space="preserve">Sidewalks </w:t>
      </w:r>
      <w:r w:rsidR="003F6D95">
        <w:rPr>
          <w:rFonts w:ascii="Arial" w:hAnsi="Arial" w:cs="Arial"/>
          <w:sz w:val="28"/>
          <w:szCs w:val="28"/>
        </w:rPr>
        <w:t xml:space="preserve">should </w:t>
      </w:r>
      <w:r w:rsidRPr="001B5CAB">
        <w:rPr>
          <w:rFonts w:ascii="Arial" w:hAnsi="Arial" w:cs="Arial"/>
          <w:sz w:val="28"/>
          <w:szCs w:val="28"/>
        </w:rPr>
        <w:t xml:space="preserve">be prioritized for vulnerable populations such as people with sight loss, other disabilities, </w:t>
      </w:r>
      <w:proofErr w:type="gramStart"/>
      <w:r w:rsidRPr="001B5CAB">
        <w:rPr>
          <w:rFonts w:ascii="Arial" w:hAnsi="Arial" w:cs="Arial"/>
          <w:sz w:val="28"/>
          <w:szCs w:val="28"/>
        </w:rPr>
        <w:t>seniors</w:t>
      </w:r>
      <w:proofErr w:type="gramEnd"/>
      <w:r w:rsidRPr="001B5CAB">
        <w:rPr>
          <w:rFonts w:ascii="Arial" w:hAnsi="Arial" w:cs="Arial"/>
          <w:sz w:val="28"/>
          <w:szCs w:val="28"/>
        </w:rPr>
        <w:t xml:space="preserve"> and </w:t>
      </w:r>
      <w:r w:rsidR="001B5CAB" w:rsidRPr="001B5CAB">
        <w:rPr>
          <w:rFonts w:ascii="Arial" w:hAnsi="Arial" w:cs="Arial"/>
          <w:sz w:val="28"/>
          <w:szCs w:val="28"/>
        </w:rPr>
        <w:t>people</w:t>
      </w:r>
      <w:r w:rsidRPr="001B5CAB">
        <w:rPr>
          <w:rFonts w:ascii="Arial" w:hAnsi="Arial" w:cs="Arial"/>
          <w:sz w:val="28"/>
          <w:szCs w:val="28"/>
        </w:rPr>
        <w:t xml:space="preserve"> using strollers. Keep sidewalks clear and free of hazards such as A-frame signs and inflatable signage.</w:t>
      </w:r>
    </w:p>
    <w:p w14:paraId="40B4C341" w14:textId="066FEF89" w:rsidR="008404F3" w:rsidRPr="001B5CAB" w:rsidRDefault="008404F3" w:rsidP="001B5CAB">
      <w:pPr>
        <w:pStyle w:val="ListParagraph"/>
        <w:numPr>
          <w:ilvl w:val="0"/>
          <w:numId w:val="8"/>
        </w:numPr>
        <w:rPr>
          <w:rFonts w:ascii="Arial" w:hAnsi="Arial" w:cs="Arial"/>
          <w:sz w:val="28"/>
          <w:szCs w:val="28"/>
        </w:rPr>
      </w:pPr>
      <w:r w:rsidRPr="001B5CAB">
        <w:rPr>
          <w:rFonts w:ascii="Arial" w:hAnsi="Arial" w:cs="Arial"/>
          <w:sz w:val="28"/>
          <w:szCs w:val="28"/>
        </w:rPr>
        <w:t xml:space="preserve">Sidewalks should have adequate space for pedestrians to pass by one another. A pedestrian clearway of </w:t>
      </w:r>
      <w:r w:rsidR="00186965">
        <w:rPr>
          <w:rFonts w:ascii="Arial" w:hAnsi="Arial" w:cs="Arial"/>
          <w:sz w:val="28"/>
          <w:szCs w:val="28"/>
        </w:rPr>
        <w:t>two</w:t>
      </w:r>
      <w:r w:rsidRPr="001B5CAB">
        <w:rPr>
          <w:rFonts w:ascii="Arial" w:hAnsi="Arial" w:cs="Arial"/>
          <w:sz w:val="28"/>
          <w:szCs w:val="28"/>
        </w:rPr>
        <w:t xml:space="preserve"> </w:t>
      </w:r>
      <w:proofErr w:type="spellStart"/>
      <w:r w:rsidRPr="001B5CAB">
        <w:rPr>
          <w:rFonts w:ascii="Arial" w:hAnsi="Arial" w:cs="Arial"/>
          <w:sz w:val="28"/>
          <w:szCs w:val="28"/>
        </w:rPr>
        <w:t>metres</w:t>
      </w:r>
      <w:proofErr w:type="spellEnd"/>
      <w:r w:rsidRPr="001B5CAB">
        <w:rPr>
          <w:rFonts w:ascii="Arial" w:hAnsi="Arial" w:cs="Arial"/>
          <w:sz w:val="28"/>
          <w:szCs w:val="28"/>
        </w:rPr>
        <w:t xml:space="preserve"> will allow for physical distancing and </w:t>
      </w:r>
      <w:r w:rsidR="006D42F0" w:rsidRPr="001B5CAB">
        <w:rPr>
          <w:rFonts w:ascii="Arial" w:hAnsi="Arial" w:cs="Arial"/>
          <w:sz w:val="28"/>
          <w:szCs w:val="28"/>
        </w:rPr>
        <w:t>ample</w:t>
      </w:r>
      <w:r w:rsidRPr="001B5CAB">
        <w:rPr>
          <w:rFonts w:ascii="Arial" w:hAnsi="Arial" w:cs="Arial"/>
          <w:sz w:val="28"/>
          <w:szCs w:val="28"/>
        </w:rPr>
        <w:t xml:space="preserve"> space for people who use a white cane, guide dog or mobility aid. </w:t>
      </w:r>
    </w:p>
    <w:p w14:paraId="30D25C4E" w14:textId="7960A1BF" w:rsidR="006F46FD" w:rsidRPr="001B5CAB" w:rsidRDefault="00423C62" w:rsidP="001B5CAB">
      <w:pPr>
        <w:pStyle w:val="ListParagraph"/>
        <w:numPr>
          <w:ilvl w:val="0"/>
          <w:numId w:val="8"/>
        </w:numPr>
        <w:rPr>
          <w:rFonts w:ascii="Arial" w:hAnsi="Arial" w:cs="Arial"/>
          <w:sz w:val="28"/>
          <w:szCs w:val="28"/>
        </w:rPr>
      </w:pPr>
      <w:r w:rsidRPr="001B5CAB">
        <w:rPr>
          <w:rFonts w:ascii="Arial" w:hAnsi="Arial" w:cs="Arial"/>
          <w:sz w:val="28"/>
          <w:szCs w:val="28"/>
        </w:rPr>
        <w:t xml:space="preserve">For storefront retail locations </w:t>
      </w:r>
      <w:r w:rsidR="00186965">
        <w:rPr>
          <w:rFonts w:ascii="Arial" w:hAnsi="Arial" w:cs="Arial"/>
          <w:sz w:val="28"/>
          <w:szCs w:val="28"/>
        </w:rPr>
        <w:t xml:space="preserve">with </w:t>
      </w:r>
      <w:r w:rsidRPr="001B5CAB">
        <w:rPr>
          <w:rFonts w:ascii="Arial" w:hAnsi="Arial" w:cs="Arial"/>
          <w:sz w:val="28"/>
          <w:szCs w:val="28"/>
        </w:rPr>
        <w:t xml:space="preserve">dedicating waiting </w:t>
      </w:r>
      <w:r w:rsidR="006F46FD" w:rsidRPr="001B5CAB">
        <w:rPr>
          <w:rFonts w:ascii="Arial" w:hAnsi="Arial" w:cs="Arial"/>
          <w:sz w:val="28"/>
          <w:szCs w:val="28"/>
        </w:rPr>
        <w:t xml:space="preserve">areas </w:t>
      </w:r>
      <w:r w:rsidRPr="001B5CAB">
        <w:rPr>
          <w:rFonts w:ascii="Arial" w:hAnsi="Arial" w:cs="Arial"/>
          <w:sz w:val="28"/>
          <w:szCs w:val="28"/>
        </w:rPr>
        <w:t xml:space="preserve">outside of their doors, </w:t>
      </w:r>
      <w:r w:rsidR="008404F3" w:rsidRPr="001B5CAB">
        <w:rPr>
          <w:rFonts w:ascii="Arial" w:hAnsi="Arial" w:cs="Arial"/>
          <w:sz w:val="28"/>
          <w:szCs w:val="28"/>
        </w:rPr>
        <w:t xml:space="preserve">the outdoor line-up to </w:t>
      </w:r>
      <w:r w:rsidR="00186965">
        <w:rPr>
          <w:rFonts w:ascii="Arial" w:hAnsi="Arial" w:cs="Arial"/>
          <w:sz w:val="28"/>
          <w:szCs w:val="28"/>
        </w:rPr>
        <w:t>the</w:t>
      </w:r>
      <w:r w:rsidR="008404F3" w:rsidRPr="001B5CAB">
        <w:rPr>
          <w:rFonts w:ascii="Arial" w:hAnsi="Arial" w:cs="Arial"/>
          <w:sz w:val="28"/>
          <w:szCs w:val="28"/>
        </w:rPr>
        <w:t xml:space="preserve"> store should be easily detectable.</w:t>
      </w:r>
      <w:r w:rsidR="006D42F0">
        <w:rPr>
          <w:rFonts w:ascii="Arial" w:hAnsi="Arial" w:cs="Arial"/>
          <w:sz w:val="28"/>
          <w:szCs w:val="28"/>
        </w:rPr>
        <w:t xml:space="preserve"> D</w:t>
      </w:r>
      <w:r w:rsidR="008404F3" w:rsidRPr="001B5CAB">
        <w:rPr>
          <w:rFonts w:ascii="Arial" w:hAnsi="Arial" w:cs="Arial"/>
          <w:sz w:val="28"/>
          <w:szCs w:val="28"/>
        </w:rPr>
        <w:t xml:space="preserve">edicated waiting areas (where appropriate) </w:t>
      </w:r>
      <w:r w:rsidR="006D42F0">
        <w:rPr>
          <w:rFonts w:ascii="Arial" w:hAnsi="Arial" w:cs="Arial"/>
          <w:sz w:val="28"/>
          <w:szCs w:val="28"/>
        </w:rPr>
        <w:t>should not</w:t>
      </w:r>
      <w:r w:rsidR="008404F3" w:rsidRPr="001B5CAB">
        <w:rPr>
          <w:rFonts w:ascii="Arial" w:hAnsi="Arial" w:cs="Arial"/>
          <w:sz w:val="28"/>
          <w:szCs w:val="28"/>
        </w:rPr>
        <w:t xml:space="preserve"> infringe upon </w:t>
      </w:r>
      <w:r w:rsidR="00821B41">
        <w:rPr>
          <w:rFonts w:ascii="Arial" w:hAnsi="Arial" w:cs="Arial"/>
          <w:sz w:val="28"/>
          <w:szCs w:val="28"/>
        </w:rPr>
        <w:t xml:space="preserve">the </w:t>
      </w:r>
      <w:r w:rsidR="008404F3" w:rsidRPr="001B5CAB">
        <w:rPr>
          <w:rFonts w:ascii="Arial" w:hAnsi="Arial" w:cs="Arial"/>
          <w:sz w:val="28"/>
          <w:szCs w:val="28"/>
        </w:rPr>
        <w:t>pedestrian clearway of the sidewalk.</w:t>
      </w:r>
    </w:p>
    <w:p w14:paraId="21B4F3FC" w14:textId="3CCDF7CA" w:rsidR="003F6D95" w:rsidRDefault="003F6D95" w:rsidP="003F6D95">
      <w:pPr>
        <w:pStyle w:val="Heading2"/>
      </w:pPr>
      <w:bookmarkStart w:id="5" w:name="_Toc48142951"/>
      <w:r>
        <w:t>Public Space for Expanded Patios</w:t>
      </w:r>
      <w:bookmarkEnd w:id="5"/>
    </w:p>
    <w:p w14:paraId="3600CAB0" w14:textId="1866E498" w:rsidR="003F6D95" w:rsidRPr="00AD1662" w:rsidRDefault="003F6D95" w:rsidP="003F6D95">
      <w:pPr>
        <w:rPr>
          <w:rFonts w:ascii="Arial" w:hAnsi="Arial" w:cs="Arial"/>
          <w:sz w:val="28"/>
          <w:szCs w:val="24"/>
        </w:rPr>
      </w:pPr>
      <w:r w:rsidRPr="00411B6F">
        <w:rPr>
          <w:rFonts w:ascii="Arial" w:hAnsi="Arial" w:cs="Arial"/>
          <w:sz w:val="28"/>
          <w:szCs w:val="24"/>
        </w:rPr>
        <w:t>Some municipalities are examining</w:t>
      </w:r>
      <w:r w:rsidR="00411B6F" w:rsidRPr="00411B6F">
        <w:rPr>
          <w:rFonts w:ascii="Arial" w:hAnsi="Arial" w:cs="Arial"/>
          <w:sz w:val="28"/>
          <w:szCs w:val="24"/>
        </w:rPr>
        <w:t xml:space="preserve"> or </w:t>
      </w:r>
      <w:r w:rsidRPr="00411B6F">
        <w:rPr>
          <w:rFonts w:ascii="Arial" w:hAnsi="Arial" w:cs="Arial"/>
          <w:sz w:val="28"/>
          <w:szCs w:val="24"/>
        </w:rPr>
        <w:t>piloting the closure of streets and parking lots</w:t>
      </w:r>
      <w:r w:rsidR="00411B6F" w:rsidRPr="00411B6F">
        <w:rPr>
          <w:rFonts w:ascii="Arial" w:hAnsi="Arial" w:cs="Arial"/>
          <w:sz w:val="28"/>
          <w:szCs w:val="24"/>
        </w:rPr>
        <w:t xml:space="preserve"> </w:t>
      </w:r>
      <w:r w:rsidRPr="00411B6F">
        <w:rPr>
          <w:rFonts w:ascii="Arial" w:hAnsi="Arial" w:cs="Arial"/>
          <w:sz w:val="28"/>
          <w:szCs w:val="24"/>
        </w:rPr>
        <w:t xml:space="preserve">for </w:t>
      </w:r>
      <w:r w:rsidR="00411B6F" w:rsidRPr="00411B6F">
        <w:rPr>
          <w:rFonts w:ascii="Arial" w:hAnsi="Arial" w:cs="Arial"/>
          <w:sz w:val="28"/>
          <w:szCs w:val="24"/>
        </w:rPr>
        <w:t>the expansion of</w:t>
      </w:r>
      <w:r w:rsidRPr="00411B6F">
        <w:rPr>
          <w:rFonts w:ascii="Arial" w:hAnsi="Arial" w:cs="Arial"/>
          <w:sz w:val="28"/>
          <w:szCs w:val="24"/>
        </w:rPr>
        <w:t xml:space="preserve"> restaurant patios</w:t>
      </w:r>
      <w:r w:rsidR="00411B6F">
        <w:rPr>
          <w:rFonts w:ascii="Arial" w:hAnsi="Arial" w:cs="Arial"/>
          <w:sz w:val="28"/>
          <w:szCs w:val="24"/>
        </w:rPr>
        <w:t xml:space="preserve"> and cafes</w:t>
      </w:r>
      <w:r w:rsidRPr="00411B6F">
        <w:rPr>
          <w:rFonts w:ascii="Arial" w:hAnsi="Arial" w:cs="Arial"/>
          <w:sz w:val="28"/>
          <w:szCs w:val="24"/>
        </w:rPr>
        <w:t xml:space="preserve">. </w:t>
      </w:r>
      <w:r w:rsidR="00411B6F">
        <w:rPr>
          <w:rFonts w:ascii="Arial" w:hAnsi="Arial" w:cs="Arial"/>
          <w:sz w:val="28"/>
          <w:szCs w:val="24"/>
        </w:rPr>
        <w:t>The following m</w:t>
      </w:r>
      <w:r w:rsidR="00411B6F" w:rsidRPr="00411B6F">
        <w:rPr>
          <w:rFonts w:ascii="Arial" w:hAnsi="Arial" w:cs="Arial"/>
          <w:sz w:val="28"/>
          <w:szCs w:val="24"/>
        </w:rPr>
        <w:t xml:space="preserve">easures </w:t>
      </w:r>
      <w:r w:rsidR="00411B6F">
        <w:rPr>
          <w:rFonts w:ascii="Arial" w:hAnsi="Arial" w:cs="Arial"/>
          <w:sz w:val="28"/>
          <w:szCs w:val="24"/>
        </w:rPr>
        <w:t xml:space="preserve">should be taken to </w:t>
      </w:r>
      <w:r w:rsidR="00411B6F" w:rsidRPr="00411B6F">
        <w:rPr>
          <w:rFonts w:ascii="Arial" w:hAnsi="Arial" w:cs="Arial"/>
          <w:sz w:val="28"/>
          <w:szCs w:val="24"/>
        </w:rPr>
        <w:t xml:space="preserve">ensure </w:t>
      </w:r>
      <w:r w:rsidRPr="00411B6F">
        <w:rPr>
          <w:rFonts w:ascii="Arial" w:hAnsi="Arial" w:cs="Arial"/>
          <w:sz w:val="28"/>
          <w:szCs w:val="24"/>
        </w:rPr>
        <w:t>people who are blind or partially sighted are aware of such instances</w:t>
      </w:r>
      <w:r w:rsidR="00411B6F">
        <w:rPr>
          <w:rFonts w:ascii="Arial" w:hAnsi="Arial" w:cs="Arial"/>
          <w:sz w:val="28"/>
          <w:szCs w:val="24"/>
        </w:rPr>
        <w:t>:</w:t>
      </w:r>
    </w:p>
    <w:p w14:paraId="23B5F6FF" w14:textId="21CE49CF" w:rsidR="003F6D95" w:rsidRPr="00AD1662" w:rsidRDefault="003F6D95" w:rsidP="003F6D95">
      <w:pPr>
        <w:pStyle w:val="ListParagraph"/>
        <w:numPr>
          <w:ilvl w:val="0"/>
          <w:numId w:val="10"/>
        </w:numPr>
        <w:rPr>
          <w:rFonts w:ascii="Arial" w:hAnsi="Arial" w:cs="Arial"/>
          <w:sz w:val="28"/>
          <w:szCs w:val="24"/>
        </w:rPr>
      </w:pPr>
      <w:r w:rsidRPr="00AD1662">
        <w:rPr>
          <w:rFonts w:ascii="Arial" w:hAnsi="Arial" w:cs="Arial"/>
          <w:sz w:val="28"/>
          <w:szCs w:val="24"/>
        </w:rPr>
        <w:t xml:space="preserve">Restaurant patios </w:t>
      </w:r>
      <w:r>
        <w:rPr>
          <w:rFonts w:ascii="Arial" w:hAnsi="Arial" w:cs="Arial"/>
          <w:sz w:val="28"/>
          <w:szCs w:val="24"/>
        </w:rPr>
        <w:t>should</w:t>
      </w:r>
      <w:r w:rsidRPr="00AD1662">
        <w:rPr>
          <w:rFonts w:ascii="Arial" w:hAnsi="Arial" w:cs="Arial"/>
          <w:sz w:val="28"/>
          <w:szCs w:val="24"/>
        </w:rPr>
        <w:t xml:space="preserve"> be semi-permanent, meaning the configuration does not change </w:t>
      </w:r>
      <w:proofErr w:type="gramStart"/>
      <w:r w:rsidRPr="00AD1662">
        <w:rPr>
          <w:rFonts w:ascii="Arial" w:hAnsi="Arial" w:cs="Arial"/>
          <w:sz w:val="28"/>
          <w:szCs w:val="24"/>
        </w:rPr>
        <w:t>on a daily basis</w:t>
      </w:r>
      <w:proofErr w:type="gramEnd"/>
      <w:r w:rsidRPr="00AD1662">
        <w:rPr>
          <w:rFonts w:ascii="Arial" w:hAnsi="Arial" w:cs="Arial"/>
          <w:sz w:val="28"/>
          <w:szCs w:val="24"/>
        </w:rPr>
        <w:t xml:space="preserve">. </w:t>
      </w:r>
    </w:p>
    <w:p w14:paraId="68843E68" w14:textId="51893B7D" w:rsidR="003F6D95" w:rsidRPr="003F6D95" w:rsidRDefault="003F6D95" w:rsidP="003F6D95">
      <w:pPr>
        <w:pStyle w:val="ListParagraph"/>
        <w:numPr>
          <w:ilvl w:val="0"/>
          <w:numId w:val="10"/>
        </w:numPr>
        <w:rPr>
          <w:rFonts w:ascii="Arial" w:hAnsi="Arial" w:cs="Arial"/>
          <w:sz w:val="28"/>
          <w:szCs w:val="24"/>
        </w:rPr>
      </w:pPr>
      <w:r w:rsidRPr="00AD1662">
        <w:rPr>
          <w:rFonts w:ascii="Arial" w:hAnsi="Arial" w:cs="Arial"/>
          <w:sz w:val="28"/>
          <w:szCs w:val="24"/>
        </w:rPr>
        <w:t xml:space="preserve">Restaurant patios </w:t>
      </w:r>
      <w:r>
        <w:rPr>
          <w:rFonts w:ascii="Arial" w:hAnsi="Arial" w:cs="Arial"/>
          <w:sz w:val="28"/>
          <w:szCs w:val="24"/>
        </w:rPr>
        <w:t>should</w:t>
      </w:r>
      <w:r w:rsidRPr="00AD1662">
        <w:rPr>
          <w:rFonts w:ascii="Arial" w:hAnsi="Arial" w:cs="Arial"/>
          <w:sz w:val="28"/>
          <w:szCs w:val="24"/>
        </w:rPr>
        <w:t xml:space="preserve"> be sectioned off by a cane detectable fence</w:t>
      </w:r>
      <w:r>
        <w:rPr>
          <w:rFonts w:ascii="Arial" w:hAnsi="Arial" w:cs="Arial"/>
          <w:sz w:val="28"/>
          <w:szCs w:val="24"/>
        </w:rPr>
        <w:t xml:space="preserve"> </w:t>
      </w:r>
      <w:r>
        <w:rPr>
          <w:rFonts w:ascii="Arial" w:hAnsi="Arial" w:cs="Arial"/>
          <w:sz w:val="28"/>
          <w:szCs w:val="28"/>
        </w:rPr>
        <w:t xml:space="preserve">with </w:t>
      </w:r>
      <w:r w:rsidRPr="003F6D95">
        <w:rPr>
          <w:rFonts w:ascii="Arial" w:hAnsi="Arial" w:cs="Arial"/>
          <w:sz w:val="28"/>
          <w:szCs w:val="28"/>
        </w:rPr>
        <w:t>adequate space for pedestrians to pass by one another.</w:t>
      </w:r>
    </w:p>
    <w:p w14:paraId="1840B2D0" w14:textId="55C07BB3" w:rsidR="003F6D95" w:rsidRPr="003F6D95" w:rsidRDefault="003F6D95" w:rsidP="003F6D95">
      <w:pPr>
        <w:pStyle w:val="ListParagraph"/>
        <w:numPr>
          <w:ilvl w:val="0"/>
          <w:numId w:val="10"/>
        </w:numPr>
        <w:rPr>
          <w:rFonts w:ascii="Arial" w:hAnsi="Arial" w:cs="Arial"/>
          <w:sz w:val="28"/>
          <w:szCs w:val="24"/>
        </w:rPr>
      </w:pPr>
      <w:r w:rsidRPr="00AD1662">
        <w:rPr>
          <w:rFonts w:ascii="Arial" w:hAnsi="Arial" w:cs="Arial"/>
          <w:sz w:val="28"/>
          <w:szCs w:val="24"/>
        </w:rPr>
        <w:t xml:space="preserve">Restaurant staff should be trained to </w:t>
      </w:r>
      <w:r w:rsidR="00AC2077">
        <w:rPr>
          <w:rFonts w:ascii="Arial" w:hAnsi="Arial" w:cs="Arial"/>
          <w:sz w:val="28"/>
          <w:szCs w:val="24"/>
        </w:rPr>
        <w:t>recognize</w:t>
      </w:r>
      <w:r w:rsidRPr="00AD1662">
        <w:rPr>
          <w:rFonts w:ascii="Arial" w:hAnsi="Arial" w:cs="Arial"/>
          <w:sz w:val="28"/>
          <w:szCs w:val="24"/>
        </w:rPr>
        <w:t xml:space="preserve"> </w:t>
      </w:r>
      <w:r w:rsidR="00821B41">
        <w:rPr>
          <w:rFonts w:ascii="Arial" w:hAnsi="Arial" w:cs="Arial"/>
          <w:sz w:val="28"/>
          <w:szCs w:val="24"/>
        </w:rPr>
        <w:t xml:space="preserve">the </w:t>
      </w:r>
      <w:r w:rsidRPr="00AD1662">
        <w:rPr>
          <w:rFonts w:ascii="Arial" w:hAnsi="Arial" w:cs="Arial"/>
          <w:sz w:val="28"/>
          <w:szCs w:val="24"/>
        </w:rPr>
        <w:t xml:space="preserve">pedestrian right of way when delivering food and drinks to tables. </w:t>
      </w:r>
    </w:p>
    <w:p w14:paraId="312DA140" w14:textId="36103D1D" w:rsidR="00DC56D0" w:rsidRPr="00234079" w:rsidRDefault="00234079" w:rsidP="00234079">
      <w:pPr>
        <w:pStyle w:val="Heading2"/>
      </w:pPr>
      <w:bookmarkStart w:id="6" w:name="_Toc48142952"/>
      <w:r w:rsidRPr="00234079">
        <w:lastRenderedPageBreak/>
        <w:t xml:space="preserve">Recommendations for </w:t>
      </w:r>
      <w:r w:rsidR="00DC56D0" w:rsidRPr="00234079">
        <w:t xml:space="preserve">Accessible Use of </w:t>
      </w:r>
      <w:r w:rsidR="00A97FEA" w:rsidRPr="00234079">
        <w:t>Closed Streets</w:t>
      </w:r>
      <w:bookmarkEnd w:id="6"/>
      <w:r w:rsidR="00A97FEA" w:rsidRPr="00234079">
        <w:t xml:space="preserve"> </w:t>
      </w:r>
    </w:p>
    <w:p w14:paraId="10AA90E3" w14:textId="66482041" w:rsidR="00BE05AD" w:rsidRPr="00AD1662" w:rsidRDefault="00513F71" w:rsidP="001E31EF">
      <w:pPr>
        <w:rPr>
          <w:rFonts w:ascii="Arial" w:hAnsi="Arial" w:cs="Arial"/>
          <w:sz w:val="28"/>
          <w:szCs w:val="24"/>
        </w:rPr>
      </w:pPr>
      <w:r w:rsidRPr="00BE05AD">
        <w:rPr>
          <w:rFonts w:ascii="Arial" w:hAnsi="Arial" w:cs="Arial"/>
          <w:sz w:val="28"/>
          <w:szCs w:val="24"/>
        </w:rPr>
        <w:t xml:space="preserve">As municipalities </w:t>
      </w:r>
      <w:r w:rsidR="00BE05AD" w:rsidRPr="00BE05AD">
        <w:rPr>
          <w:rFonts w:ascii="Arial" w:hAnsi="Arial" w:cs="Arial"/>
          <w:sz w:val="28"/>
          <w:szCs w:val="24"/>
        </w:rPr>
        <w:t>work together</w:t>
      </w:r>
      <w:r w:rsidR="00411B6F" w:rsidRPr="00BE05AD">
        <w:rPr>
          <w:rFonts w:ascii="Arial" w:hAnsi="Arial" w:cs="Arial"/>
          <w:sz w:val="28"/>
          <w:szCs w:val="24"/>
        </w:rPr>
        <w:t xml:space="preserve"> to</w:t>
      </w:r>
      <w:r w:rsidR="00BE05AD" w:rsidRPr="00BE05AD">
        <w:rPr>
          <w:rFonts w:ascii="Arial" w:hAnsi="Arial" w:cs="Arial"/>
          <w:sz w:val="28"/>
          <w:szCs w:val="24"/>
        </w:rPr>
        <w:t xml:space="preserve"> adapt</w:t>
      </w:r>
      <w:r w:rsidRPr="00BE05AD">
        <w:rPr>
          <w:rFonts w:ascii="Arial" w:hAnsi="Arial" w:cs="Arial"/>
          <w:sz w:val="28"/>
          <w:szCs w:val="24"/>
        </w:rPr>
        <w:t xml:space="preserve"> </w:t>
      </w:r>
      <w:r w:rsidR="00BE05AD" w:rsidRPr="00BE05AD">
        <w:rPr>
          <w:rFonts w:ascii="Arial" w:hAnsi="Arial" w:cs="Arial"/>
          <w:sz w:val="28"/>
          <w:szCs w:val="24"/>
        </w:rPr>
        <w:t>public spaces to make way</w:t>
      </w:r>
      <w:r w:rsidRPr="00BE05AD">
        <w:rPr>
          <w:rFonts w:ascii="Arial" w:hAnsi="Arial" w:cs="Arial"/>
          <w:sz w:val="28"/>
          <w:szCs w:val="24"/>
        </w:rPr>
        <w:t xml:space="preserve"> for physical distancing, </w:t>
      </w:r>
      <w:r w:rsidR="00EA7834" w:rsidRPr="00BE05AD">
        <w:rPr>
          <w:rFonts w:ascii="Arial" w:hAnsi="Arial" w:cs="Arial"/>
          <w:sz w:val="28"/>
          <w:szCs w:val="24"/>
        </w:rPr>
        <w:t xml:space="preserve">some cities have temporarily closed </w:t>
      </w:r>
      <w:r w:rsidR="00BE05AD" w:rsidRPr="00BE05AD">
        <w:rPr>
          <w:rFonts w:ascii="Arial" w:hAnsi="Arial" w:cs="Arial"/>
          <w:sz w:val="28"/>
          <w:szCs w:val="24"/>
        </w:rPr>
        <w:t>major roads and expanded cycling networks.</w:t>
      </w:r>
      <w:r w:rsidR="006626C1">
        <w:rPr>
          <w:rFonts w:ascii="Arial" w:hAnsi="Arial" w:cs="Arial"/>
          <w:sz w:val="28"/>
          <w:szCs w:val="24"/>
        </w:rPr>
        <w:t xml:space="preserve"> </w:t>
      </w:r>
      <w:r w:rsidR="00BE05AD">
        <w:rPr>
          <w:rFonts w:ascii="Arial" w:hAnsi="Arial" w:cs="Arial"/>
          <w:sz w:val="28"/>
          <w:szCs w:val="24"/>
        </w:rPr>
        <w:t>The following m</w:t>
      </w:r>
      <w:r w:rsidR="00BE05AD" w:rsidRPr="00411B6F">
        <w:rPr>
          <w:rFonts w:ascii="Arial" w:hAnsi="Arial" w:cs="Arial"/>
          <w:sz w:val="28"/>
          <w:szCs w:val="24"/>
        </w:rPr>
        <w:t xml:space="preserve">easures </w:t>
      </w:r>
      <w:r w:rsidR="00BE05AD">
        <w:rPr>
          <w:rFonts w:ascii="Arial" w:hAnsi="Arial" w:cs="Arial"/>
          <w:sz w:val="28"/>
          <w:szCs w:val="24"/>
        </w:rPr>
        <w:t xml:space="preserve">should be taken to </w:t>
      </w:r>
      <w:r w:rsidR="00BE05AD" w:rsidRPr="00411B6F">
        <w:rPr>
          <w:rFonts w:ascii="Arial" w:hAnsi="Arial" w:cs="Arial"/>
          <w:sz w:val="28"/>
          <w:szCs w:val="24"/>
        </w:rPr>
        <w:t xml:space="preserve">ensure </w:t>
      </w:r>
      <w:r w:rsidR="00AC2077" w:rsidRPr="00411B6F">
        <w:rPr>
          <w:rFonts w:ascii="Arial" w:hAnsi="Arial" w:cs="Arial"/>
          <w:sz w:val="28"/>
          <w:szCs w:val="24"/>
        </w:rPr>
        <w:t>people who are blind or partially sighted</w:t>
      </w:r>
      <w:r w:rsidR="00BE05AD">
        <w:rPr>
          <w:rFonts w:ascii="Arial" w:hAnsi="Arial" w:cs="Arial"/>
          <w:sz w:val="28"/>
          <w:szCs w:val="24"/>
        </w:rPr>
        <w:t xml:space="preserve"> </w:t>
      </w:r>
      <w:r w:rsidR="00BE05AD" w:rsidRPr="00411B6F">
        <w:rPr>
          <w:rFonts w:ascii="Arial" w:hAnsi="Arial" w:cs="Arial"/>
          <w:sz w:val="28"/>
          <w:szCs w:val="24"/>
        </w:rPr>
        <w:t>can navigate</w:t>
      </w:r>
      <w:r w:rsidR="00BE05AD">
        <w:rPr>
          <w:rFonts w:ascii="Arial" w:hAnsi="Arial" w:cs="Arial"/>
          <w:sz w:val="28"/>
          <w:szCs w:val="24"/>
        </w:rPr>
        <w:t xml:space="preserve"> public spaces</w:t>
      </w:r>
      <w:r w:rsidR="00BE05AD" w:rsidRPr="00411B6F">
        <w:rPr>
          <w:rFonts w:ascii="Arial" w:hAnsi="Arial" w:cs="Arial"/>
          <w:sz w:val="28"/>
          <w:szCs w:val="24"/>
        </w:rPr>
        <w:t xml:space="preserve"> safety and independently</w:t>
      </w:r>
      <w:r w:rsidR="00BE05AD">
        <w:rPr>
          <w:rFonts w:ascii="Arial" w:hAnsi="Arial" w:cs="Arial"/>
          <w:sz w:val="28"/>
          <w:szCs w:val="24"/>
        </w:rPr>
        <w:t xml:space="preserve">: </w:t>
      </w:r>
    </w:p>
    <w:p w14:paraId="7398EA21" w14:textId="7B815EC7" w:rsidR="00106D57" w:rsidRPr="006D42F0" w:rsidRDefault="006D42F0" w:rsidP="006D42F0">
      <w:pPr>
        <w:pStyle w:val="ListParagraph"/>
        <w:numPr>
          <w:ilvl w:val="0"/>
          <w:numId w:val="8"/>
        </w:numPr>
        <w:rPr>
          <w:rFonts w:ascii="Arial" w:hAnsi="Arial" w:cs="Arial"/>
          <w:sz w:val="28"/>
          <w:szCs w:val="24"/>
        </w:rPr>
      </w:pPr>
      <w:r w:rsidRPr="006D42F0">
        <w:rPr>
          <w:rFonts w:ascii="Arial" w:hAnsi="Arial" w:cs="Arial"/>
          <w:sz w:val="28"/>
          <w:szCs w:val="24"/>
        </w:rPr>
        <w:t>If roads are closed</w:t>
      </w:r>
      <w:r w:rsidR="00AC2077">
        <w:rPr>
          <w:rFonts w:ascii="Arial" w:hAnsi="Arial" w:cs="Arial"/>
          <w:sz w:val="28"/>
          <w:szCs w:val="24"/>
        </w:rPr>
        <w:t xml:space="preserve"> (</w:t>
      </w:r>
      <w:r>
        <w:rPr>
          <w:rFonts w:ascii="Arial" w:hAnsi="Arial" w:cs="Arial"/>
          <w:sz w:val="28"/>
          <w:szCs w:val="24"/>
        </w:rPr>
        <w:t>fully or partially</w:t>
      </w:r>
      <w:r w:rsidR="00AC2077">
        <w:rPr>
          <w:rFonts w:ascii="Arial" w:hAnsi="Arial" w:cs="Arial"/>
          <w:sz w:val="28"/>
          <w:szCs w:val="24"/>
        </w:rPr>
        <w:t>)</w:t>
      </w:r>
      <w:r>
        <w:rPr>
          <w:rFonts w:ascii="Arial" w:hAnsi="Arial" w:cs="Arial"/>
          <w:sz w:val="28"/>
          <w:szCs w:val="24"/>
        </w:rPr>
        <w:t xml:space="preserve">, </w:t>
      </w:r>
      <w:r w:rsidRPr="006D42F0">
        <w:rPr>
          <w:rFonts w:ascii="Arial" w:hAnsi="Arial" w:cs="Arial"/>
          <w:sz w:val="28"/>
          <w:szCs w:val="24"/>
        </w:rPr>
        <w:t>cyclists should be required to keep the sidewalk clear for pedestrians, and municipalities should be enforcing rules for cyclists.</w:t>
      </w:r>
      <w:r>
        <w:rPr>
          <w:rFonts w:ascii="Arial" w:hAnsi="Arial" w:cs="Arial"/>
          <w:sz w:val="28"/>
          <w:szCs w:val="24"/>
        </w:rPr>
        <w:t xml:space="preserve"> Where</w:t>
      </w:r>
      <w:r w:rsidRPr="006D42F0">
        <w:rPr>
          <w:rFonts w:ascii="Arial" w:hAnsi="Arial" w:cs="Arial"/>
          <w:sz w:val="28"/>
          <w:szCs w:val="24"/>
        </w:rPr>
        <w:t xml:space="preserve"> cycling is permitted alongside pedestrian</w:t>
      </w:r>
      <w:r>
        <w:rPr>
          <w:rFonts w:ascii="Arial" w:hAnsi="Arial" w:cs="Arial"/>
          <w:sz w:val="28"/>
          <w:szCs w:val="24"/>
        </w:rPr>
        <w:t xml:space="preserve">s during </w:t>
      </w:r>
      <w:r w:rsidRPr="006D42F0">
        <w:rPr>
          <w:rFonts w:ascii="Arial" w:hAnsi="Arial" w:cs="Arial"/>
          <w:sz w:val="28"/>
          <w:szCs w:val="24"/>
        </w:rPr>
        <w:t>road closures</w:t>
      </w:r>
      <w:r>
        <w:rPr>
          <w:rFonts w:ascii="Arial" w:hAnsi="Arial" w:cs="Arial"/>
          <w:sz w:val="28"/>
          <w:szCs w:val="24"/>
        </w:rPr>
        <w:t>, m</w:t>
      </w:r>
      <w:r w:rsidR="00106D57" w:rsidRPr="006D42F0">
        <w:rPr>
          <w:rFonts w:ascii="Arial" w:hAnsi="Arial" w:cs="Arial"/>
          <w:sz w:val="28"/>
          <w:szCs w:val="24"/>
        </w:rPr>
        <w:t>unicipalities should require cyclist</w:t>
      </w:r>
      <w:r w:rsidR="00A46193" w:rsidRPr="006D42F0">
        <w:rPr>
          <w:rFonts w:ascii="Arial" w:hAnsi="Arial" w:cs="Arial"/>
          <w:sz w:val="28"/>
          <w:szCs w:val="24"/>
        </w:rPr>
        <w:t>s</w:t>
      </w:r>
      <w:r w:rsidR="00106D57" w:rsidRPr="006D42F0">
        <w:rPr>
          <w:rFonts w:ascii="Arial" w:hAnsi="Arial" w:cs="Arial"/>
          <w:sz w:val="28"/>
          <w:szCs w:val="24"/>
        </w:rPr>
        <w:t xml:space="preserve"> to follow the same rules as with multi-use path</w:t>
      </w:r>
      <w:r>
        <w:rPr>
          <w:rFonts w:ascii="Arial" w:hAnsi="Arial" w:cs="Arial"/>
          <w:sz w:val="28"/>
          <w:szCs w:val="24"/>
        </w:rPr>
        <w:t>s.</w:t>
      </w:r>
    </w:p>
    <w:p w14:paraId="50E94689" w14:textId="6D561676" w:rsidR="001B58CD" w:rsidRPr="006D42F0" w:rsidRDefault="006D42F0" w:rsidP="006D42F0">
      <w:pPr>
        <w:pStyle w:val="ListParagraph"/>
        <w:numPr>
          <w:ilvl w:val="0"/>
          <w:numId w:val="8"/>
        </w:numPr>
        <w:rPr>
          <w:rFonts w:ascii="Arial" w:hAnsi="Arial" w:cs="Arial"/>
          <w:sz w:val="28"/>
          <w:szCs w:val="24"/>
        </w:rPr>
      </w:pPr>
      <w:r w:rsidRPr="006D42F0">
        <w:rPr>
          <w:rFonts w:ascii="Arial" w:hAnsi="Arial" w:cs="Arial"/>
          <w:sz w:val="28"/>
          <w:szCs w:val="24"/>
        </w:rPr>
        <w:t>If road closures prevent the use of bike lanes for cyclists, the information should be shared publicly</w:t>
      </w:r>
      <w:r>
        <w:rPr>
          <w:rFonts w:ascii="Arial" w:hAnsi="Arial" w:cs="Arial"/>
          <w:sz w:val="28"/>
          <w:szCs w:val="24"/>
        </w:rPr>
        <w:t xml:space="preserve"> </w:t>
      </w:r>
      <w:r w:rsidR="001B58CD" w:rsidRPr="006D42F0">
        <w:rPr>
          <w:rFonts w:ascii="Arial" w:hAnsi="Arial" w:cs="Arial"/>
          <w:sz w:val="28"/>
          <w:szCs w:val="24"/>
        </w:rPr>
        <w:t xml:space="preserve">with signage that is large, with </w:t>
      </w:r>
      <w:r w:rsidR="002D09FB">
        <w:rPr>
          <w:rFonts w:ascii="Arial" w:hAnsi="Arial" w:cs="Arial"/>
          <w:sz w:val="28"/>
          <w:szCs w:val="24"/>
        </w:rPr>
        <w:t xml:space="preserve">good </w:t>
      </w:r>
      <w:proofErr w:type="spellStart"/>
      <w:r w:rsidR="001B58CD" w:rsidRPr="006D42F0">
        <w:rPr>
          <w:rFonts w:ascii="Arial" w:hAnsi="Arial" w:cs="Arial"/>
          <w:sz w:val="28"/>
          <w:szCs w:val="24"/>
        </w:rPr>
        <w:t>colour</w:t>
      </w:r>
      <w:proofErr w:type="spellEnd"/>
      <w:r w:rsidR="001B58CD" w:rsidRPr="006D42F0">
        <w:rPr>
          <w:rFonts w:ascii="Arial" w:hAnsi="Arial" w:cs="Arial"/>
          <w:sz w:val="28"/>
          <w:szCs w:val="24"/>
        </w:rPr>
        <w:t xml:space="preserve"> contrast</w:t>
      </w:r>
      <w:r w:rsidR="0078249F">
        <w:rPr>
          <w:rFonts w:ascii="Arial" w:hAnsi="Arial" w:cs="Arial"/>
          <w:sz w:val="28"/>
          <w:szCs w:val="24"/>
        </w:rPr>
        <w:t>,</w:t>
      </w:r>
      <w:r w:rsidR="001B58CD" w:rsidRPr="006D42F0">
        <w:rPr>
          <w:rFonts w:ascii="Arial" w:hAnsi="Arial" w:cs="Arial"/>
          <w:sz w:val="28"/>
          <w:szCs w:val="24"/>
        </w:rPr>
        <w:t xml:space="preserve"> and </w:t>
      </w:r>
      <w:r w:rsidR="002D09FB">
        <w:rPr>
          <w:rFonts w:ascii="Arial" w:hAnsi="Arial" w:cs="Arial"/>
          <w:sz w:val="28"/>
          <w:szCs w:val="24"/>
        </w:rPr>
        <w:t xml:space="preserve">the </w:t>
      </w:r>
      <w:r w:rsidR="001B58CD" w:rsidRPr="006D42F0">
        <w:rPr>
          <w:rFonts w:ascii="Arial" w:hAnsi="Arial" w:cs="Arial"/>
          <w:sz w:val="28"/>
          <w:szCs w:val="24"/>
        </w:rPr>
        <w:t xml:space="preserve">use of plain language. </w:t>
      </w:r>
    </w:p>
    <w:p w14:paraId="70273F4C" w14:textId="7BF90D1B" w:rsidR="003F6D95" w:rsidRDefault="003F6D95" w:rsidP="001B58CD">
      <w:pPr>
        <w:pStyle w:val="ListParagraph"/>
        <w:numPr>
          <w:ilvl w:val="0"/>
          <w:numId w:val="8"/>
        </w:numPr>
        <w:rPr>
          <w:rFonts w:ascii="Arial" w:hAnsi="Arial" w:cs="Arial"/>
          <w:sz w:val="28"/>
          <w:szCs w:val="24"/>
        </w:rPr>
      </w:pPr>
      <w:r w:rsidRPr="003F6D95">
        <w:rPr>
          <w:rFonts w:ascii="Arial" w:hAnsi="Arial" w:cs="Arial"/>
          <w:sz w:val="28"/>
          <w:szCs w:val="24"/>
        </w:rPr>
        <w:t xml:space="preserve">If roads are partially closed, there </w:t>
      </w:r>
      <w:r>
        <w:rPr>
          <w:rFonts w:ascii="Arial" w:hAnsi="Arial" w:cs="Arial"/>
          <w:sz w:val="28"/>
          <w:szCs w:val="24"/>
        </w:rPr>
        <w:t>should</w:t>
      </w:r>
      <w:r w:rsidRPr="003F6D95">
        <w:rPr>
          <w:rFonts w:ascii="Arial" w:hAnsi="Arial" w:cs="Arial"/>
          <w:sz w:val="28"/>
          <w:szCs w:val="24"/>
        </w:rPr>
        <w:t xml:space="preserve"> be a discernible and tactile way to indicate when the road opens for vehicles to prevent pedestrians from wandering into traffic. </w:t>
      </w:r>
    </w:p>
    <w:p w14:paraId="334B9565" w14:textId="3B89D1CD" w:rsidR="00F3687E" w:rsidRPr="00AD1662" w:rsidRDefault="003F6D95" w:rsidP="00F3687E">
      <w:pPr>
        <w:pStyle w:val="ListParagraph"/>
        <w:numPr>
          <w:ilvl w:val="0"/>
          <w:numId w:val="8"/>
        </w:numPr>
        <w:rPr>
          <w:rFonts w:ascii="Arial" w:hAnsi="Arial" w:cs="Arial"/>
          <w:sz w:val="28"/>
          <w:szCs w:val="24"/>
        </w:rPr>
      </w:pPr>
      <w:r w:rsidRPr="003F6D95">
        <w:rPr>
          <w:rFonts w:ascii="Arial" w:hAnsi="Arial" w:cs="Arial"/>
          <w:sz w:val="28"/>
          <w:szCs w:val="24"/>
        </w:rPr>
        <w:t xml:space="preserve">Designated crosswalks should always be free from barriers. </w:t>
      </w:r>
      <w:r w:rsidR="00F3687E" w:rsidRPr="00AD1662">
        <w:rPr>
          <w:rFonts w:ascii="Arial" w:hAnsi="Arial" w:cs="Arial"/>
          <w:sz w:val="28"/>
          <w:szCs w:val="24"/>
        </w:rPr>
        <w:t xml:space="preserve">Curb ramps, tactile warning surface indicators (TWSI), accessible pedestrian signals (APS) and zebra or ladder stripes in the pedestrian crossings are all essential aids that are relied upon by </w:t>
      </w:r>
      <w:r w:rsidR="002D09FB">
        <w:rPr>
          <w:rFonts w:ascii="Arial" w:hAnsi="Arial" w:cs="Arial"/>
          <w:sz w:val="28"/>
          <w:szCs w:val="24"/>
        </w:rPr>
        <w:t xml:space="preserve">members </w:t>
      </w:r>
      <w:r w:rsidR="00F3687E" w:rsidRPr="00AD1662">
        <w:rPr>
          <w:rFonts w:ascii="Arial" w:hAnsi="Arial" w:cs="Arial"/>
          <w:sz w:val="28"/>
          <w:szCs w:val="24"/>
        </w:rPr>
        <w:t xml:space="preserve">the sight loss community to cross the street safely and independently. </w:t>
      </w:r>
    </w:p>
    <w:p w14:paraId="5B1733DF" w14:textId="56079096" w:rsidR="00227020" w:rsidRDefault="00227020" w:rsidP="00731D73">
      <w:pPr>
        <w:pStyle w:val="Heading1"/>
      </w:pPr>
      <w:bookmarkStart w:id="7" w:name="_Toc48142953"/>
      <w:r>
        <w:t>Recommendations</w:t>
      </w:r>
      <w:r w:rsidR="00234079">
        <w:t xml:space="preserve"> for Indoor Spaces</w:t>
      </w:r>
      <w:bookmarkEnd w:id="7"/>
      <w:r w:rsidR="00234079">
        <w:t xml:space="preserve"> </w:t>
      </w:r>
    </w:p>
    <w:p w14:paraId="61233EEC" w14:textId="2215A1A6" w:rsidR="001B531B" w:rsidRDefault="00BE05AD" w:rsidP="00EA1138">
      <w:pPr>
        <w:rPr>
          <w:rFonts w:ascii="Arial" w:hAnsi="Arial" w:cs="Arial"/>
          <w:sz w:val="28"/>
          <w:szCs w:val="24"/>
        </w:rPr>
      </w:pPr>
      <w:r w:rsidRPr="00EA1138">
        <w:rPr>
          <w:rFonts w:ascii="Arial" w:hAnsi="Arial" w:cs="Arial"/>
          <w:sz w:val="28"/>
          <w:szCs w:val="24"/>
        </w:rPr>
        <w:t xml:space="preserve">As businesses </w:t>
      </w:r>
      <w:r w:rsidR="00EA1138">
        <w:rPr>
          <w:rFonts w:ascii="Arial" w:hAnsi="Arial" w:cs="Arial"/>
          <w:sz w:val="28"/>
          <w:szCs w:val="24"/>
        </w:rPr>
        <w:t xml:space="preserve">gradually </w:t>
      </w:r>
      <w:r w:rsidR="00EA1138" w:rsidRPr="00EA1138">
        <w:rPr>
          <w:rFonts w:ascii="Arial" w:hAnsi="Arial" w:cs="Arial"/>
          <w:sz w:val="28"/>
          <w:szCs w:val="24"/>
        </w:rPr>
        <w:t xml:space="preserve">reopen </w:t>
      </w:r>
      <w:r w:rsidR="00E615C1">
        <w:rPr>
          <w:rFonts w:ascii="Arial" w:hAnsi="Arial" w:cs="Arial"/>
          <w:sz w:val="28"/>
          <w:szCs w:val="24"/>
        </w:rPr>
        <w:t>and adapt to new operating conditions</w:t>
      </w:r>
      <w:r w:rsidR="0015044B">
        <w:rPr>
          <w:rFonts w:ascii="Arial" w:hAnsi="Arial" w:cs="Arial"/>
          <w:sz w:val="28"/>
          <w:szCs w:val="24"/>
        </w:rPr>
        <w:t xml:space="preserve"> and guidelines, in-store changes and s</w:t>
      </w:r>
      <w:r w:rsidR="001B531B">
        <w:rPr>
          <w:rFonts w:ascii="Arial" w:hAnsi="Arial" w:cs="Arial"/>
          <w:sz w:val="28"/>
          <w:szCs w:val="24"/>
        </w:rPr>
        <w:t>afety</w:t>
      </w:r>
      <w:r w:rsidR="0015044B">
        <w:rPr>
          <w:rFonts w:ascii="Arial" w:hAnsi="Arial" w:cs="Arial"/>
          <w:sz w:val="28"/>
          <w:szCs w:val="24"/>
        </w:rPr>
        <w:t xml:space="preserve"> protocols must be </w:t>
      </w:r>
      <w:r w:rsidR="001B531B">
        <w:rPr>
          <w:rFonts w:ascii="Arial" w:hAnsi="Arial" w:cs="Arial"/>
          <w:sz w:val="28"/>
          <w:szCs w:val="24"/>
        </w:rPr>
        <w:t>properly communicated.</w:t>
      </w:r>
      <w:r w:rsidR="006626C1">
        <w:rPr>
          <w:rFonts w:ascii="Arial" w:hAnsi="Arial" w:cs="Arial"/>
          <w:sz w:val="28"/>
          <w:szCs w:val="24"/>
        </w:rPr>
        <w:t xml:space="preserve"> </w:t>
      </w:r>
      <w:r w:rsidR="001B531B">
        <w:rPr>
          <w:rFonts w:ascii="Arial" w:hAnsi="Arial" w:cs="Arial"/>
          <w:sz w:val="28"/>
          <w:szCs w:val="24"/>
        </w:rPr>
        <w:t>The following m</w:t>
      </w:r>
      <w:r w:rsidR="001B531B" w:rsidRPr="00411B6F">
        <w:rPr>
          <w:rFonts w:ascii="Arial" w:hAnsi="Arial" w:cs="Arial"/>
          <w:sz w:val="28"/>
          <w:szCs w:val="24"/>
        </w:rPr>
        <w:t xml:space="preserve">easures </w:t>
      </w:r>
      <w:r w:rsidR="001B531B">
        <w:rPr>
          <w:rFonts w:ascii="Arial" w:hAnsi="Arial" w:cs="Arial"/>
          <w:sz w:val="28"/>
          <w:szCs w:val="24"/>
        </w:rPr>
        <w:t xml:space="preserve">should be taken to </w:t>
      </w:r>
      <w:r w:rsidR="00186965">
        <w:rPr>
          <w:rFonts w:ascii="Arial" w:hAnsi="Arial" w:cs="Arial"/>
          <w:sz w:val="28"/>
          <w:szCs w:val="24"/>
        </w:rPr>
        <w:t xml:space="preserve">ensure </w:t>
      </w:r>
      <w:r w:rsidR="00186965" w:rsidRPr="00411B6F">
        <w:rPr>
          <w:rFonts w:ascii="Arial" w:hAnsi="Arial" w:cs="Arial"/>
          <w:sz w:val="28"/>
          <w:szCs w:val="24"/>
        </w:rPr>
        <w:t>people who are blind or partially sighted</w:t>
      </w:r>
      <w:r w:rsidR="001B531B" w:rsidRPr="00411B6F">
        <w:rPr>
          <w:rFonts w:ascii="Arial" w:hAnsi="Arial" w:cs="Arial"/>
          <w:sz w:val="28"/>
          <w:szCs w:val="24"/>
        </w:rPr>
        <w:t xml:space="preserve"> </w:t>
      </w:r>
      <w:r w:rsidR="00186965">
        <w:rPr>
          <w:rFonts w:ascii="Arial" w:hAnsi="Arial" w:cs="Arial"/>
          <w:sz w:val="28"/>
          <w:szCs w:val="24"/>
        </w:rPr>
        <w:t xml:space="preserve">can </w:t>
      </w:r>
      <w:r w:rsidR="001B531B" w:rsidRPr="00411B6F">
        <w:rPr>
          <w:rFonts w:ascii="Arial" w:hAnsi="Arial" w:cs="Arial"/>
          <w:sz w:val="28"/>
          <w:szCs w:val="24"/>
        </w:rPr>
        <w:t>navigate</w:t>
      </w:r>
      <w:r w:rsidR="001B531B">
        <w:rPr>
          <w:rFonts w:ascii="Arial" w:hAnsi="Arial" w:cs="Arial"/>
          <w:sz w:val="28"/>
          <w:szCs w:val="24"/>
        </w:rPr>
        <w:t xml:space="preserve"> indoor spaces</w:t>
      </w:r>
      <w:r w:rsidR="001B531B" w:rsidRPr="00411B6F">
        <w:rPr>
          <w:rFonts w:ascii="Arial" w:hAnsi="Arial" w:cs="Arial"/>
          <w:sz w:val="28"/>
          <w:szCs w:val="24"/>
        </w:rPr>
        <w:t xml:space="preserve"> safety and independently</w:t>
      </w:r>
      <w:r w:rsidR="001B531B">
        <w:rPr>
          <w:rFonts w:ascii="Arial" w:hAnsi="Arial" w:cs="Arial"/>
          <w:sz w:val="28"/>
          <w:szCs w:val="24"/>
        </w:rPr>
        <w:t xml:space="preserve">: </w:t>
      </w:r>
    </w:p>
    <w:p w14:paraId="3E99A793" w14:textId="73BF9CC2" w:rsidR="0014662C" w:rsidRDefault="002177A5" w:rsidP="00731D73">
      <w:pPr>
        <w:pStyle w:val="Heading2"/>
      </w:pPr>
      <w:bookmarkStart w:id="8" w:name="_Toc48142954"/>
      <w:r>
        <w:t>Store Layout</w:t>
      </w:r>
      <w:bookmarkEnd w:id="8"/>
      <w:r w:rsidR="00E37C6C">
        <w:t xml:space="preserve"> </w:t>
      </w:r>
    </w:p>
    <w:p w14:paraId="62CBD903" w14:textId="3E5C56B6" w:rsidR="0078249F" w:rsidRDefault="0078249F" w:rsidP="0078249F">
      <w:pPr>
        <w:pStyle w:val="ListParagraph"/>
        <w:numPr>
          <w:ilvl w:val="0"/>
          <w:numId w:val="11"/>
        </w:numPr>
        <w:rPr>
          <w:rFonts w:ascii="Arial" w:hAnsi="Arial" w:cs="Arial"/>
          <w:sz w:val="28"/>
          <w:szCs w:val="24"/>
        </w:rPr>
      </w:pPr>
      <w:bookmarkStart w:id="9" w:name="_Hlk48223418"/>
      <w:r>
        <w:rPr>
          <w:rFonts w:ascii="Arial" w:hAnsi="Arial" w:cs="Arial"/>
          <w:sz w:val="28"/>
          <w:szCs w:val="24"/>
        </w:rPr>
        <w:t>I</w:t>
      </w:r>
      <w:r w:rsidRPr="0078249F">
        <w:rPr>
          <w:rFonts w:ascii="Arial" w:hAnsi="Arial" w:cs="Arial"/>
          <w:sz w:val="28"/>
          <w:szCs w:val="24"/>
        </w:rPr>
        <w:t xml:space="preserve">f the layout of </w:t>
      </w:r>
      <w:r w:rsidR="001B531B">
        <w:rPr>
          <w:rFonts w:ascii="Arial" w:hAnsi="Arial" w:cs="Arial"/>
          <w:sz w:val="28"/>
          <w:szCs w:val="24"/>
        </w:rPr>
        <w:t>the</w:t>
      </w:r>
      <w:r w:rsidRPr="0078249F">
        <w:rPr>
          <w:rFonts w:ascii="Arial" w:hAnsi="Arial" w:cs="Arial"/>
          <w:sz w:val="28"/>
          <w:szCs w:val="24"/>
        </w:rPr>
        <w:t xml:space="preserve"> business</w:t>
      </w:r>
      <w:r w:rsidR="001B531B">
        <w:rPr>
          <w:rFonts w:ascii="Arial" w:hAnsi="Arial" w:cs="Arial"/>
          <w:sz w:val="28"/>
          <w:szCs w:val="24"/>
        </w:rPr>
        <w:t xml:space="preserve"> has changed </w:t>
      </w:r>
      <w:r w:rsidRPr="0078249F">
        <w:rPr>
          <w:rFonts w:ascii="Arial" w:hAnsi="Arial" w:cs="Arial"/>
          <w:sz w:val="28"/>
          <w:szCs w:val="24"/>
        </w:rPr>
        <w:t>(i.e. directional arrows on the floor, plexiglass barriers</w:t>
      </w:r>
      <w:r w:rsidR="00402798">
        <w:rPr>
          <w:rFonts w:ascii="Arial" w:hAnsi="Arial" w:cs="Arial"/>
          <w:sz w:val="28"/>
          <w:szCs w:val="24"/>
        </w:rPr>
        <w:t>, etc.)</w:t>
      </w:r>
      <w:r w:rsidR="00821B41">
        <w:rPr>
          <w:rFonts w:ascii="Arial" w:hAnsi="Arial" w:cs="Arial"/>
          <w:sz w:val="28"/>
          <w:szCs w:val="24"/>
        </w:rPr>
        <w:t>,</w:t>
      </w:r>
      <w:r w:rsidR="00402798">
        <w:rPr>
          <w:rFonts w:ascii="Arial" w:hAnsi="Arial" w:cs="Arial"/>
          <w:sz w:val="28"/>
          <w:szCs w:val="24"/>
        </w:rPr>
        <w:t xml:space="preserve"> </w:t>
      </w:r>
      <w:r w:rsidRPr="0078249F">
        <w:rPr>
          <w:rFonts w:ascii="Arial" w:hAnsi="Arial" w:cs="Arial"/>
          <w:sz w:val="28"/>
          <w:szCs w:val="24"/>
        </w:rPr>
        <w:t xml:space="preserve">let customers know when they enter </w:t>
      </w:r>
      <w:r w:rsidR="00AC2077">
        <w:rPr>
          <w:rFonts w:ascii="Arial" w:hAnsi="Arial" w:cs="Arial"/>
          <w:sz w:val="28"/>
          <w:szCs w:val="24"/>
        </w:rPr>
        <w:t>the</w:t>
      </w:r>
      <w:r w:rsidRPr="0078249F">
        <w:rPr>
          <w:rFonts w:ascii="Arial" w:hAnsi="Arial" w:cs="Arial"/>
          <w:sz w:val="28"/>
          <w:szCs w:val="24"/>
        </w:rPr>
        <w:t xml:space="preserve"> space.</w:t>
      </w:r>
      <w:bookmarkEnd w:id="9"/>
      <w:r w:rsidR="00402798">
        <w:rPr>
          <w:rFonts w:ascii="Arial" w:hAnsi="Arial" w:cs="Arial"/>
          <w:sz w:val="28"/>
          <w:szCs w:val="24"/>
        </w:rPr>
        <w:t xml:space="preserve"> </w:t>
      </w:r>
      <w:bookmarkStart w:id="10" w:name="_Hlk48223440"/>
      <w:r w:rsidR="00402798">
        <w:rPr>
          <w:rFonts w:ascii="Arial" w:hAnsi="Arial" w:cs="Arial"/>
          <w:sz w:val="28"/>
          <w:szCs w:val="24"/>
        </w:rPr>
        <w:t>Consider</w:t>
      </w:r>
      <w:r w:rsidRPr="00F74C51">
        <w:rPr>
          <w:rFonts w:ascii="Arial" w:hAnsi="Arial" w:cs="Arial"/>
          <w:sz w:val="28"/>
          <w:szCs w:val="24"/>
        </w:rPr>
        <w:t xml:space="preserve"> offering sighted guide </w:t>
      </w:r>
      <w:r>
        <w:rPr>
          <w:rFonts w:ascii="Arial" w:hAnsi="Arial" w:cs="Arial"/>
          <w:sz w:val="28"/>
          <w:szCs w:val="24"/>
        </w:rPr>
        <w:t xml:space="preserve">assistance </w:t>
      </w:r>
      <w:r w:rsidRPr="00F74C51">
        <w:rPr>
          <w:rFonts w:ascii="Arial" w:hAnsi="Arial" w:cs="Arial"/>
          <w:sz w:val="28"/>
          <w:szCs w:val="24"/>
        </w:rPr>
        <w:t xml:space="preserve">to the patron </w:t>
      </w:r>
      <w:r w:rsidR="00402798">
        <w:rPr>
          <w:rFonts w:ascii="Arial" w:hAnsi="Arial" w:cs="Arial"/>
          <w:sz w:val="28"/>
          <w:szCs w:val="24"/>
        </w:rPr>
        <w:t>with sight loss</w:t>
      </w:r>
      <w:r w:rsidRPr="00F74C51">
        <w:rPr>
          <w:rFonts w:ascii="Arial" w:hAnsi="Arial" w:cs="Arial"/>
          <w:sz w:val="28"/>
          <w:szCs w:val="24"/>
        </w:rPr>
        <w:t>, installing</w:t>
      </w:r>
      <w:r w:rsidR="002D09FB">
        <w:rPr>
          <w:rFonts w:ascii="Arial" w:hAnsi="Arial" w:cs="Arial"/>
          <w:sz w:val="28"/>
          <w:szCs w:val="24"/>
        </w:rPr>
        <w:t xml:space="preserve"> directional signage that is</w:t>
      </w:r>
      <w:r w:rsidRPr="00F74C51">
        <w:rPr>
          <w:rFonts w:ascii="Arial" w:hAnsi="Arial" w:cs="Arial"/>
          <w:sz w:val="28"/>
          <w:szCs w:val="24"/>
        </w:rPr>
        <w:t xml:space="preserve"> </w:t>
      </w:r>
      <w:r>
        <w:rPr>
          <w:rFonts w:ascii="Arial" w:hAnsi="Arial" w:cs="Arial"/>
          <w:sz w:val="28"/>
          <w:szCs w:val="24"/>
        </w:rPr>
        <w:t>high</w:t>
      </w:r>
      <w:r w:rsidR="002D09FB">
        <w:rPr>
          <w:rFonts w:ascii="Arial" w:hAnsi="Arial" w:cs="Arial"/>
          <w:sz w:val="28"/>
          <w:szCs w:val="24"/>
        </w:rPr>
        <w:t xml:space="preserve"> </w:t>
      </w:r>
      <w:r>
        <w:rPr>
          <w:rFonts w:ascii="Arial" w:hAnsi="Arial" w:cs="Arial"/>
          <w:sz w:val="28"/>
          <w:szCs w:val="24"/>
        </w:rPr>
        <w:lastRenderedPageBreak/>
        <w:t>contrast</w:t>
      </w:r>
      <w:r w:rsidR="002D09FB">
        <w:rPr>
          <w:rFonts w:ascii="Arial" w:hAnsi="Arial" w:cs="Arial"/>
          <w:sz w:val="28"/>
          <w:szCs w:val="24"/>
        </w:rPr>
        <w:t xml:space="preserve"> and</w:t>
      </w:r>
      <w:r>
        <w:rPr>
          <w:rFonts w:ascii="Arial" w:hAnsi="Arial" w:cs="Arial"/>
          <w:sz w:val="28"/>
          <w:szCs w:val="24"/>
        </w:rPr>
        <w:t xml:space="preserve"> </w:t>
      </w:r>
      <w:r w:rsidRPr="00F74C51">
        <w:rPr>
          <w:rFonts w:ascii="Arial" w:hAnsi="Arial" w:cs="Arial"/>
          <w:sz w:val="28"/>
          <w:szCs w:val="24"/>
        </w:rPr>
        <w:t>tactile</w:t>
      </w:r>
      <w:r w:rsidR="006F1530">
        <w:rPr>
          <w:rFonts w:ascii="Arial" w:hAnsi="Arial" w:cs="Arial"/>
          <w:sz w:val="28"/>
          <w:szCs w:val="24"/>
        </w:rPr>
        <w:t>,</w:t>
      </w:r>
      <w:r w:rsidRPr="00F74C51">
        <w:rPr>
          <w:rFonts w:ascii="Arial" w:hAnsi="Arial" w:cs="Arial"/>
          <w:sz w:val="28"/>
          <w:szCs w:val="24"/>
        </w:rPr>
        <w:t xml:space="preserve"> or Bluetooth enabled beacons that relay directional information. </w:t>
      </w:r>
    </w:p>
    <w:p w14:paraId="388EC83F" w14:textId="7777667F" w:rsidR="006F46FD" w:rsidRPr="00F74C51" w:rsidRDefault="006F46FD" w:rsidP="00F74C51">
      <w:pPr>
        <w:pStyle w:val="ListParagraph"/>
        <w:numPr>
          <w:ilvl w:val="0"/>
          <w:numId w:val="11"/>
        </w:numPr>
        <w:rPr>
          <w:rFonts w:ascii="Arial" w:hAnsi="Arial" w:cs="Arial"/>
          <w:sz w:val="28"/>
          <w:szCs w:val="24"/>
        </w:rPr>
      </w:pPr>
      <w:bookmarkStart w:id="11" w:name="_Hlk48223463"/>
      <w:bookmarkEnd w:id="10"/>
      <w:r>
        <w:rPr>
          <w:rFonts w:ascii="Arial" w:hAnsi="Arial" w:cs="Arial"/>
          <w:sz w:val="28"/>
          <w:szCs w:val="24"/>
        </w:rPr>
        <w:t xml:space="preserve">If </w:t>
      </w:r>
      <w:r w:rsidR="00402798">
        <w:rPr>
          <w:rFonts w:ascii="Arial" w:hAnsi="Arial" w:cs="Arial"/>
          <w:sz w:val="28"/>
          <w:szCs w:val="24"/>
        </w:rPr>
        <w:t>businesses</w:t>
      </w:r>
      <w:r>
        <w:rPr>
          <w:rFonts w:ascii="Arial" w:hAnsi="Arial" w:cs="Arial"/>
          <w:sz w:val="28"/>
          <w:szCs w:val="24"/>
        </w:rPr>
        <w:t xml:space="preserve"> </w:t>
      </w:r>
      <w:r w:rsidR="00402798">
        <w:rPr>
          <w:rFonts w:ascii="Arial" w:hAnsi="Arial" w:cs="Arial"/>
          <w:sz w:val="28"/>
          <w:szCs w:val="24"/>
        </w:rPr>
        <w:t>have implemented</w:t>
      </w:r>
      <w:r>
        <w:rPr>
          <w:rFonts w:ascii="Arial" w:hAnsi="Arial" w:cs="Arial"/>
          <w:sz w:val="28"/>
          <w:szCs w:val="24"/>
        </w:rPr>
        <w:t xml:space="preserve"> </w:t>
      </w:r>
      <w:r w:rsidR="00402798">
        <w:rPr>
          <w:rFonts w:ascii="Arial" w:hAnsi="Arial" w:cs="Arial"/>
          <w:sz w:val="28"/>
          <w:szCs w:val="24"/>
        </w:rPr>
        <w:t xml:space="preserve">new </w:t>
      </w:r>
      <w:r>
        <w:rPr>
          <w:rFonts w:ascii="Arial" w:hAnsi="Arial" w:cs="Arial"/>
          <w:sz w:val="28"/>
          <w:szCs w:val="24"/>
        </w:rPr>
        <w:t>check-out</w:t>
      </w:r>
      <w:r w:rsidR="00402798">
        <w:rPr>
          <w:rFonts w:ascii="Arial" w:hAnsi="Arial" w:cs="Arial"/>
          <w:sz w:val="28"/>
          <w:szCs w:val="24"/>
        </w:rPr>
        <w:t xml:space="preserve"> procedures,</w:t>
      </w:r>
      <w:r>
        <w:rPr>
          <w:rFonts w:ascii="Arial" w:hAnsi="Arial" w:cs="Arial"/>
          <w:sz w:val="28"/>
          <w:szCs w:val="24"/>
        </w:rPr>
        <w:t xml:space="preserve"> lanes should be clear of obstacles and </w:t>
      </w:r>
      <w:r w:rsidR="002D09FB">
        <w:rPr>
          <w:rFonts w:ascii="Arial" w:hAnsi="Arial" w:cs="Arial"/>
          <w:sz w:val="28"/>
          <w:szCs w:val="24"/>
        </w:rPr>
        <w:t xml:space="preserve">detectable by </w:t>
      </w:r>
      <w:r>
        <w:rPr>
          <w:rFonts w:ascii="Arial" w:hAnsi="Arial" w:cs="Arial"/>
          <w:sz w:val="28"/>
          <w:szCs w:val="24"/>
        </w:rPr>
        <w:t>white cane</w:t>
      </w:r>
      <w:r w:rsidR="002D09FB">
        <w:rPr>
          <w:rFonts w:ascii="Arial" w:hAnsi="Arial" w:cs="Arial"/>
          <w:sz w:val="28"/>
          <w:szCs w:val="24"/>
        </w:rPr>
        <w:t>s</w:t>
      </w:r>
      <w:r>
        <w:rPr>
          <w:rFonts w:ascii="Arial" w:hAnsi="Arial" w:cs="Arial"/>
          <w:sz w:val="28"/>
          <w:szCs w:val="24"/>
        </w:rPr>
        <w:t>. Customer line-ups that are marked by rope or stanchions can cause confusion and injury for people with sight loss, especially if their white can</w:t>
      </w:r>
      <w:r w:rsidR="00821B41">
        <w:rPr>
          <w:rFonts w:ascii="Arial" w:hAnsi="Arial" w:cs="Arial"/>
          <w:sz w:val="28"/>
          <w:szCs w:val="24"/>
        </w:rPr>
        <w:t>e</w:t>
      </w:r>
      <w:r w:rsidR="002D09FB">
        <w:rPr>
          <w:rFonts w:ascii="Arial" w:hAnsi="Arial" w:cs="Arial"/>
          <w:sz w:val="28"/>
          <w:szCs w:val="24"/>
        </w:rPr>
        <w:t>s</w:t>
      </w:r>
      <w:r>
        <w:rPr>
          <w:rFonts w:ascii="Arial" w:hAnsi="Arial" w:cs="Arial"/>
          <w:sz w:val="28"/>
          <w:szCs w:val="24"/>
        </w:rPr>
        <w:t xml:space="preserve"> cannot detect it. </w:t>
      </w:r>
    </w:p>
    <w:p w14:paraId="63A4C0D1" w14:textId="228E5C05" w:rsidR="00402798" w:rsidRPr="00402798" w:rsidRDefault="002177A5" w:rsidP="00402798">
      <w:pPr>
        <w:pStyle w:val="Heading2"/>
      </w:pPr>
      <w:bookmarkStart w:id="12" w:name="_Toc48142955"/>
      <w:bookmarkEnd w:id="11"/>
      <w:r>
        <w:t>Communication and Signage</w:t>
      </w:r>
      <w:bookmarkEnd w:id="12"/>
    </w:p>
    <w:p w14:paraId="19A8C999" w14:textId="41115AC6" w:rsidR="00EF2C67" w:rsidRDefault="005A0170" w:rsidP="00EF2C67">
      <w:pPr>
        <w:pStyle w:val="ListParagraph"/>
        <w:numPr>
          <w:ilvl w:val="0"/>
          <w:numId w:val="13"/>
        </w:numPr>
        <w:rPr>
          <w:rFonts w:ascii="Arial" w:hAnsi="Arial" w:cs="Arial"/>
          <w:sz w:val="28"/>
          <w:szCs w:val="24"/>
        </w:rPr>
      </w:pPr>
      <w:bookmarkStart w:id="13" w:name="_Hlk48223480"/>
      <w:r>
        <w:rPr>
          <w:rFonts w:ascii="Arial" w:hAnsi="Arial" w:cs="Arial"/>
          <w:sz w:val="28"/>
          <w:szCs w:val="24"/>
        </w:rPr>
        <w:t>I</w:t>
      </w:r>
      <w:r w:rsidRPr="0078249F">
        <w:rPr>
          <w:rFonts w:ascii="Arial" w:hAnsi="Arial" w:cs="Arial"/>
          <w:sz w:val="28"/>
          <w:szCs w:val="24"/>
        </w:rPr>
        <w:t xml:space="preserve">f </w:t>
      </w:r>
      <w:r w:rsidR="001B531B">
        <w:rPr>
          <w:rFonts w:ascii="Arial" w:hAnsi="Arial" w:cs="Arial"/>
          <w:sz w:val="28"/>
          <w:szCs w:val="24"/>
        </w:rPr>
        <w:t>businesses have</w:t>
      </w:r>
      <w:r w:rsidRPr="0078249F">
        <w:rPr>
          <w:rFonts w:ascii="Arial" w:hAnsi="Arial" w:cs="Arial"/>
          <w:sz w:val="28"/>
          <w:szCs w:val="24"/>
        </w:rPr>
        <w:t xml:space="preserve"> </w:t>
      </w:r>
      <w:r>
        <w:rPr>
          <w:rFonts w:ascii="Arial" w:hAnsi="Arial" w:cs="Arial"/>
          <w:sz w:val="28"/>
          <w:szCs w:val="24"/>
        </w:rPr>
        <w:t>installed new posters or signage</w:t>
      </w:r>
      <w:r w:rsidR="00AC2077">
        <w:rPr>
          <w:rFonts w:ascii="Arial" w:hAnsi="Arial" w:cs="Arial"/>
          <w:sz w:val="28"/>
          <w:szCs w:val="24"/>
        </w:rPr>
        <w:t>,</w:t>
      </w:r>
      <w:r>
        <w:rPr>
          <w:rFonts w:ascii="Arial" w:hAnsi="Arial" w:cs="Arial"/>
          <w:sz w:val="28"/>
          <w:szCs w:val="24"/>
        </w:rPr>
        <w:t xml:space="preserve"> </w:t>
      </w:r>
      <w:r w:rsidRPr="0078249F">
        <w:rPr>
          <w:rFonts w:ascii="Arial" w:hAnsi="Arial" w:cs="Arial"/>
          <w:sz w:val="28"/>
          <w:szCs w:val="24"/>
        </w:rPr>
        <w:t xml:space="preserve">let customers know when they enter </w:t>
      </w:r>
      <w:r w:rsidR="00AC2077">
        <w:rPr>
          <w:rFonts w:ascii="Arial" w:hAnsi="Arial" w:cs="Arial"/>
          <w:sz w:val="28"/>
          <w:szCs w:val="24"/>
        </w:rPr>
        <w:t>the</w:t>
      </w:r>
      <w:r w:rsidRPr="0078249F">
        <w:rPr>
          <w:rFonts w:ascii="Arial" w:hAnsi="Arial" w:cs="Arial"/>
          <w:sz w:val="28"/>
          <w:szCs w:val="24"/>
        </w:rPr>
        <w:t xml:space="preserve"> space</w:t>
      </w:r>
      <w:r>
        <w:rPr>
          <w:rFonts w:ascii="Arial" w:hAnsi="Arial" w:cs="Arial"/>
          <w:sz w:val="28"/>
          <w:szCs w:val="24"/>
        </w:rPr>
        <w:t xml:space="preserve">. </w:t>
      </w:r>
      <w:r w:rsidRPr="005A0170">
        <w:rPr>
          <w:rFonts w:ascii="Arial" w:hAnsi="Arial" w:cs="Arial"/>
          <w:sz w:val="28"/>
          <w:szCs w:val="24"/>
        </w:rPr>
        <w:t>Not everyone will be able to see or read the signage</w:t>
      </w:r>
      <w:r>
        <w:rPr>
          <w:rFonts w:ascii="Arial" w:hAnsi="Arial" w:cs="Arial"/>
          <w:sz w:val="28"/>
          <w:szCs w:val="24"/>
        </w:rPr>
        <w:t xml:space="preserve">. </w:t>
      </w:r>
    </w:p>
    <w:p w14:paraId="042727D0" w14:textId="7B7C4BB7" w:rsidR="00EF2C67" w:rsidRDefault="005A0170" w:rsidP="00EF2C67">
      <w:pPr>
        <w:pStyle w:val="ListParagraph"/>
        <w:numPr>
          <w:ilvl w:val="0"/>
          <w:numId w:val="13"/>
        </w:numPr>
        <w:rPr>
          <w:rFonts w:ascii="Arial" w:hAnsi="Arial" w:cs="Arial"/>
          <w:sz w:val="28"/>
          <w:szCs w:val="24"/>
        </w:rPr>
      </w:pPr>
      <w:bookmarkStart w:id="14" w:name="_Hlk48223510"/>
      <w:bookmarkEnd w:id="13"/>
      <w:r>
        <w:rPr>
          <w:rFonts w:ascii="Arial" w:hAnsi="Arial" w:cs="Arial"/>
          <w:sz w:val="28"/>
          <w:szCs w:val="24"/>
        </w:rPr>
        <w:t>P</w:t>
      </w:r>
      <w:r w:rsidR="00C57C9B" w:rsidRPr="00497F4C">
        <w:rPr>
          <w:rFonts w:ascii="Arial" w:hAnsi="Arial" w:cs="Arial"/>
          <w:sz w:val="28"/>
          <w:szCs w:val="24"/>
        </w:rPr>
        <w:t>osters</w:t>
      </w:r>
      <w:r w:rsidR="00EF2C67">
        <w:rPr>
          <w:rFonts w:ascii="Arial" w:hAnsi="Arial" w:cs="Arial"/>
          <w:sz w:val="28"/>
          <w:szCs w:val="24"/>
        </w:rPr>
        <w:t xml:space="preserve"> or signage</w:t>
      </w:r>
      <w:r w:rsidR="00C57C9B" w:rsidRPr="00497F4C">
        <w:rPr>
          <w:rFonts w:ascii="Arial" w:hAnsi="Arial" w:cs="Arial"/>
          <w:sz w:val="28"/>
          <w:szCs w:val="24"/>
        </w:rPr>
        <w:t xml:space="preserve"> should be created in large print, </w:t>
      </w:r>
      <w:r w:rsidR="00DB5A3C" w:rsidRPr="00497F4C">
        <w:rPr>
          <w:rFonts w:ascii="Arial" w:hAnsi="Arial" w:cs="Arial"/>
          <w:sz w:val="28"/>
          <w:szCs w:val="24"/>
        </w:rPr>
        <w:t xml:space="preserve">with good </w:t>
      </w:r>
      <w:proofErr w:type="spellStart"/>
      <w:r w:rsidR="00DB5A3C" w:rsidRPr="00497F4C">
        <w:rPr>
          <w:rFonts w:ascii="Arial" w:hAnsi="Arial" w:cs="Arial"/>
          <w:sz w:val="28"/>
          <w:szCs w:val="24"/>
        </w:rPr>
        <w:t>colour</w:t>
      </w:r>
      <w:proofErr w:type="spellEnd"/>
      <w:r w:rsidR="00DB5A3C" w:rsidRPr="00497F4C">
        <w:rPr>
          <w:rFonts w:ascii="Arial" w:hAnsi="Arial" w:cs="Arial"/>
          <w:sz w:val="28"/>
          <w:szCs w:val="24"/>
        </w:rPr>
        <w:t xml:space="preserve"> contrast and in plain language.</w:t>
      </w:r>
      <w:r w:rsidR="00EF2C67">
        <w:rPr>
          <w:rFonts w:ascii="Arial" w:hAnsi="Arial" w:cs="Arial"/>
          <w:sz w:val="28"/>
          <w:szCs w:val="24"/>
        </w:rPr>
        <w:t xml:space="preserve"> </w:t>
      </w:r>
      <w:r w:rsidR="00EF2C67" w:rsidRPr="00497F4C">
        <w:rPr>
          <w:rFonts w:ascii="Arial" w:hAnsi="Arial" w:cs="Arial"/>
          <w:sz w:val="28"/>
          <w:szCs w:val="24"/>
        </w:rPr>
        <w:t xml:space="preserve">Signage </w:t>
      </w:r>
      <w:r w:rsidR="00EF2C67">
        <w:rPr>
          <w:rFonts w:ascii="Arial" w:hAnsi="Arial" w:cs="Arial"/>
          <w:sz w:val="28"/>
          <w:szCs w:val="24"/>
        </w:rPr>
        <w:t>could also</w:t>
      </w:r>
      <w:r w:rsidR="00EF2C67" w:rsidRPr="00497F4C">
        <w:rPr>
          <w:rFonts w:ascii="Arial" w:hAnsi="Arial" w:cs="Arial"/>
          <w:sz w:val="28"/>
          <w:szCs w:val="24"/>
        </w:rPr>
        <w:t xml:space="preserve"> include QR codes</w:t>
      </w:r>
      <w:r w:rsidR="00EF2C67">
        <w:rPr>
          <w:rFonts w:ascii="Arial" w:hAnsi="Arial" w:cs="Arial"/>
          <w:sz w:val="28"/>
          <w:szCs w:val="24"/>
        </w:rPr>
        <w:t xml:space="preserve"> that</w:t>
      </w:r>
      <w:r w:rsidR="00EF2C67" w:rsidRPr="00497F4C">
        <w:rPr>
          <w:rFonts w:ascii="Arial" w:hAnsi="Arial" w:cs="Arial"/>
          <w:sz w:val="28"/>
          <w:szCs w:val="24"/>
        </w:rPr>
        <w:t xml:space="preserve"> link to</w:t>
      </w:r>
      <w:r w:rsidR="00EF2C67">
        <w:rPr>
          <w:rFonts w:ascii="Arial" w:hAnsi="Arial" w:cs="Arial"/>
          <w:sz w:val="28"/>
          <w:szCs w:val="24"/>
        </w:rPr>
        <w:t xml:space="preserve"> </w:t>
      </w:r>
      <w:r w:rsidR="00821B41">
        <w:rPr>
          <w:rFonts w:ascii="Arial" w:hAnsi="Arial" w:cs="Arial"/>
          <w:sz w:val="28"/>
          <w:szCs w:val="24"/>
        </w:rPr>
        <w:t xml:space="preserve">a </w:t>
      </w:r>
      <w:r w:rsidR="00EF2C67">
        <w:rPr>
          <w:rFonts w:ascii="Arial" w:hAnsi="Arial" w:cs="Arial"/>
          <w:sz w:val="28"/>
          <w:szCs w:val="24"/>
        </w:rPr>
        <w:t xml:space="preserve">webpage </w:t>
      </w:r>
      <w:r w:rsidR="00EF2C67" w:rsidRPr="00497F4C">
        <w:rPr>
          <w:rFonts w:ascii="Arial" w:hAnsi="Arial" w:cs="Arial"/>
          <w:sz w:val="28"/>
          <w:szCs w:val="24"/>
        </w:rPr>
        <w:t>describing the content of the signs.</w:t>
      </w:r>
      <w:r w:rsidR="00EF2C67">
        <w:rPr>
          <w:rFonts w:ascii="Arial" w:hAnsi="Arial" w:cs="Arial"/>
          <w:sz w:val="28"/>
          <w:szCs w:val="24"/>
        </w:rPr>
        <w:t xml:space="preserve"> </w:t>
      </w:r>
    </w:p>
    <w:bookmarkEnd w:id="14"/>
    <w:p w14:paraId="175A93C0" w14:textId="140D1949" w:rsidR="003B4346" w:rsidRPr="00EF2C67" w:rsidRDefault="00EF2C67" w:rsidP="00EF2C67">
      <w:pPr>
        <w:pStyle w:val="ListParagraph"/>
        <w:numPr>
          <w:ilvl w:val="0"/>
          <w:numId w:val="13"/>
        </w:numPr>
        <w:rPr>
          <w:rFonts w:ascii="Arial" w:hAnsi="Arial" w:cs="Arial"/>
          <w:sz w:val="28"/>
          <w:szCs w:val="24"/>
        </w:rPr>
      </w:pPr>
      <w:r>
        <w:rPr>
          <w:rFonts w:ascii="Arial" w:hAnsi="Arial" w:cs="Arial"/>
          <w:sz w:val="28"/>
          <w:szCs w:val="24"/>
        </w:rPr>
        <w:t xml:space="preserve">Braille signage </w:t>
      </w:r>
      <w:r w:rsidR="00431DF8" w:rsidRPr="00EF2C67">
        <w:rPr>
          <w:rFonts w:ascii="Arial" w:hAnsi="Arial" w:cs="Arial"/>
          <w:sz w:val="28"/>
          <w:szCs w:val="24"/>
        </w:rPr>
        <w:t>should be disinfected multiple times a day</w:t>
      </w:r>
      <w:r w:rsidR="003B4346" w:rsidRPr="00EF2C67">
        <w:rPr>
          <w:rFonts w:ascii="Arial" w:hAnsi="Arial" w:cs="Arial"/>
          <w:sz w:val="28"/>
          <w:szCs w:val="24"/>
        </w:rPr>
        <w:t xml:space="preserve">. </w:t>
      </w:r>
    </w:p>
    <w:p w14:paraId="407E8F4A" w14:textId="1373E575" w:rsidR="004648BF" w:rsidRPr="00497F4C" w:rsidRDefault="00FA3C3C" w:rsidP="00497F4C">
      <w:pPr>
        <w:pStyle w:val="ListParagraph"/>
        <w:numPr>
          <w:ilvl w:val="0"/>
          <w:numId w:val="13"/>
        </w:numPr>
        <w:rPr>
          <w:rFonts w:ascii="Arial" w:hAnsi="Arial" w:cs="Arial"/>
          <w:sz w:val="28"/>
          <w:szCs w:val="24"/>
        </w:rPr>
      </w:pPr>
      <w:bookmarkStart w:id="15" w:name="_Hlk48223545"/>
      <w:r w:rsidRPr="00497F4C">
        <w:rPr>
          <w:rFonts w:ascii="Arial" w:hAnsi="Arial" w:cs="Arial"/>
          <w:sz w:val="28"/>
          <w:szCs w:val="24"/>
        </w:rPr>
        <w:t>Information on store signage should also be regularly announced on store speakers. This announcement should be clear</w:t>
      </w:r>
      <w:r w:rsidR="0074195D" w:rsidRPr="00497F4C">
        <w:rPr>
          <w:rFonts w:ascii="Arial" w:hAnsi="Arial" w:cs="Arial"/>
          <w:sz w:val="28"/>
          <w:szCs w:val="24"/>
        </w:rPr>
        <w:t xml:space="preserve">, </w:t>
      </w:r>
      <w:r w:rsidR="006B2210" w:rsidRPr="00497F4C">
        <w:rPr>
          <w:rFonts w:ascii="Arial" w:hAnsi="Arial" w:cs="Arial"/>
          <w:sz w:val="28"/>
          <w:szCs w:val="24"/>
        </w:rPr>
        <w:t>thorough,</w:t>
      </w:r>
      <w:r w:rsidR="0074195D" w:rsidRPr="00497F4C">
        <w:rPr>
          <w:rFonts w:ascii="Arial" w:hAnsi="Arial" w:cs="Arial"/>
          <w:sz w:val="28"/>
          <w:szCs w:val="24"/>
        </w:rPr>
        <w:t xml:space="preserve"> and loud enough for patrons to understand. </w:t>
      </w:r>
    </w:p>
    <w:bookmarkEnd w:id="15"/>
    <w:p w14:paraId="523EC753" w14:textId="10490086" w:rsidR="006B2210" w:rsidRDefault="006B2210" w:rsidP="00497F4C">
      <w:pPr>
        <w:pStyle w:val="ListParagraph"/>
        <w:numPr>
          <w:ilvl w:val="0"/>
          <w:numId w:val="13"/>
        </w:numPr>
        <w:rPr>
          <w:rFonts w:ascii="Arial" w:hAnsi="Arial" w:cs="Arial"/>
          <w:sz w:val="28"/>
          <w:szCs w:val="24"/>
        </w:rPr>
      </w:pPr>
      <w:r w:rsidRPr="00497F4C">
        <w:rPr>
          <w:rFonts w:ascii="Arial" w:hAnsi="Arial" w:cs="Arial"/>
          <w:sz w:val="28"/>
          <w:szCs w:val="24"/>
        </w:rPr>
        <w:t xml:space="preserve">If information </w:t>
      </w:r>
      <w:r w:rsidR="009C1E61">
        <w:rPr>
          <w:rFonts w:ascii="Arial" w:hAnsi="Arial" w:cs="Arial"/>
          <w:sz w:val="28"/>
          <w:szCs w:val="24"/>
        </w:rPr>
        <w:t xml:space="preserve">is </w:t>
      </w:r>
      <w:r w:rsidRPr="00497F4C">
        <w:rPr>
          <w:rFonts w:ascii="Arial" w:hAnsi="Arial" w:cs="Arial"/>
          <w:sz w:val="28"/>
          <w:szCs w:val="24"/>
        </w:rPr>
        <w:t xml:space="preserve">relayed on television screens, </w:t>
      </w:r>
      <w:r w:rsidR="009C1E61">
        <w:rPr>
          <w:rFonts w:ascii="Arial" w:hAnsi="Arial" w:cs="Arial"/>
          <w:sz w:val="28"/>
          <w:szCs w:val="24"/>
        </w:rPr>
        <w:t>it should</w:t>
      </w:r>
      <w:r w:rsidRPr="00497F4C">
        <w:rPr>
          <w:rFonts w:ascii="Arial" w:hAnsi="Arial" w:cs="Arial"/>
          <w:sz w:val="28"/>
          <w:szCs w:val="24"/>
        </w:rPr>
        <w:t xml:space="preserve"> be continuously looped in large print, with good </w:t>
      </w:r>
      <w:proofErr w:type="spellStart"/>
      <w:r w:rsidRPr="00497F4C">
        <w:rPr>
          <w:rFonts w:ascii="Arial" w:hAnsi="Arial" w:cs="Arial"/>
          <w:sz w:val="28"/>
          <w:szCs w:val="24"/>
        </w:rPr>
        <w:t>colour</w:t>
      </w:r>
      <w:proofErr w:type="spellEnd"/>
      <w:r w:rsidRPr="00497F4C">
        <w:rPr>
          <w:rFonts w:ascii="Arial" w:hAnsi="Arial" w:cs="Arial"/>
          <w:sz w:val="28"/>
          <w:szCs w:val="24"/>
        </w:rPr>
        <w:t xml:space="preserve"> </w:t>
      </w:r>
      <w:r w:rsidR="00F74C51" w:rsidRPr="00497F4C">
        <w:rPr>
          <w:rFonts w:ascii="Arial" w:hAnsi="Arial" w:cs="Arial"/>
          <w:sz w:val="28"/>
          <w:szCs w:val="24"/>
        </w:rPr>
        <w:t xml:space="preserve">contrast and in plain language. </w:t>
      </w:r>
    </w:p>
    <w:p w14:paraId="32A293FE" w14:textId="4B9CB9B7" w:rsidR="002232D6" w:rsidRDefault="002232D6" w:rsidP="00497F4C">
      <w:pPr>
        <w:pStyle w:val="ListParagraph"/>
        <w:numPr>
          <w:ilvl w:val="0"/>
          <w:numId w:val="13"/>
        </w:numPr>
        <w:rPr>
          <w:rFonts w:ascii="Arial" w:hAnsi="Arial" w:cs="Arial"/>
          <w:sz w:val="28"/>
          <w:szCs w:val="24"/>
        </w:rPr>
      </w:pPr>
      <w:r>
        <w:rPr>
          <w:rFonts w:ascii="Arial" w:hAnsi="Arial" w:cs="Arial"/>
          <w:sz w:val="28"/>
          <w:szCs w:val="24"/>
        </w:rPr>
        <w:t>All information that can be found or heard inside a store should also be found online</w:t>
      </w:r>
      <w:r w:rsidR="00404C57">
        <w:rPr>
          <w:rFonts w:ascii="Arial" w:hAnsi="Arial" w:cs="Arial"/>
          <w:sz w:val="28"/>
          <w:szCs w:val="24"/>
        </w:rPr>
        <w:t>.</w:t>
      </w:r>
      <w:r>
        <w:rPr>
          <w:rFonts w:ascii="Arial" w:hAnsi="Arial" w:cs="Arial"/>
          <w:sz w:val="28"/>
          <w:szCs w:val="24"/>
        </w:rPr>
        <w:t xml:space="preserve"> This website should be compliant with W3C accessibility standards.  </w:t>
      </w:r>
    </w:p>
    <w:p w14:paraId="66166898" w14:textId="72FE91FD" w:rsidR="002C1CDD" w:rsidRPr="00497F4C" w:rsidRDefault="002C1CDD" w:rsidP="00497F4C">
      <w:pPr>
        <w:pStyle w:val="ListParagraph"/>
        <w:numPr>
          <w:ilvl w:val="0"/>
          <w:numId w:val="13"/>
        </w:numPr>
        <w:rPr>
          <w:rFonts w:ascii="Arial" w:hAnsi="Arial" w:cs="Arial"/>
          <w:sz w:val="28"/>
          <w:szCs w:val="24"/>
        </w:rPr>
      </w:pPr>
      <w:r>
        <w:rPr>
          <w:rFonts w:ascii="Arial" w:hAnsi="Arial" w:cs="Arial"/>
          <w:sz w:val="28"/>
          <w:szCs w:val="24"/>
        </w:rPr>
        <w:t xml:space="preserve">For further advice on making signage accessible, please refer to the </w:t>
      </w:r>
      <w:hyperlink r:id="rId11" w:history="1">
        <w:r w:rsidR="005A0170" w:rsidRPr="009C1E61">
          <w:rPr>
            <w:rStyle w:val="Hyperlink"/>
            <w:rFonts w:ascii="Arial" w:hAnsi="Arial" w:cs="Arial"/>
            <w:sz w:val="28"/>
            <w:szCs w:val="24"/>
          </w:rPr>
          <w:t>CNIB's</w:t>
        </w:r>
        <w:r w:rsidRPr="009C1E61">
          <w:rPr>
            <w:rStyle w:val="Hyperlink"/>
            <w:rFonts w:ascii="Arial" w:hAnsi="Arial" w:cs="Arial"/>
            <w:sz w:val="28"/>
            <w:szCs w:val="24"/>
          </w:rPr>
          <w:t xml:space="preserve"> Clear Print Guidelines</w:t>
        </w:r>
        <w:r w:rsidR="00C055D4" w:rsidRPr="009C1E61">
          <w:rPr>
            <w:rStyle w:val="Hyperlink"/>
            <w:rFonts w:ascii="Arial" w:hAnsi="Arial" w:cs="Arial"/>
            <w:sz w:val="28"/>
            <w:szCs w:val="24"/>
          </w:rPr>
          <w:t>.</w:t>
        </w:r>
      </w:hyperlink>
      <w:r w:rsidR="00C055D4">
        <w:rPr>
          <w:rFonts w:ascii="Arial" w:hAnsi="Arial" w:cs="Arial"/>
          <w:sz w:val="28"/>
          <w:szCs w:val="24"/>
        </w:rPr>
        <w:t xml:space="preserve"> </w:t>
      </w:r>
    </w:p>
    <w:p w14:paraId="02D293C2" w14:textId="448A2DA6" w:rsidR="00E37C6C" w:rsidRDefault="00E37C6C" w:rsidP="00731D73">
      <w:pPr>
        <w:pStyle w:val="Heading2"/>
      </w:pPr>
      <w:bookmarkStart w:id="16" w:name="_Toc48142956"/>
      <w:r>
        <w:t>Plexiglass Barriers</w:t>
      </w:r>
      <w:bookmarkEnd w:id="16"/>
      <w:r>
        <w:t xml:space="preserve"> </w:t>
      </w:r>
    </w:p>
    <w:p w14:paraId="510C05E4" w14:textId="1DF50DB3" w:rsidR="009E5614" w:rsidRPr="00497F4C" w:rsidRDefault="009E5614" w:rsidP="00497F4C">
      <w:pPr>
        <w:pStyle w:val="ListParagraph"/>
        <w:numPr>
          <w:ilvl w:val="0"/>
          <w:numId w:val="12"/>
        </w:numPr>
        <w:rPr>
          <w:rFonts w:ascii="Arial" w:hAnsi="Arial" w:cs="Arial"/>
          <w:sz w:val="28"/>
          <w:szCs w:val="24"/>
        </w:rPr>
      </w:pPr>
      <w:r w:rsidRPr="00497F4C">
        <w:rPr>
          <w:rFonts w:ascii="Arial" w:hAnsi="Arial" w:cs="Arial"/>
          <w:sz w:val="28"/>
          <w:szCs w:val="24"/>
        </w:rPr>
        <w:t xml:space="preserve">Staff should identify that a plexiglass barrier is being used </w:t>
      </w:r>
      <w:r w:rsidR="00AC2077">
        <w:rPr>
          <w:rFonts w:ascii="Arial" w:hAnsi="Arial" w:cs="Arial"/>
          <w:sz w:val="28"/>
          <w:szCs w:val="24"/>
        </w:rPr>
        <w:t xml:space="preserve">at check-out. </w:t>
      </w:r>
      <w:r w:rsidR="00FA0517">
        <w:rPr>
          <w:rFonts w:ascii="Arial" w:hAnsi="Arial" w:cs="Arial"/>
          <w:sz w:val="28"/>
          <w:szCs w:val="24"/>
        </w:rPr>
        <w:t>Identify</w:t>
      </w:r>
      <w:r w:rsidR="00FA0517" w:rsidRPr="00497F4C">
        <w:rPr>
          <w:rFonts w:ascii="Arial" w:hAnsi="Arial" w:cs="Arial"/>
          <w:sz w:val="28"/>
          <w:szCs w:val="24"/>
        </w:rPr>
        <w:t xml:space="preserve"> where the opening of the plexiglass barrier is, and what is on the other side of the barrier.</w:t>
      </w:r>
    </w:p>
    <w:p w14:paraId="58498994" w14:textId="0D8D3534" w:rsidR="009474DD" w:rsidRPr="00497F4C" w:rsidRDefault="009474DD" w:rsidP="00497F4C">
      <w:pPr>
        <w:pStyle w:val="ListParagraph"/>
        <w:numPr>
          <w:ilvl w:val="0"/>
          <w:numId w:val="12"/>
        </w:numPr>
        <w:rPr>
          <w:rFonts w:ascii="Arial" w:hAnsi="Arial" w:cs="Arial"/>
          <w:sz w:val="28"/>
          <w:szCs w:val="24"/>
        </w:rPr>
      </w:pPr>
      <w:r w:rsidRPr="00497F4C">
        <w:rPr>
          <w:rFonts w:ascii="Arial" w:hAnsi="Arial" w:cs="Arial"/>
          <w:sz w:val="28"/>
          <w:szCs w:val="24"/>
        </w:rPr>
        <w:t xml:space="preserve">Because plexiglass barriers are clear, </w:t>
      </w:r>
      <w:r w:rsidR="005A0170">
        <w:rPr>
          <w:rFonts w:ascii="Arial" w:hAnsi="Arial" w:cs="Arial"/>
          <w:sz w:val="28"/>
          <w:szCs w:val="24"/>
        </w:rPr>
        <w:t xml:space="preserve">some </w:t>
      </w:r>
      <w:r w:rsidR="00FF088A" w:rsidRPr="00497F4C">
        <w:rPr>
          <w:rFonts w:ascii="Arial" w:hAnsi="Arial" w:cs="Arial"/>
          <w:sz w:val="28"/>
          <w:szCs w:val="24"/>
        </w:rPr>
        <w:t xml:space="preserve">people </w:t>
      </w:r>
      <w:r w:rsidR="005A0170">
        <w:rPr>
          <w:rFonts w:ascii="Arial" w:hAnsi="Arial" w:cs="Arial"/>
          <w:sz w:val="28"/>
          <w:szCs w:val="24"/>
        </w:rPr>
        <w:t xml:space="preserve">may </w:t>
      </w:r>
      <w:r w:rsidR="00FF088A" w:rsidRPr="00497F4C">
        <w:rPr>
          <w:rFonts w:ascii="Arial" w:hAnsi="Arial" w:cs="Arial"/>
          <w:sz w:val="28"/>
          <w:szCs w:val="24"/>
        </w:rPr>
        <w:t xml:space="preserve">have a problem </w:t>
      </w:r>
      <w:r w:rsidR="005A0170">
        <w:rPr>
          <w:rFonts w:ascii="Arial" w:hAnsi="Arial" w:cs="Arial"/>
          <w:sz w:val="28"/>
          <w:szCs w:val="24"/>
        </w:rPr>
        <w:t xml:space="preserve">visually </w:t>
      </w:r>
      <w:r w:rsidR="00FF088A" w:rsidRPr="00497F4C">
        <w:rPr>
          <w:rFonts w:ascii="Arial" w:hAnsi="Arial" w:cs="Arial"/>
          <w:sz w:val="28"/>
          <w:szCs w:val="24"/>
        </w:rPr>
        <w:t xml:space="preserve">identifying </w:t>
      </w:r>
      <w:r w:rsidR="005A0170">
        <w:rPr>
          <w:rFonts w:ascii="Arial" w:hAnsi="Arial" w:cs="Arial"/>
          <w:sz w:val="28"/>
          <w:szCs w:val="24"/>
        </w:rPr>
        <w:t>them. Consider</w:t>
      </w:r>
      <w:r w:rsidR="00FF088A" w:rsidRPr="00497F4C">
        <w:rPr>
          <w:rFonts w:ascii="Arial" w:hAnsi="Arial" w:cs="Arial"/>
          <w:sz w:val="28"/>
          <w:szCs w:val="24"/>
        </w:rPr>
        <w:t xml:space="preserve"> </w:t>
      </w:r>
      <w:r w:rsidR="005A0170">
        <w:rPr>
          <w:rFonts w:ascii="Arial" w:hAnsi="Arial" w:cs="Arial"/>
          <w:sz w:val="28"/>
          <w:szCs w:val="24"/>
        </w:rPr>
        <w:t>h</w:t>
      </w:r>
      <w:r w:rsidR="00FF088A" w:rsidRPr="00497F4C">
        <w:rPr>
          <w:rFonts w:ascii="Arial" w:hAnsi="Arial" w:cs="Arial"/>
          <w:sz w:val="28"/>
          <w:szCs w:val="24"/>
        </w:rPr>
        <w:t xml:space="preserve">igh contrast and bright tape around the edges, especially </w:t>
      </w:r>
      <w:r w:rsidR="001E2E60" w:rsidRPr="00497F4C">
        <w:rPr>
          <w:rFonts w:ascii="Arial" w:hAnsi="Arial" w:cs="Arial"/>
          <w:sz w:val="28"/>
          <w:szCs w:val="24"/>
        </w:rPr>
        <w:t>around the bottom opening</w:t>
      </w:r>
      <w:r w:rsidR="00FA0517">
        <w:rPr>
          <w:rFonts w:ascii="Arial" w:hAnsi="Arial" w:cs="Arial"/>
          <w:sz w:val="28"/>
          <w:szCs w:val="24"/>
        </w:rPr>
        <w:t>, to identify the plexiglass.</w:t>
      </w:r>
    </w:p>
    <w:p w14:paraId="0D82CDD9" w14:textId="0B14B577" w:rsidR="00D220F0" w:rsidRPr="00497F4C" w:rsidRDefault="00D220F0" w:rsidP="00497F4C">
      <w:pPr>
        <w:pStyle w:val="ListParagraph"/>
        <w:numPr>
          <w:ilvl w:val="0"/>
          <w:numId w:val="12"/>
        </w:numPr>
        <w:rPr>
          <w:rFonts w:ascii="Arial" w:hAnsi="Arial" w:cs="Arial"/>
          <w:sz w:val="28"/>
          <w:szCs w:val="24"/>
        </w:rPr>
      </w:pPr>
      <w:r w:rsidRPr="00497F4C">
        <w:rPr>
          <w:rFonts w:ascii="Arial" w:hAnsi="Arial" w:cs="Arial"/>
          <w:sz w:val="28"/>
          <w:szCs w:val="24"/>
        </w:rPr>
        <w:lastRenderedPageBreak/>
        <w:t xml:space="preserve">If </w:t>
      </w:r>
      <w:r w:rsidR="00DD7544" w:rsidRPr="00497F4C">
        <w:rPr>
          <w:rFonts w:ascii="Arial" w:hAnsi="Arial" w:cs="Arial"/>
          <w:sz w:val="28"/>
          <w:szCs w:val="24"/>
        </w:rPr>
        <w:t xml:space="preserve">a patron must pass their payment card through the bottom opening </w:t>
      </w:r>
      <w:bookmarkStart w:id="17" w:name="_Hlk48223334"/>
      <w:r w:rsidR="00FA0517">
        <w:rPr>
          <w:rFonts w:ascii="Arial" w:hAnsi="Arial" w:cs="Arial"/>
          <w:sz w:val="28"/>
          <w:szCs w:val="24"/>
        </w:rPr>
        <w:t>of the plexiglass,</w:t>
      </w:r>
      <w:bookmarkEnd w:id="17"/>
      <w:r w:rsidR="00DD7544" w:rsidRPr="00497F4C">
        <w:rPr>
          <w:rFonts w:ascii="Arial" w:hAnsi="Arial" w:cs="Arial"/>
          <w:sz w:val="28"/>
          <w:szCs w:val="24"/>
        </w:rPr>
        <w:t xml:space="preserve"> staff should explain this</w:t>
      </w:r>
      <w:r w:rsidR="00497F4C" w:rsidRPr="00497F4C">
        <w:rPr>
          <w:rFonts w:ascii="Arial" w:hAnsi="Arial" w:cs="Arial"/>
          <w:sz w:val="28"/>
          <w:szCs w:val="24"/>
        </w:rPr>
        <w:t xml:space="preserve"> process. </w:t>
      </w:r>
    </w:p>
    <w:p w14:paraId="2F936E5C" w14:textId="5B60E568" w:rsidR="002177A5" w:rsidRDefault="00F64F0D" w:rsidP="00731D73">
      <w:pPr>
        <w:pStyle w:val="Heading2"/>
      </w:pPr>
      <w:bookmarkStart w:id="18" w:name="_Toc48142957"/>
      <w:r>
        <w:t>Staff Training</w:t>
      </w:r>
      <w:bookmarkEnd w:id="18"/>
      <w:r>
        <w:t xml:space="preserve"> </w:t>
      </w:r>
    </w:p>
    <w:p w14:paraId="435563D9" w14:textId="14C50296" w:rsidR="004B44CD" w:rsidRPr="009C1E61" w:rsidRDefault="004B44CD" w:rsidP="009C1E61">
      <w:pPr>
        <w:pStyle w:val="ListParagraph"/>
        <w:numPr>
          <w:ilvl w:val="0"/>
          <w:numId w:val="14"/>
        </w:numPr>
        <w:rPr>
          <w:rFonts w:ascii="Arial" w:hAnsi="Arial" w:cs="Arial"/>
          <w:sz w:val="28"/>
          <w:szCs w:val="24"/>
        </w:rPr>
      </w:pPr>
      <w:r w:rsidRPr="00731D73">
        <w:rPr>
          <w:rFonts w:ascii="Arial" w:hAnsi="Arial" w:cs="Arial"/>
          <w:sz w:val="28"/>
          <w:szCs w:val="24"/>
        </w:rPr>
        <w:t xml:space="preserve">All staff, regardless of position, should </w:t>
      </w:r>
      <w:r w:rsidR="00FA0517">
        <w:rPr>
          <w:rFonts w:ascii="Arial" w:hAnsi="Arial" w:cs="Arial"/>
          <w:sz w:val="28"/>
          <w:szCs w:val="24"/>
        </w:rPr>
        <w:t>be trained</w:t>
      </w:r>
      <w:r w:rsidRPr="00731D73">
        <w:rPr>
          <w:rFonts w:ascii="Arial" w:hAnsi="Arial" w:cs="Arial"/>
          <w:sz w:val="28"/>
          <w:szCs w:val="24"/>
        </w:rPr>
        <w:t xml:space="preserve"> on how</w:t>
      </w:r>
      <w:r w:rsidR="00404C57">
        <w:rPr>
          <w:rFonts w:ascii="Arial" w:hAnsi="Arial" w:cs="Arial"/>
          <w:sz w:val="28"/>
          <w:szCs w:val="24"/>
        </w:rPr>
        <w:t xml:space="preserve"> to</w:t>
      </w:r>
      <w:r w:rsidRPr="00731D73">
        <w:rPr>
          <w:rFonts w:ascii="Arial" w:hAnsi="Arial" w:cs="Arial"/>
          <w:sz w:val="28"/>
          <w:szCs w:val="24"/>
        </w:rPr>
        <w:t xml:space="preserve"> </w:t>
      </w:r>
      <w:r w:rsidR="0027162A" w:rsidRPr="009C1E61">
        <w:rPr>
          <w:rFonts w:ascii="Arial" w:hAnsi="Arial" w:cs="Arial"/>
          <w:sz w:val="28"/>
          <w:szCs w:val="24"/>
        </w:rPr>
        <w:t>properly</w:t>
      </w:r>
      <w:r w:rsidR="00A46193" w:rsidRPr="009C1E61">
        <w:rPr>
          <w:rFonts w:ascii="Arial" w:hAnsi="Arial" w:cs="Arial"/>
          <w:sz w:val="28"/>
          <w:szCs w:val="24"/>
        </w:rPr>
        <w:t xml:space="preserve"> provide</w:t>
      </w:r>
      <w:r w:rsidR="0027162A" w:rsidRPr="009C1E61">
        <w:rPr>
          <w:rFonts w:ascii="Arial" w:hAnsi="Arial" w:cs="Arial"/>
          <w:sz w:val="28"/>
          <w:szCs w:val="24"/>
        </w:rPr>
        <w:t xml:space="preserve"> sighted guide</w:t>
      </w:r>
      <w:r w:rsidR="00A46193" w:rsidRPr="009C1E61">
        <w:rPr>
          <w:rFonts w:ascii="Arial" w:hAnsi="Arial" w:cs="Arial"/>
          <w:sz w:val="28"/>
          <w:szCs w:val="24"/>
        </w:rPr>
        <w:t xml:space="preserve"> </w:t>
      </w:r>
      <w:r w:rsidR="009C1E61">
        <w:rPr>
          <w:rFonts w:ascii="Arial" w:hAnsi="Arial" w:cs="Arial"/>
          <w:sz w:val="28"/>
          <w:szCs w:val="24"/>
        </w:rPr>
        <w:t>assistance</w:t>
      </w:r>
      <w:r w:rsidR="0027162A" w:rsidRPr="009C1E61">
        <w:rPr>
          <w:rFonts w:ascii="Arial" w:hAnsi="Arial" w:cs="Arial"/>
          <w:sz w:val="28"/>
          <w:szCs w:val="24"/>
        </w:rPr>
        <w:t>.</w:t>
      </w:r>
      <w:r w:rsidR="009C1E61" w:rsidRPr="009C1E61">
        <w:t xml:space="preserve"> </w:t>
      </w:r>
      <w:r w:rsidR="009C1E61" w:rsidRPr="009C1E61">
        <w:rPr>
          <w:rFonts w:ascii="Arial" w:hAnsi="Arial" w:cs="Arial"/>
          <w:sz w:val="28"/>
          <w:szCs w:val="24"/>
        </w:rPr>
        <w:t xml:space="preserve">The sighted guide technique is a great way to </w:t>
      </w:r>
      <w:proofErr w:type="gramStart"/>
      <w:r w:rsidR="009C1E61" w:rsidRPr="009C1E61">
        <w:rPr>
          <w:rFonts w:ascii="Arial" w:hAnsi="Arial" w:cs="Arial"/>
          <w:sz w:val="28"/>
          <w:szCs w:val="24"/>
        </w:rPr>
        <w:t>safely and respectfully guide</w:t>
      </w:r>
      <w:proofErr w:type="gramEnd"/>
      <w:r w:rsidR="009C1E61" w:rsidRPr="009C1E61">
        <w:rPr>
          <w:rFonts w:ascii="Arial" w:hAnsi="Arial" w:cs="Arial"/>
          <w:sz w:val="28"/>
          <w:szCs w:val="24"/>
        </w:rPr>
        <w:t xml:space="preserve"> someone who’s blind. </w:t>
      </w:r>
      <w:hyperlink r:id="rId12" w:history="1">
        <w:r w:rsidR="009C1E61" w:rsidRPr="006022F6">
          <w:rPr>
            <w:rStyle w:val="Hyperlink"/>
            <w:rFonts w:ascii="Arial" w:hAnsi="Arial" w:cs="Arial"/>
            <w:sz w:val="28"/>
            <w:szCs w:val="24"/>
          </w:rPr>
          <w:t>Watch our video series to learn all the ins and outs of being a sighted guide</w:t>
        </w:r>
      </w:hyperlink>
      <w:r w:rsidR="009C1E61" w:rsidRPr="000F0BA3">
        <w:rPr>
          <w:rFonts w:ascii="Arial" w:hAnsi="Arial" w:cs="Arial"/>
          <w:sz w:val="28"/>
          <w:szCs w:val="24"/>
        </w:rPr>
        <w:t>.</w:t>
      </w:r>
      <w:r w:rsidR="009C1E61">
        <w:rPr>
          <w:rFonts w:ascii="Arial" w:hAnsi="Arial" w:cs="Arial"/>
          <w:sz w:val="28"/>
          <w:szCs w:val="24"/>
        </w:rPr>
        <w:t xml:space="preserve"> </w:t>
      </w:r>
      <w:r w:rsidR="009C1E61" w:rsidRPr="00731D73">
        <w:rPr>
          <w:rFonts w:ascii="Arial" w:hAnsi="Arial" w:cs="Arial"/>
          <w:sz w:val="28"/>
          <w:szCs w:val="24"/>
        </w:rPr>
        <w:t>If a staff member is offering sighted guide</w:t>
      </w:r>
      <w:r w:rsidR="009C1E61">
        <w:rPr>
          <w:rFonts w:ascii="Arial" w:hAnsi="Arial" w:cs="Arial"/>
          <w:sz w:val="28"/>
          <w:szCs w:val="24"/>
        </w:rPr>
        <w:t xml:space="preserve"> assistance</w:t>
      </w:r>
      <w:r w:rsidR="009C1E61" w:rsidRPr="00731D73">
        <w:rPr>
          <w:rFonts w:ascii="Arial" w:hAnsi="Arial" w:cs="Arial"/>
          <w:sz w:val="28"/>
          <w:szCs w:val="24"/>
        </w:rPr>
        <w:t xml:space="preserve">, they should </w:t>
      </w:r>
      <w:r w:rsidR="005E141B">
        <w:rPr>
          <w:rFonts w:ascii="Arial" w:hAnsi="Arial" w:cs="Arial"/>
          <w:sz w:val="28"/>
          <w:szCs w:val="24"/>
        </w:rPr>
        <w:t>wear</w:t>
      </w:r>
      <w:r w:rsidR="009C1E61">
        <w:rPr>
          <w:rFonts w:ascii="Arial" w:hAnsi="Arial" w:cs="Arial"/>
          <w:sz w:val="28"/>
          <w:szCs w:val="24"/>
        </w:rPr>
        <w:t xml:space="preserve"> </w:t>
      </w:r>
      <w:r w:rsidR="009C1E61" w:rsidRPr="00731D73">
        <w:rPr>
          <w:rFonts w:ascii="Arial" w:hAnsi="Arial" w:cs="Arial"/>
          <w:sz w:val="28"/>
          <w:szCs w:val="24"/>
        </w:rPr>
        <w:t xml:space="preserve">gloves and a face covering.  </w:t>
      </w:r>
    </w:p>
    <w:p w14:paraId="51765D39" w14:textId="7345D964" w:rsidR="0027162A" w:rsidRPr="00731D73" w:rsidRDefault="009C1E61" w:rsidP="00731D73">
      <w:pPr>
        <w:pStyle w:val="ListParagraph"/>
        <w:numPr>
          <w:ilvl w:val="0"/>
          <w:numId w:val="14"/>
        </w:numPr>
        <w:rPr>
          <w:rFonts w:ascii="Arial" w:hAnsi="Arial" w:cs="Arial"/>
          <w:sz w:val="28"/>
          <w:szCs w:val="24"/>
        </w:rPr>
      </w:pPr>
      <w:r>
        <w:rPr>
          <w:rFonts w:ascii="Arial" w:hAnsi="Arial" w:cs="Arial"/>
          <w:sz w:val="28"/>
          <w:szCs w:val="24"/>
        </w:rPr>
        <w:t>W</w:t>
      </w:r>
      <w:r w:rsidR="0027162A" w:rsidRPr="00731D73">
        <w:rPr>
          <w:rFonts w:ascii="Arial" w:hAnsi="Arial" w:cs="Arial"/>
          <w:sz w:val="28"/>
          <w:szCs w:val="24"/>
        </w:rPr>
        <w:t xml:space="preserve">hen interacting with a person with sight loss, </w:t>
      </w:r>
      <w:r>
        <w:rPr>
          <w:rFonts w:ascii="Arial" w:hAnsi="Arial" w:cs="Arial"/>
          <w:sz w:val="28"/>
          <w:szCs w:val="24"/>
        </w:rPr>
        <w:t xml:space="preserve">give them </w:t>
      </w:r>
      <w:r w:rsidR="0027162A" w:rsidRPr="00731D73">
        <w:rPr>
          <w:rFonts w:ascii="Arial" w:hAnsi="Arial" w:cs="Arial"/>
          <w:sz w:val="28"/>
          <w:szCs w:val="24"/>
        </w:rPr>
        <w:t>choice</w:t>
      </w:r>
      <w:r w:rsidR="00A46193">
        <w:rPr>
          <w:rFonts w:ascii="Arial" w:hAnsi="Arial" w:cs="Arial"/>
          <w:sz w:val="28"/>
          <w:szCs w:val="24"/>
        </w:rPr>
        <w:t>s</w:t>
      </w:r>
      <w:r w:rsidR="0027162A" w:rsidRPr="00731D73">
        <w:rPr>
          <w:rFonts w:ascii="Arial" w:hAnsi="Arial" w:cs="Arial"/>
          <w:sz w:val="28"/>
          <w:szCs w:val="24"/>
        </w:rPr>
        <w:t xml:space="preserve"> and </w:t>
      </w:r>
      <w:r>
        <w:rPr>
          <w:rFonts w:ascii="Arial" w:hAnsi="Arial" w:cs="Arial"/>
          <w:sz w:val="28"/>
          <w:szCs w:val="24"/>
        </w:rPr>
        <w:t>options. Be</w:t>
      </w:r>
      <w:r w:rsidR="0027162A" w:rsidRPr="00731D73">
        <w:rPr>
          <w:rFonts w:ascii="Arial" w:hAnsi="Arial" w:cs="Arial"/>
          <w:sz w:val="28"/>
          <w:szCs w:val="24"/>
        </w:rPr>
        <w:t xml:space="preserve"> </w:t>
      </w:r>
      <w:r w:rsidR="00A46193">
        <w:rPr>
          <w:rFonts w:ascii="Arial" w:hAnsi="Arial" w:cs="Arial"/>
          <w:sz w:val="28"/>
          <w:szCs w:val="24"/>
        </w:rPr>
        <w:t xml:space="preserve">as </w:t>
      </w:r>
      <w:r>
        <w:rPr>
          <w:rFonts w:ascii="Arial" w:hAnsi="Arial" w:cs="Arial"/>
          <w:sz w:val="28"/>
          <w:szCs w:val="24"/>
        </w:rPr>
        <w:t xml:space="preserve">descriptive and </w:t>
      </w:r>
      <w:r w:rsidR="0027162A" w:rsidRPr="00731D73">
        <w:rPr>
          <w:rFonts w:ascii="Arial" w:hAnsi="Arial" w:cs="Arial"/>
          <w:sz w:val="28"/>
          <w:szCs w:val="24"/>
        </w:rPr>
        <w:t>communicative as possible.</w:t>
      </w:r>
    </w:p>
    <w:p w14:paraId="298FBFAA" w14:textId="5513F7F6" w:rsidR="00227020" w:rsidRDefault="00223DBE" w:rsidP="00731D73">
      <w:pPr>
        <w:pStyle w:val="Heading1"/>
      </w:pPr>
      <w:bookmarkStart w:id="19" w:name="_Toc48142958"/>
      <w:r>
        <w:t>Final Thoughts</w:t>
      </w:r>
      <w:bookmarkEnd w:id="19"/>
    </w:p>
    <w:p w14:paraId="1B8764BB" w14:textId="336CB3E2" w:rsidR="00150E6A" w:rsidRPr="00223DBE" w:rsidRDefault="00421934" w:rsidP="00904511">
      <w:pPr>
        <w:rPr>
          <w:rFonts w:ascii="Arial" w:hAnsi="Arial" w:cs="Arial"/>
          <w:sz w:val="28"/>
          <w:szCs w:val="28"/>
        </w:rPr>
      </w:pPr>
      <w:r w:rsidRPr="00E66766">
        <w:rPr>
          <w:rFonts w:ascii="Arial" w:hAnsi="Arial" w:cs="Arial"/>
          <w:sz w:val="28"/>
          <w:szCs w:val="28"/>
        </w:rPr>
        <w:t xml:space="preserve">Together, we </w:t>
      </w:r>
      <w:r w:rsidRPr="00E66766">
        <w:rPr>
          <w:rFonts w:ascii="Arial" w:eastAsia="Times New Roman" w:hAnsi="Arial" w:cs="Arial"/>
          <w:color w:val="0F0F0F"/>
          <w:sz w:val="28"/>
          <w:szCs w:val="28"/>
          <w:lang w:eastAsia="en-CA"/>
        </w:rPr>
        <w:t>can</w:t>
      </w:r>
      <w:r w:rsidRPr="00E66766">
        <w:rPr>
          <w:rFonts w:ascii="Arial" w:eastAsia="Times New Roman" w:hAnsi="Arial" w:cs="Arial"/>
          <w:color w:val="0F0F0F"/>
          <w:sz w:val="28"/>
          <w:szCs w:val="28"/>
          <w:lang w:val="en-CA" w:eastAsia="en-CA"/>
        </w:rPr>
        <w:t xml:space="preserve"> create a better Canada – a barrier-free Canada – where everyone can fully participate in the world around them</w:t>
      </w:r>
      <w:r w:rsidRPr="00E66766">
        <w:rPr>
          <w:rFonts w:ascii="Arial" w:hAnsi="Arial" w:cs="Arial"/>
          <w:sz w:val="28"/>
          <w:szCs w:val="28"/>
          <w:lang w:val="en-CA"/>
        </w:rPr>
        <w:t>.</w:t>
      </w:r>
      <w:r w:rsidR="00223DBE">
        <w:rPr>
          <w:rFonts w:ascii="Arial" w:hAnsi="Arial" w:cs="Arial"/>
          <w:sz w:val="28"/>
          <w:szCs w:val="28"/>
        </w:rPr>
        <w:t xml:space="preserve"> </w:t>
      </w:r>
      <w:r w:rsidR="00223DBE">
        <w:rPr>
          <w:rFonts w:ascii="Arial" w:hAnsi="Arial" w:cs="Arial"/>
          <w:sz w:val="28"/>
          <w:szCs w:val="24"/>
        </w:rPr>
        <w:t>If you have any questions or concerns</w:t>
      </w:r>
      <w:r>
        <w:rPr>
          <w:rFonts w:ascii="Arial" w:hAnsi="Arial" w:cs="Arial"/>
          <w:sz w:val="28"/>
          <w:szCs w:val="24"/>
        </w:rPr>
        <w:t xml:space="preserve">, </w:t>
      </w:r>
      <w:r w:rsidR="009E5723" w:rsidRPr="00AD1662">
        <w:rPr>
          <w:rFonts w:ascii="Arial" w:hAnsi="Arial" w:cs="Arial"/>
          <w:sz w:val="28"/>
          <w:szCs w:val="24"/>
        </w:rPr>
        <w:t xml:space="preserve">please contact the CNIB Foundation at </w:t>
      </w:r>
      <w:hyperlink r:id="rId13" w:history="1">
        <w:r w:rsidR="009E5723" w:rsidRPr="00AD1662">
          <w:rPr>
            <w:rStyle w:val="Hyperlink"/>
            <w:rFonts w:ascii="Arial" w:hAnsi="Arial" w:cs="Arial"/>
            <w:sz w:val="28"/>
            <w:szCs w:val="24"/>
          </w:rPr>
          <w:t>advocacy@cnib.ca</w:t>
        </w:r>
      </w:hyperlink>
      <w:r w:rsidR="009E5723" w:rsidRPr="00AD1662">
        <w:rPr>
          <w:rFonts w:ascii="Arial" w:hAnsi="Arial" w:cs="Arial"/>
          <w:sz w:val="28"/>
          <w:szCs w:val="24"/>
        </w:rPr>
        <w:t>.</w:t>
      </w:r>
    </w:p>
    <w:sectPr w:rsidR="00150E6A" w:rsidRPr="00223DBE" w:rsidSect="00E62DC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E0861" w14:textId="77777777" w:rsidR="00BE6F70" w:rsidRDefault="00BE6F70" w:rsidP="005D260D">
      <w:pPr>
        <w:spacing w:after="0" w:line="240" w:lineRule="auto"/>
      </w:pPr>
      <w:r>
        <w:separator/>
      </w:r>
    </w:p>
  </w:endnote>
  <w:endnote w:type="continuationSeparator" w:id="0">
    <w:p w14:paraId="73A265DD" w14:textId="77777777" w:rsidR="00BE6F70" w:rsidRDefault="00BE6F70" w:rsidP="005D260D">
      <w:pPr>
        <w:spacing w:after="0" w:line="240" w:lineRule="auto"/>
      </w:pPr>
      <w:r>
        <w:continuationSeparator/>
      </w:r>
    </w:p>
  </w:endnote>
  <w:endnote w:type="continuationNotice" w:id="1">
    <w:p w14:paraId="5C2A8E62" w14:textId="77777777" w:rsidR="00BE6F70" w:rsidRDefault="00BE6F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A23A" w14:textId="77777777" w:rsidR="00EC7E76" w:rsidRDefault="00EC7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AAED7" w14:textId="77777777" w:rsidR="00EC7E76" w:rsidRDefault="00EC7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4C4D" w14:textId="77777777" w:rsidR="00EC7E76" w:rsidRDefault="00EC7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CB9CA" w14:textId="77777777" w:rsidR="00BE6F70" w:rsidRDefault="00BE6F70" w:rsidP="005D260D">
      <w:pPr>
        <w:spacing w:after="0" w:line="240" w:lineRule="auto"/>
      </w:pPr>
      <w:r>
        <w:separator/>
      </w:r>
    </w:p>
  </w:footnote>
  <w:footnote w:type="continuationSeparator" w:id="0">
    <w:p w14:paraId="2D111784" w14:textId="77777777" w:rsidR="00BE6F70" w:rsidRDefault="00BE6F70" w:rsidP="005D260D">
      <w:pPr>
        <w:spacing w:after="0" w:line="240" w:lineRule="auto"/>
      </w:pPr>
      <w:r>
        <w:continuationSeparator/>
      </w:r>
    </w:p>
  </w:footnote>
  <w:footnote w:type="continuationNotice" w:id="1">
    <w:p w14:paraId="74ED84F6" w14:textId="77777777" w:rsidR="00BE6F70" w:rsidRDefault="00BE6F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4CEBB" w14:textId="0EA7387E" w:rsidR="00EC7E76" w:rsidRDefault="00EC7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E8F3E" w14:textId="402EFE55" w:rsidR="005D260D" w:rsidRPr="0086350B" w:rsidRDefault="0086350B" w:rsidP="00E62DC9">
    <w:pPr>
      <w:pStyle w:val="Header"/>
      <w:ind w:left="-1170"/>
      <w:jc w:val="center"/>
    </w:pPr>
    <w:r>
      <w:rPr>
        <w:noProof/>
      </w:rPr>
      <w:drawing>
        <wp:inline distT="0" distB="0" distL="0" distR="0" wp14:anchorId="66246B28" wp14:editId="1E2FCDB4">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A3A85" w14:textId="66581615" w:rsidR="00AB28EE" w:rsidRDefault="0007756F" w:rsidP="00E62DC9">
    <w:pPr>
      <w:pStyle w:val="Header"/>
      <w:ind w:left="-1170"/>
      <w:jc w:val="center"/>
    </w:pPr>
    <w:r>
      <w:rPr>
        <w:noProof/>
      </w:rPr>
      <w:drawing>
        <wp:inline distT="0" distB="0" distL="0" distR="0" wp14:anchorId="2AF322A5" wp14:editId="4C84ECE1">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54A"/>
    <w:multiLevelType w:val="hybridMultilevel"/>
    <w:tmpl w:val="4CDAC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BA450E"/>
    <w:multiLevelType w:val="hybridMultilevel"/>
    <w:tmpl w:val="BD74820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612420"/>
    <w:multiLevelType w:val="hybridMultilevel"/>
    <w:tmpl w:val="2E98F578"/>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4" w15:restartNumberingAfterBreak="0">
    <w:nsid w:val="29D336A7"/>
    <w:multiLevelType w:val="hybridMultilevel"/>
    <w:tmpl w:val="E2E4C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5C4390"/>
    <w:multiLevelType w:val="hybridMultilevel"/>
    <w:tmpl w:val="4FE80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387F00"/>
    <w:multiLevelType w:val="hybridMultilevel"/>
    <w:tmpl w:val="E9A4E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0921240"/>
    <w:multiLevelType w:val="hybridMultilevel"/>
    <w:tmpl w:val="9B9AE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1733CB"/>
    <w:multiLevelType w:val="hybridMultilevel"/>
    <w:tmpl w:val="83E09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C215A1"/>
    <w:multiLevelType w:val="hybridMultilevel"/>
    <w:tmpl w:val="CCF0C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D40124"/>
    <w:multiLevelType w:val="multilevel"/>
    <w:tmpl w:val="F12C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472D45"/>
    <w:multiLevelType w:val="hybridMultilevel"/>
    <w:tmpl w:val="FC1EA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D8671E"/>
    <w:multiLevelType w:val="hybridMultilevel"/>
    <w:tmpl w:val="6C3CA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5E26AC"/>
    <w:multiLevelType w:val="hybridMultilevel"/>
    <w:tmpl w:val="9850C9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882F34"/>
    <w:multiLevelType w:val="hybridMultilevel"/>
    <w:tmpl w:val="38F69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183B6E"/>
    <w:multiLevelType w:val="hybridMultilevel"/>
    <w:tmpl w:val="71845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0A72F1"/>
    <w:multiLevelType w:val="hybridMultilevel"/>
    <w:tmpl w:val="CEFAC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3FF0742"/>
    <w:multiLevelType w:val="hybridMultilevel"/>
    <w:tmpl w:val="3F446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B7F2D66"/>
    <w:multiLevelType w:val="hybridMultilevel"/>
    <w:tmpl w:val="9FA27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7C9214E"/>
    <w:multiLevelType w:val="hybridMultilevel"/>
    <w:tmpl w:val="D0141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A92C15"/>
    <w:multiLevelType w:val="hybridMultilevel"/>
    <w:tmpl w:val="9D7E6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3"/>
  </w:num>
  <w:num w:numId="5">
    <w:abstractNumId w:val="5"/>
  </w:num>
  <w:num w:numId="6">
    <w:abstractNumId w:val="11"/>
  </w:num>
  <w:num w:numId="7">
    <w:abstractNumId w:val="3"/>
  </w:num>
  <w:num w:numId="8">
    <w:abstractNumId w:val="1"/>
  </w:num>
  <w:num w:numId="9">
    <w:abstractNumId w:val="12"/>
  </w:num>
  <w:num w:numId="10">
    <w:abstractNumId w:val="15"/>
  </w:num>
  <w:num w:numId="11">
    <w:abstractNumId w:val="20"/>
  </w:num>
  <w:num w:numId="12">
    <w:abstractNumId w:val="8"/>
  </w:num>
  <w:num w:numId="13">
    <w:abstractNumId w:val="18"/>
  </w:num>
  <w:num w:numId="14">
    <w:abstractNumId w:val="17"/>
  </w:num>
  <w:num w:numId="15">
    <w:abstractNumId w:val="10"/>
  </w:num>
  <w:num w:numId="16">
    <w:abstractNumId w:val="14"/>
  </w:num>
  <w:num w:numId="17">
    <w:abstractNumId w:val="7"/>
  </w:num>
  <w:num w:numId="18">
    <w:abstractNumId w:val="16"/>
  </w:num>
  <w:num w:numId="19">
    <w:abstractNumId w:val="9"/>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QwtDQyNTU3MjewMLJQ0lEKTi0uzszPAykwrAUASgjvtywAAAA="/>
  </w:docVars>
  <w:rsids>
    <w:rsidRoot w:val="005D260D"/>
    <w:rsid w:val="00001511"/>
    <w:rsid w:val="00010A00"/>
    <w:rsid w:val="00012FFD"/>
    <w:rsid w:val="000279A5"/>
    <w:rsid w:val="00030364"/>
    <w:rsid w:val="00031236"/>
    <w:rsid w:val="00036049"/>
    <w:rsid w:val="00037963"/>
    <w:rsid w:val="00046A23"/>
    <w:rsid w:val="000528B8"/>
    <w:rsid w:val="00053010"/>
    <w:rsid w:val="000678E7"/>
    <w:rsid w:val="00070459"/>
    <w:rsid w:val="0007756F"/>
    <w:rsid w:val="000906D5"/>
    <w:rsid w:val="00094269"/>
    <w:rsid w:val="000B704D"/>
    <w:rsid w:val="000D6AF4"/>
    <w:rsid w:val="000F0BA3"/>
    <w:rsid w:val="000F5A9D"/>
    <w:rsid w:val="00105F53"/>
    <w:rsid w:val="00106D57"/>
    <w:rsid w:val="0011046F"/>
    <w:rsid w:val="001108DC"/>
    <w:rsid w:val="001239DC"/>
    <w:rsid w:val="0012503C"/>
    <w:rsid w:val="0012669E"/>
    <w:rsid w:val="00131E0B"/>
    <w:rsid w:val="0014662C"/>
    <w:rsid w:val="0015044B"/>
    <w:rsid w:val="00150E6A"/>
    <w:rsid w:val="00161FDE"/>
    <w:rsid w:val="00175404"/>
    <w:rsid w:val="00186965"/>
    <w:rsid w:val="001A07BB"/>
    <w:rsid w:val="001A3149"/>
    <w:rsid w:val="001A59EA"/>
    <w:rsid w:val="001B11D1"/>
    <w:rsid w:val="001B1F99"/>
    <w:rsid w:val="001B531B"/>
    <w:rsid w:val="001B58CD"/>
    <w:rsid w:val="001B5CAB"/>
    <w:rsid w:val="001C68DA"/>
    <w:rsid w:val="001D408A"/>
    <w:rsid w:val="001D7866"/>
    <w:rsid w:val="001D7977"/>
    <w:rsid w:val="001E2E60"/>
    <w:rsid w:val="001E31EF"/>
    <w:rsid w:val="00205FF8"/>
    <w:rsid w:val="00211356"/>
    <w:rsid w:val="002177A5"/>
    <w:rsid w:val="002232D6"/>
    <w:rsid w:val="00223DBE"/>
    <w:rsid w:val="00227020"/>
    <w:rsid w:val="00234079"/>
    <w:rsid w:val="00241B7E"/>
    <w:rsid w:val="002434A3"/>
    <w:rsid w:val="00257140"/>
    <w:rsid w:val="0027162A"/>
    <w:rsid w:val="00292A67"/>
    <w:rsid w:val="0029742D"/>
    <w:rsid w:val="002A31FB"/>
    <w:rsid w:val="002A596C"/>
    <w:rsid w:val="002C1CDD"/>
    <w:rsid w:val="002D09FB"/>
    <w:rsid w:val="002D7921"/>
    <w:rsid w:val="002E4A60"/>
    <w:rsid w:val="002F175A"/>
    <w:rsid w:val="002F5D95"/>
    <w:rsid w:val="002F7615"/>
    <w:rsid w:val="0033139C"/>
    <w:rsid w:val="003477DE"/>
    <w:rsid w:val="00352F60"/>
    <w:rsid w:val="003672B8"/>
    <w:rsid w:val="00376C13"/>
    <w:rsid w:val="0038209E"/>
    <w:rsid w:val="00382ED6"/>
    <w:rsid w:val="003861D5"/>
    <w:rsid w:val="003A29C5"/>
    <w:rsid w:val="003B0B05"/>
    <w:rsid w:val="003B4346"/>
    <w:rsid w:val="003D1306"/>
    <w:rsid w:val="003D3A38"/>
    <w:rsid w:val="003F6D95"/>
    <w:rsid w:val="00402798"/>
    <w:rsid w:val="00402D03"/>
    <w:rsid w:val="00404C57"/>
    <w:rsid w:val="00411B6F"/>
    <w:rsid w:val="00421934"/>
    <w:rsid w:val="00423C62"/>
    <w:rsid w:val="00426234"/>
    <w:rsid w:val="00431DF8"/>
    <w:rsid w:val="00437658"/>
    <w:rsid w:val="004465F7"/>
    <w:rsid w:val="0045484D"/>
    <w:rsid w:val="00460145"/>
    <w:rsid w:val="004648BF"/>
    <w:rsid w:val="00466D15"/>
    <w:rsid w:val="00471D70"/>
    <w:rsid w:val="00493795"/>
    <w:rsid w:val="00497F4C"/>
    <w:rsid w:val="004B0B9F"/>
    <w:rsid w:val="004B44CD"/>
    <w:rsid w:val="004B5C91"/>
    <w:rsid w:val="004C4FDB"/>
    <w:rsid w:val="004D3032"/>
    <w:rsid w:val="004D391C"/>
    <w:rsid w:val="004E04FF"/>
    <w:rsid w:val="004E62DA"/>
    <w:rsid w:val="00503D76"/>
    <w:rsid w:val="00513F71"/>
    <w:rsid w:val="00527C15"/>
    <w:rsid w:val="00544FB5"/>
    <w:rsid w:val="00565F32"/>
    <w:rsid w:val="00566B61"/>
    <w:rsid w:val="00567679"/>
    <w:rsid w:val="00580CAA"/>
    <w:rsid w:val="00586DE9"/>
    <w:rsid w:val="0059265A"/>
    <w:rsid w:val="005A0170"/>
    <w:rsid w:val="005D260D"/>
    <w:rsid w:val="005D31FD"/>
    <w:rsid w:val="005E141B"/>
    <w:rsid w:val="005E662B"/>
    <w:rsid w:val="005F09AB"/>
    <w:rsid w:val="006022F6"/>
    <w:rsid w:val="006049C1"/>
    <w:rsid w:val="00625D04"/>
    <w:rsid w:val="0064087F"/>
    <w:rsid w:val="006626C1"/>
    <w:rsid w:val="00673E55"/>
    <w:rsid w:val="00692945"/>
    <w:rsid w:val="00693A02"/>
    <w:rsid w:val="006B2210"/>
    <w:rsid w:val="006C6292"/>
    <w:rsid w:val="006D31FA"/>
    <w:rsid w:val="006D42F0"/>
    <w:rsid w:val="006E5B81"/>
    <w:rsid w:val="006E7DF2"/>
    <w:rsid w:val="006F1530"/>
    <w:rsid w:val="006F46FD"/>
    <w:rsid w:val="00731D73"/>
    <w:rsid w:val="0074195D"/>
    <w:rsid w:val="0076284B"/>
    <w:rsid w:val="00763F11"/>
    <w:rsid w:val="0078249F"/>
    <w:rsid w:val="007A37CC"/>
    <w:rsid w:val="007B10D6"/>
    <w:rsid w:val="007D7F80"/>
    <w:rsid w:val="007E0B18"/>
    <w:rsid w:val="007E6CD1"/>
    <w:rsid w:val="007F586E"/>
    <w:rsid w:val="007F5E70"/>
    <w:rsid w:val="00801817"/>
    <w:rsid w:val="00805544"/>
    <w:rsid w:val="0080561B"/>
    <w:rsid w:val="00821B41"/>
    <w:rsid w:val="0083779E"/>
    <w:rsid w:val="008404F3"/>
    <w:rsid w:val="0086350B"/>
    <w:rsid w:val="00877683"/>
    <w:rsid w:val="00890F61"/>
    <w:rsid w:val="008A23F2"/>
    <w:rsid w:val="008C0926"/>
    <w:rsid w:val="008D68E9"/>
    <w:rsid w:val="008D733B"/>
    <w:rsid w:val="00904511"/>
    <w:rsid w:val="0092139B"/>
    <w:rsid w:val="009262E6"/>
    <w:rsid w:val="00945FC1"/>
    <w:rsid w:val="009474DD"/>
    <w:rsid w:val="009522A8"/>
    <w:rsid w:val="009572B5"/>
    <w:rsid w:val="00957526"/>
    <w:rsid w:val="00970B41"/>
    <w:rsid w:val="00976A2D"/>
    <w:rsid w:val="0098220C"/>
    <w:rsid w:val="00984871"/>
    <w:rsid w:val="00991137"/>
    <w:rsid w:val="00995878"/>
    <w:rsid w:val="009A6634"/>
    <w:rsid w:val="009B0F2D"/>
    <w:rsid w:val="009C1E61"/>
    <w:rsid w:val="009D3F5C"/>
    <w:rsid w:val="009D42BD"/>
    <w:rsid w:val="009E1BA5"/>
    <w:rsid w:val="009E5614"/>
    <w:rsid w:val="009E5723"/>
    <w:rsid w:val="009F3B31"/>
    <w:rsid w:val="00A012D4"/>
    <w:rsid w:val="00A25357"/>
    <w:rsid w:val="00A31F44"/>
    <w:rsid w:val="00A37CAB"/>
    <w:rsid w:val="00A45EB8"/>
    <w:rsid w:val="00A460FF"/>
    <w:rsid w:val="00A46193"/>
    <w:rsid w:val="00A56E88"/>
    <w:rsid w:val="00A637DA"/>
    <w:rsid w:val="00A65C6D"/>
    <w:rsid w:val="00A7067C"/>
    <w:rsid w:val="00A7528F"/>
    <w:rsid w:val="00A80545"/>
    <w:rsid w:val="00A93947"/>
    <w:rsid w:val="00A94307"/>
    <w:rsid w:val="00A97FEA"/>
    <w:rsid w:val="00AA2CED"/>
    <w:rsid w:val="00AB0FAC"/>
    <w:rsid w:val="00AB28EE"/>
    <w:rsid w:val="00AC2077"/>
    <w:rsid w:val="00AD1662"/>
    <w:rsid w:val="00AD70ED"/>
    <w:rsid w:val="00AE427F"/>
    <w:rsid w:val="00AF07C3"/>
    <w:rsid w:val="00AF4E84"/>
    <w:rsid w:val="00B01A54"/>
    <w:rsid w:val="00B201B1"/>
    <w:rsid w:val="00B21E05"/>
    <w:rsid w:val="00B23EAF"/>
    <w:rsid w:val="00B25B0B"/>
    <w:rsid w:val="00B27254"/>
    <w:rsid w:val="00B76C9E"/>
    <w:rsid w:val="00B86E05"/>
    <w:rsid w:val="00B9000A"/>
    <w:rsid w:val="00B943B1"/>
    <w:rsid w:val="00BD4FE2"/>
    <w:rsid w:val="00BE05AD"/>
    <w:rsid w:val="00BE6F70"/>
    <w:rsid w:val="00BF2D60"/>
    <w:rsid w:val="00C029F7"/>
    <w:rsid w:val="00C055D4"/>
    <w:rsid w:val="00C07908"/>
    <w:rsid w:val="00C16A8A"/>
    <w:rsid w:val="00C26715"/>
    <w:rsid w:val="00C400BC"/>
    <w:rsid w:val="00C5656E"/>
    <w:rsid w:val="00C57C9B"/>
    <w:rsid w:val="00C63B57"/>
    <w:rsid w:val="00C66124"/>
    <w:rsid w:val="00CA73D5"/>
    <w:rsid w:val="00CD76DB"/>
    <w:rsid w:val="00CD78B1"/>
    <w:rsid w:val="00D04298"/>
    <w:rsid w:val="00D056E2"/>
    <w:rsid w:val="00D11A7A"/>
    <w:rsid w:val="00D15035"/>
    <w:rsid w:val="00D220F0"/>
    <w:rsid w:val="00D253F2"/>
    <w:rsid w:val="00D31A43"/>
    <w:rsid w:val="00D60175"/>
    <w:rsid w:val="00D64711"/>
    <w:rsid w:val="00D65781"/>
    <w:rsid w:val="00D678C8"/>
    <w:rsid w:val="00D7716B"/>
    <w:rsid w:val="00D83A50"/>
    <w:rsid w:val="00D913D7"/>
    <w:rsid w:val="00DA7756"/>
    <w:rsid w:val="00DB1C1C"/>
    <w:rsid w:val="00DB5A3C"/>
    <w:rsid w:val="00DB6050"/>
    <w:rsid w:val="00DC492A"/>
    <w:rsid w:val="00DC56D0"/>
    <w:rsid w:val="00DD0CA5"/>
    <w:rsid w:val="00DD2518"/>
    <w:rsid w:val="00DD7544"/>
    <w:rsid w:val="00DF1738"/>
    <w:rsid w:val="00DF26BB"/>
    <w:rsid w:val="00E22341"/>
    <w:rsid w:val="00E33332"/>
    <w:rsid w:val="00E37C6C"/>
    <w:rsid w:val="00E4298E"/>
    <w:rsid w:val="00E50A6C"/>
    <w:rsid w:val="00E50F39"/>
    <w:rsid w:val="00E60D55"/>
    <w:rsid w:val="00E615C1"/>
    <w:rsid w:val="00E62DC9"/>
    <w:rsid w:val="00E66766"/>
    <w:rsid w:val="00E77D4C"/>
    <w:rsid w:val="00E862D3"/>
    <w:rsid w:val="00EA1138"/>
    <w:rsid w:val="00EA7834"/>
    <w:rsid w:val="00EB6534"/>
    <w:rsid w:val="00EC2921"/>
    <w:rsid w:val="00EC6683"/>
    <w:rsid w:val="00EC7E76"/>
    <w:rsid w:val="00ED71E4"/>
    <w:rsid w:val="00EE19EB"/>
    <w:rsid w:val="00EE25FF"/>
    <w:rsid w:val="00EF2C67"/>
    <w:rsid w:val="00EF485A"/>
    <w:rsid w:val="00EF73C4"/>
    <w:rsid w:val="00F23BC9"/>
    <w:rsid w:val="00F2554F"/>
    <w:rsid w:val="00F35089"/>
    <w:rsid w:val="00F3687E"/>
    <w:rsid w:val="00F43BAF"/>
    <w:rsid w:val="00F543EA"/>
    <w:rsid w:val="00F64F0D"/>
    <w:rsid w:val="00F719E2"/>
    <w:rsid w:val="00F74C51"/>
    <w:rsid w:val="00F83CD3"/>
    <w:rsid w:val="00F910AE"/>
    <w:rsid w:val="00F92678"/>
    <w:rsid w:val="00FA0517"/>
    <w:rsid w:val="00FA3C3C"/>
    <w:rsid w:val="00FD07C4"/>
    <w:rsid w:val="00FE2A0C"/>
    <w:rsid w:val="00FE6E2F"/>
    <w:rsid w:val="00FF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AF038"/>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0678E7"/>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0678E7"/>
    <w:pPr>
      <w:keepNext/>
      <w:keepLines/>
      <w:spacing w:before="40" w:after="0" w:line="259" w:lineRule="auto"/>
      <w:outlineLvl w:val="1"/>
    </w:pPr>
    <w:rPr>
      <w:rFonts w:ascii="Arial" w:eastAsiaTheme="majorEastAsia" w:hAnsi="Arial" w:cstheme="majorBidi"/>
      <w:b/>
      <w:sz w:val="28"/>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0678E7"/>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678E7"/>
    <w:rPr>
      <w:rFonts w:ascii="Arial" w:eastAsiaTheme="majorEastAsia" w:hAnsi="Arial" w:cstheme="majorBidi"/>
      <w:b/>
      <w:sz w:val="28"/>
      <w:szCs w:val="26"/>
      <w:lang w:val="en-CA"/>
    </w:rPr>
  </w:style>
  <w:style w:type="table" w:styleId="TableGrid">
    <w:name w:val="Table Grid"/>
    <w:basedOn w:val="TableNormal"/>
    <w:uiPriority w:val="39"/>
    <w:rsid w:val="00C5656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656E"/>
    <w:pPr>
      <w:spacing w:line="259" w:lineRule="auto"/>
      <w:outlineLvl w:val="9"/>
    </w:pPr>
  </w:style>
  <w:style w:type="paragraph" w:styleId="TOC1">
    <w:name w:val="toc 1"/>
    <w:basedOn w:val="Normal"/>
    <w:next w:val="Normal"/>
    <w:autoRedefine/>
    <w:uiPriority w:val="39"/>
    <w:unhideWhenUsed/>
    <w:rsid w:val="00C5656E"/>
    <w:pPr>
      <w:spacing w:after="100" w:line="259" w:lineRule="auto"/>
    </w:pPr>
    <w:rPr>
      <w:rFonts w:asciiTheme="minorHAnsi" w:hAnsiTheme="minorHAnsi"/>
      <w:sz w:val="22"/>
      <w:lang w:val="en-CA"/>
    </w:rPr>
  </w:style>
  <w:style w:type="paragraph" w:styleId="TOC2">
    <w:name w:val="toc 2"/>
    <w:basedOn w:val="Normal"/>
    <w:next w:val="Normal"/>
    <w:autoRedefine/>
    <w:uiPriority w:val="39"/>
    <w:unhideWhenUsed/>
    <w:rsid w:val="00C5656E"/>
    <w:pPr>
      <w:spacing w:after="100" w:line="259" w:lineRule="auto"/>
      <w:ind w:left="220"/>
    </w:pPr>
    <w:rPr>
      <w:rFonts w:asciiTheme="minorHAnsi" w:hAnsiTheme="minorHAnsi"/>
      <w:sz w:val="22"/>
      <w:lang w:val="en-CA"/>
    </w:rPr>
  </w:style>
  <w:style w:type="character" w:styleId="Hyperlink">
    <w:name w:val="Hyperlink"/>
    <w:basedOn w:val="DefaultParagraphFont"/>
    <w:uiPriority w:val="99"/>
    <w:unhideWhenUsed/>
    <w:rsid w:val="00C5656E"/>
    <w:rPr>
      <w:color w:val="0000FF" w:themeColor="hyperlink"/>
      <w:u w:val="single"/>
    </w:rPr>
  </w:style>
  <w:style w:type="paragraph" w:styleId="Title">
    <w:name w:val="Title"/>
    <w:basedOn w:val="Normal"/>
    <w:next w:val="Normal"/>
    <w:link w:val="TitleChar"/>
    <w:uiPriority w:val="10"/>
    <w:qFormat/>
    <w:rsid w:val="000678E7"/>
    <w:pPr>
      <w:spacing w:after="0" w:line="240" w:lineRule="auto"/>
      <w:contextualSpacing/>
    </w:pPr>
    <w:rPr>
      <w:rFonts w:ascii="Arial" w:eastAsiaTheme="majorEastAsia" w:hAnsi="Arial" w:cstheme="majorBidi"/>
      <w:b/>
      <w:spacing w:val="-10"/>
      <w:kern w:val="28"/>
      <w:sz w:val="52"/>
      <w:szCs w:val="56"/>
    </w:rPr>
  </w:style>
  <w:style w:type="character" w:customStyle="1" w:styleId="TitleChar">
    <w:name w:val="Title Char"/>
    <w:basedOn w:val="DefaultParagraphFont"/>
    <w:link w:val="Title"/>
    <w:uiPriority w:val="10"/>
    <w:rsid w:val="000678E7"/>
    <w:rPr>
      <w:rFonts w:ascii="Arial" w:eastAsiaTheme="majorEastAsia" w:hAnsi="Arial" w:cstheme="majorBidi"/>
      <w:b/>
      <w:spacing w:val="-10"/>
      <w:kern w:val="28"/>
      <w:sz w:val="52"/>
      <w:szCs w:val="56"/>
    </w:rPr>
  </w:style>
  <w:style w:type="character" w:styleId="UnresolvedMention">
    <w:name w:val="Unresolved Mention"/>
    <w:basedOn w:val="DefaultParagraphFont"/>
    <w:uiPriority w:val="99"/>
    <w:semiHidden/>
    <w:unhideWhenUsed/>
    <w:rsid w:val="009E5723"/>
    <w:rPr>
      <w:color w:val="605E5C"/>
      <w:shd w:val="clear" w:color="auto" w:fill="E1DFDD"/>
    </w:rPr>
  </w:style>
  <w:style w:type="paragraph" w:styleId="CommentText">
    <w:name w:val="annotation text"/>
    <w:basedOn w:val="Normal"/>
    <w:link w:val="CommentTextChar"/>
    <w:uiPriority w:val="99"/>
    <w:semiHidden/>
    <w:unhideWhenUsed/>
    <w:rsid w:val="00376C13"/>
    <w:pPr>
      <w:spacing w:line="240" w:lineRule="auto"/>
    </w:pPr>
    <w:rPr>
      <w:sz w:val="20"/>
      <w:szCs w:val="20"/>
    </w:rPr>
  </w:style>
  <w:style w:type="character" w:customStyle="1" w:styleId="CommentTextChar">
    <w:name w:val="Comment Text Char"/>
    <w:basedOn w:val="DefaultParagraphFont"/>
    <w:link w:val="CommentText"/>
    <w:uiPriority w:val="99"/>
    <w:semiHidden/>
    <w:rsid w:val="00376C13"/>
    <w:rPr>
      <w:rFonts w:ascii="Verdana" w:hAnsi="Verdana"/>
      <w:sz w:val="20"/>
      <w:szCs w:val="20"/>
    </w:rPr>
  </w:style>
  <w:style w:type="paragraph" w:styleId="NormalWeb">
    <w:name w:val="Normal (Web)"/>
    <w:basedOn w:val="Normal"/>
    <w:uiPriority w:val="99"/>
    <w:semiHidden/>
    <w:unhideWhenUsed/>
    <w:rsid w:val="007E6CD1"/>
    <w:pPr>
      <w:spacing w:before="100" w:beforeAutospacing="1" w:after="100" w:afterAutospacing="1" w:line="240" w:lineRule="auto"/>
    </w:pPr>
    <w:rPr>
      <w:rFonts w:ascii="Times New Roman" w:eastAsia="Times New Roman" w:hAnsi="Times New Roman" w:cs="Times New Roman"/>
      <w:szCs w:val="24"/>
      <w:lang w:val="en-CA" w:eastAsia="en-CA"/>
    </w:rPr>
  </w:style>
  <w:style w:type="character" w:styleId="Emphasis">
    <w:name w:val="Emphasis"/>
    <w:basedOn w:val="DefaultParagraphFont"/>
    <w:uiPriority w:val="20"/>
    <w:qFormat/>
    <w:rsid w:val="006D42F0"/>
    <w:rPr>
      <w:i/>
      <w:iCs/>
    </w:rPr>
  </w:style>
  <w:style w:type="character" w:styleId="CommentReference">
    <w:name w:val="annotation reference"/>
    <w:basedOn w:val="DefaultParagraphFont"/>
    <w:uiPriority w:val="99"/>
    <w:semiHidden/>
    <w:unhideWhenUsed/>
    <w:rsid w:val="00404C57"/>
    <w:rPr>
      <w:sz w:val="16"/>
      <w:szCs w:val="16"/>
    </w:rPr>
  </w:style>
  <w:style w:type="paragraph" w:styleId="CommentSubject">
    <w:name w:val="annotation subject"/>
    <w:basedOn w:val="CommentText"/>
    <w:next w:val="CommentText"/>
    <w:link w:val="CommentSubjectChar"/>
    <w:uiPriority w:val="99"/>
    <w:semiHidden/>
    <w:unhideWhenUsed/>
    <w:rsid w:val="00404C57"/>
    <w:rPr>
      <w:b/>
      <w:bCs/>
    </w:rPr>
  </w:style>
  <w:style w:type="character" w:customStyle="1" w:styleId="CommentSubjectChar">
    <w:name w:val="Comment Subject Char"/>
    <w:basedOn w:val="CommentTextChar"/>
    <w:link w:val="CommentSubject"/>
    <w:uiPriority w:val="99"/>
    <w:semiHidden/>
    <w:rsid w:val="00404C57"/>
    <w:rPr>
      <w:rFonts w:ascii="Verdana" w:hAnsi="Verdana"/>
      <w:b/>
      <w:bCs/>
      <w:sz w:val="20"/>
      <w:szCs w:val="20"/>
    </w:rPr>
  </w:style>
  <w:style w:type="paragraph" w:styleId="Revision">
    <w:name w:val="Revision"/>
    <w:hidden/>
    <w:uiPriority w:val="99"/>
    <w:semiHidden/>
    <w:rsid w:val="00404C57"/>
    <w:pPr>
      <w:spacing w:after="0" w:line="240" w:lineRule="auto"/>
    </w:pPr>
    <w:rPr>
      <w:rFonts w:ascii="Verdana" w:hAnsi="Verdana"/>
      <w:sz w:val="24"/>
    </w:rPr>
  </w:style>
  <w:style w:type="paragraph" w:styleId="BalloonText">
    <w:name w:val="Balloon Text"/>
    <w:basedOn w:val="Normal"/>
    <w:link w:val="BalloonTextChar"/>
    <w:uiPriority w:val="99"/>
    <w:semiHidden/>
    <w:unhideWhenUsed/>
    <w:rsid w:val="00404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929798">
      <w:bodyDiv w:val="1"/>
      <w:marLeft w:val="0"/>
      <w:marRight w:val="0"/>
      <w:marTop w:val="0"/>
      <w:marBottom w:val="0"/>
      <w:divBdr>
        <w:top w:val="none" w:sz="0" w:space="0" w:color="auto"/>
        <w:left w:val="none" w:sz="0" w:space="0" w:color="auto"/>
        <w:bottom w:val="none" w:sz="0" w:space="0" w:color="auto"/>
        <w:right w:val="none" w:sz="0" w:space="0" w:color="auto"/>
      </w:divBdr>
    </w:div>
    <w:div w:id="1028064471">
      <w:bodyDiv w:val="1"/>
      <w:marLeft w:val="0"/>
      <w:marRight w:val="0"/>
      <w:marTop w:val="0"/>
      <w:marBottom w:val="0"/>
      <w:divBdr>
        <w:top w:val="none" w:sz="0" w:space="0" w:color="auto"/>
        <w:left w:val="none" w:sz="0" w:space="0" w:color="auto"/>
        <w:bottom w:val="none" w:sz="0" w:space="0" w:color="auto"/>
        <w:right w:val="none" w:sz="0" w:space="0" w:color="auto"/>
      </w:divBdr>
    </w:div>
    <w:div w:id="1266156878">
      <w:bodyDiv w:val="1"/>
      <w:marLeft w:val="0"/>
      <w:marRight w:val="0"/>
      <w:marTop w:val="0"/>
      <w:marBottom w:val="0"/>
      <w:divBdr>
        <w:top w:val="none" w:sz="0" w:space="0" w:color="auto"/>
        <w:left w:val="none" w:sz="0" w:space="0" w:color="auto"/>
        <w:bottom w:val="none" w:sz="0" w:space="0" w:color="auto"/>
        <w:right w:val="none" w:sz="0" w:space="0" w:color="auto"/>
      </w:divBdr>
    </w:div>
    <w:div w:id="1443451010">
      <w:bodyDiv w:val="1"/>
      <w:marLeft w:val="0"/>
      <w:marRight w:val="0"/>
      <w:marTop w:val="0"/>
      <w:marBottom w:val="0"/>
      <w:divBdr>
        <w:top w:val="none" w:sz="0" w:space="0" w:color="auto"/>
        <w:left w:val="none" w:sz="0" w:space="0" w:color="auto"/>
        <w:bottom w:val="none" w:sz="0" w:space="0" w:color="auto"/>
        <w:right w:val="none" w:sz="0" w:space="0" w:color="auto"/>
      </w:divBdr>
    </w:div>
    <w:div w:id="20802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ocacy@cnib.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tl62s2MlKE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nib.ca/sites/default/files/2020-08/Clear%20Print%20Guidelines%20202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3D2E1BF5BB3A74DAD00398902704CDC" ma:contentTypeVersion="12" ma:contentTypeDescription="Create a new document." ma:contentTypeScope="" ma:versionID="ce5ae5ed038683e8e76dca5a0bfbfede">
  <xsd:schema xmlns:xsd="http://www.w3.org/2001/XMLSchema" xmlns:xs="http://www.w3.org/2001/XMLSchema" xmlns:p="http://schemas.microsoft.com/office/2006/metadata/properties" xmlns:ns2="8e1b5bee-ab4d-4e7d-bd82-72855f0bf25d" xmlns:ns3="c78b73b8-be8e-4584-b1f7-703647a8def1" targetNamespace="http://schemas.microsoft.com/office/2006/metadata/properties" ma:root="true" ma:fieldsID="4b8d0d3fa8cf6dfff8c29b009b3ece58" ns2:_="" ns3:_="">
    <xsd:import namespace="8e1b5bee-ab4d-4e7d-bd82-72855f0bf25d"/>
    <xsd:import namespace="c78b73b8-be8e-4584-b1f7-703647a8d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b5bee-ab4d-4e7d-bd82-72855f0bf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b73b8-be8e-4584-b1f7-703647a8d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3.xml><?xml version="1.0" encoding="utf-8"?>
<ds:datastoreItem xmlns:ds="http://schemas.openxmlformats.org/officeDocument/2006/customXml" ds:itemID="{0B58D0A7-1D9A-47C9-9FA9-409E2848269C}">
  <ds:schemaRefs>
    <ds:schemaRef ds:uri="http://schemas.openxmlformats.org/officeDocument/2006/bibliography"/>
  </ds:schemaRefs>
</ds:datastoreItem>
</file>

<file path=customXml/itemProps4.xml><?xml version="1.0" encoding="utf-8"?>
<ds:datastoreItem xmlns:ds="http://schemas.openxmlformats.org/officeDocument/2006/customXml" ds:itemID="{F0B2FFDB-DCA7-4628-8C45-6AB1E6181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b5bee-ab4d-4e7d-bd82-72855f0bf25d"/>
    <ds:schemaRef ds:uri="c78b73b8-be8e-4584-b1f7-703647a8d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2</cp:revision>
  <dcterms:created xsi:type="dcterms:W3CDTF">2020-08-24T13:08:00Z</dcterms:created>
  <dcterms:modified xsi:type="dcterms:W3CDTF">2020-08-24T13:08:00Z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0x01010013D2E1BF5BB3A74DAD00398902704CDC</vt:lpwstr>
  </property>
</Properties>
</file>