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1244" w14:textId="77777777" w:rsidR="005C5DE9" w:rsidRPr="00002F75" w:rsidRDefault="00173A43" w:rsidP="00812E07">
      <w:pPr>
        <w:pStyle w:val="Title"/>
        <w:spacing w:after="240" w:line="276" w:lineRule="auto"/>
        <w:rPr>
          <w:rFonts w:ascii="Arial Black" w:hAnsi="Arial Black" w:cs="Arial"/>
          <w:sz w:val="44"/>
          <w:szCs w:val="44"/>
        </w:rPr>
      </w:pPr>
      <w:r w:rsidRPr="00002F75">
        <w:rPr>
          <w:rFonts w:ascii="Arial Black" w:hAnsi="Arial Black" w:cs="Arial"/>
          <w:sz w:val="44"/>
          <w:szCs w:val="44"/>
        </w:rPr>
        <w:t>Braille Creative Writing Contest 2020</w:t>
      </w:r>
      <w:r w:rsidR="005C5DE9" w:rsidRPr="00002F75">
        <w:rPr>
          <w:rFonts w:ascii="Arial Black" w:hAnsi="Arial Black" w:cs="Arial"/>
          <w:sz w:val="44"/>
          <w:szCs w:val="44"/>
        </w:rPr>
        <w:t xml:space="preserve"> </w:t>
      </w:r>
    </w:p>
    <w:p w14:paraId="52B41D24" w14:textId="284A7430" w:rsidR="00173A43" w:rsidRPr="00002F75" w:rsidRDefault="00812E07" w:rsidP="00173A43">
      <w:pPr>
        <w:pStyle w:val="Title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Contest Rules</w:t>
      </w:r>
    </w:p>
    <w:p w14:paraId="05407F2B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This contest is open to primary and secondary students who are blind or partially sighted and live in Canada.</w:t>
      </w:r>
    </w:p>
    <w:p w14:paraId="4F74FB4B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 xml:space="preserve">Entries must be in braille, postmarked </w:t>
      </w:r>
      <w:r w:rsidRPr="00812E07">
        <w:rPr>
          <w:rFonts w:ascii="Arial" w:hAnsi="Arial" w:cs="Arial"/>
          <w:b/>
          <w:bCs/>
          <w:sz w:val="28"/>
          <w:szCs w:val="28"/>
        </w:rPr>
        <w:t>no later than May 31, 2020</w:t>
      </w:r>
      <w:r w:rsidRPr="00812E07">
        <w:rPr>
          <w:rFonts w:ascii="Arial" w:hAnsi="Arial" w:cs="Arial"/>
          <w:sz w:val="28"/>
          <w:szCs w:val="28"/>
        </w:rPr>
        <w:t xml:space="preserve"> and accompanied by a signed entry form.</w:t>
      </w:r>
    </w:p>
    <w:p w14:paraId="790EC313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Computer braille is accepted, but all braille contractions must represent the work of the student, not braille translation software.</w:t>
      </w:r>
    </w:p>
    <w:p w14:paraId="54D37129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Use the braille you know. Entries may be in uncontracted, partially contracted or fully contracted braille. If an entry is in partially contracted braille, the student must also send a teacher's letter explaining which contractions have been taught to date; the teacher's letter may also explain any special circumstances.</w:t>
      </w:r>
    </w:p>
    <w:p w14:paraId="50263515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Braille accuracy and creativity will be given equal weighting during judging.</w:t>
      </w:r>
    </w:p>
    <w:p w14:paraId="2713C297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The awarding of any and all prizes is at the discretion of the judges, and all decisions are final.</w:t>
      </w:r>
    </w:p>
    <w:p w14:paraId="43CD0545" w14:textId="2CB4F48A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CNIB may, at its discretion, publish the stories/poems submitted by the award winners of each category.</w:t>
      </w:r>
    </w:p>
    <w:p w14:paraId="19B0BFD6" w14:textId="3DAC0C9C" w:rsidR="00812E07" w:rsidRPr="00812E07" w:rsidRDefault="00812E07" w:rsidP="00812E0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9A4AECD" w14:textId="52301956" w:rsidR="00812E07" w:rsidRPr="00812E07" w:rsidRDefault="00812E07" w:rsidP="00812E07">
      <w:pPr>
        <w:pStyle w:val="Heading1"/>
        <w:rPr>
          <w:rFonts w:ascii="Arial Black" w:hAnsi="Arial Black"/>
          <w:color w:val="auto"/>
          <w:sz w:val="36"/>
          <w:szCs w:val="36"/>
        </w:rPr>
      </w:pPr>
      <w:r w:rsidRPr="00812E07">
        <w:rPr>
          <w:rFonts w:ascii="Arial Black" w:hAnsi="Arial Black"/>
          <w:color w:val="auto"/>
          <w:sz w:val="36"/>
          <w:szCs w:val="36"/>
        </w:rPr>
        <w:lastRenderedPageBreak/>
        <w:t>Prizes</w:t>
      </w:r>
    </w:p>
    <w:p w14:paraId="7B88C544" w14:textId="1C639ABF" w:rsid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bCs/>
          <w:sz w:val="28"/>
          <w:szCs w:val="28"/>
        </w:rPr>
        <w:t>Up to $</w:t>
      </w:r>
      <w:r w:rsidR="00AD457B">
        <w:rPr>
          <w:rFonts w:ascii="Arial" w:hAnsi="Arial" w:cs="Arial"/>
          <w:bCs/>
          <w:sz w:val="28"/>
          <w:szCs w:val="28"/>
        </w:rPr>
        <w:t>4</w:t>
      </w:r>
      <w:r w:rsidRPr="00812E07">
        <w:rPr>
          <w:rFonts w:ascii="Arial" w:hAnsi="Arial" w:cs="Arial"/>
          <w:bCs/>
          <w:sz w:val="28"/>
          <w:szCs w:val="28"/>
        </w:rPr>
        <w:t>,</w:t>
      </w:r>
      <w:r w:rsidR="00AD457B">
        <w:rPr>
          <w:rFonts w:ascii="Arial" w:hAnsi="Arial" w:cs="Arial"/>
          <w:bCs/>
          <w:sz w:val="28"/>
          <w:szCs w:val="28"/>
        </w:rPr>
        <w:t>700</w:t>
      </w:r>
      <w:bookmarkStart w:id="0" w:name="_GoBack"/>
      <w:bookmarkEnd w:id="0"/>
      <w:r w:rsidRPr="00812E07">
        <w:rPr>
          <w:rFonts w:ascii="Arial" w:hAnsi="Arial" w:cs="Arial"/>
          <w:bCs/>
          <w:sz w:val="28"/>
          <w:szCs w:val="28"/>
        </w:rPr>
        <w:t xml:space="preserve"> is available to be won!</w:t>
      </w:r>
      <w:r w:rsidRPr="00812E07">
        <w:rPr>
          <w:rFonts w:ascii="Arial" w:hAnsi="Arial" w:cs="Arial"/>
          <w:sz w:val="28"/>
          <w:szCs w:val="28"/>
        </w:rPr>
        <w:t xml:space="preserve"> </w:t>
      </w:r>
    </w:p>
    <w:p w14:paraId="2C46B3BA" w14:textId="77777777" w:rsidR="00812E07" w:rsidRPr="00812E07" w:rsidRDefault="00812E07" w:rsidP="00812E0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812E07">
        <w:rPr>
          <w:rFonts w:ascii="Arial" w:hAnsi="Arial" w:cs="Arial"/>
          <w:b/>
          <w:bCs/>
          <w:color w:val="auto"/>
          <w:sz w:val="28"/>
          <w:szCs w:val="28"/>
        </w:rPr>
        <w:t>Story/Essay</w:t>
      </w:r>
    </w:p>
    <w:tbl>
      <w:tblPr>
        <w:tblW w:w="0" w:type="auto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2652"/>
        <w:gridCol w:w="803"/>
        <w:gridCol w:w="803"/>
        <w:gridCol w:w="878"/>
      </w:tblGrid>
      <w:tr w:rsidR="00812E07" w:rsidRPr="00812E07" w14:paraId="1AC8D447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F69C23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74C4AB7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1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DB11B2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3428A8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3rd</w:t>
            </w:r>
          </w:p>
        </w:tc>
      </w:tr>
      <w:tr w:rsidR="00812E07" w:rsidRPr="00812E07" w14:paraId="6FDDCB6D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58477F8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One (Grade K-2)</w:t>
            </w:r>
          </w:p>
        </w:tc>
        <w:tc>
          <w:tcPr>
            <w:tcW w:w="0" w:type="auto"/>
            <w:vAlign w:val="center"/>
            <w:hideMark/>
          </w:tcPr>
          <w:p w14:paraId="65FB2634" w14:textId="105CE003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EF5932C" w14:textId="7D47B2B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5E1BE99B" w14:textId="4BD6844A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</w:p>
        </w:tc>
      </w:tr>
      <w:tr w:rsidR="00812E07" w:rsidRPr="00812E07" w14:paraId="477CAAC3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AD218EC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Two (Grades 3-5)</w:t>
            </w:r>
          </w:p>
        </w:tc>
        <w:tc>
          <w:tcPr>
            <w:tcW w:w="0" w:type="auto"/>
            <w:vAlign w:val="center"/>
            <w:hideMark/>
          </w:tcPr>
          <w:p w14:paraId="5912E72E" w14:textId="4739972D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53BBA8F" w14:textId="2F43C943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0" w:type="auto"/>
            <w:vAlign w:val="center"/>
            <w:hideMark/>
          </w:tcPr>
          <w:p w14:paraId="1F70DA8A" w14:textId="21E48C0D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</w:tr>
      <w:tr w:rsidR="00812E07" w:rsidRPr="00812E07" w14:paraId="5B8DEE84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14AFD163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Three (Grades 6-8)</w:t>
            </w:r>
          </w:p>
        </w:tc>
        <w:tc>
          <w:tcPr>
            <w:tcW w:w="0" w:type="auto"/>
            <w:vAlign w:val="center"/>
            <w:hideMark/>
          </w:tcPr>
          <w:p w14:paraId="38006E93" w14:textId="7365D452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39ECC4E" w14:textId="103368A0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14:paraId="7E108A13" w14:textId="604891B2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</w:tr>
      <w:tr w:rsidR="00812E07" w:rsidRPr="00812E07" w14:paraId="4BA103DE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6F042248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Four (Grades 9-12)</w:t>
            </w:r>
          </w:p>
        </w:tc>
        <w:tc>
          <w:tcPr>
            <w:tcW w:w="0" w:type="auto"/>
            <w:vAlign w:val="center"/>
            <w:hideMark/>
          </w:tcPr>
          <w:p w14:paraId="0CA40651" w14:textId="37005E4D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40</w:t>
            </w:r>
            <w:r w:rsidRPr="00812E0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93031B" w14:textId="106FB24E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30</w:t>
            </w:r>
            <w:r w:rsidRPr="00812E0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EAE6B2" w14:textId="3AFBED42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</w:tr>
    </w:tbl>
    <w:p w14:paraId="7B1E473E" w14:textId="3D4FABD5" w:rsidR="00812E07" w:rsidRDefault="00812E07" w:rsidP="00812E07">
      <w:pPr>
        <w:rPr>
          <w:rFonts w:ascii="Arial" w:hAnsi="Arial" w:cs="Arial"/>
          <w:sz w:val="28"/>
          <w:szCs w:val="28"/>
        </w:rPr>
      </w:pPr>
    </w:p>
    <w:p w14:paraId="132C9857" w14:textId="5D0002B2" w:rsidR="008F53BF" w:rsidRPr="00812E07" w:rsidRDefault="008F53BF" w:rsidP="008F53BF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Poetry</w:t>
      </w:r>
    </w:p>
    <w:tbl>
      <w:tblPr>
        <w:tblW w:w="0" w:type="auto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2652"/>
        <w:gridCol w:w="803"/>
        <w:gridCol w:w="803"/>
        <w:gridCol w:w="878"/>
      </w:tblGrid>
      <w:tr w:rsidR="008F53BF" w:rsidRPr="00812E07" w14:paraId="47AE8BF4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30DD0B69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2B0B91C3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1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E3BEC7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D1AC96F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3rd</w:t>
            </w:r>
          </w:p>
        </w:tc>
      </w:tr>
      <w:tr w:rsidR="008F53BF" w:rsidRPr="00812E07" w14:paraId="0ED6036B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0E3BE74F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One (Grade K-2)</w:t>
            </w:r>
          </w:p>
        </w:tc>
        <w:tc>
          <w:tcPr>
            <w:tcW w:w="0" w:type="auto"/>
            <w:vAlign w:val="center"/>
            <w:hideMark/>
          </w:tcPr>
          <w:p w14:paraId="2B25891C" w14:textId="38212C98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A09AE9E" w14:textId="1BEA0650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407CCD1F" w14:textId="4C220ACB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</w:p>
        </w:tc>
      </w:tr>
      <w:tr w:rsidR="008F53BF" w:rsidRPr="00812E07" w14:paraId="2BA33419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434DDB97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Two (Grades 3-5)</w:t>
            </w:r>
          </w:p>
        </w:tc>
        <w:tc>
          <w:tcPr>
            <w:tcW w:w="0" w:type="auto"/>
            <w:vAlign w:val="center"/>
            <w:hideMark/>
          </w:tcPr>
          <w:p w14:paraId="1CEE00C8" w14:textId="78A93C9B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1A0B2B9" w14:textId="435B9E52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0" w:type="auto"/>
            <w:vAlign w:val="center"/>
            <w:hideMark/>
          </w:tcPr>
          <w:p w14:paraId="3CF55AA5" w14:textId="7300F083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</w:tr>
      <w:tr w:rsidR="008F53BF" w:rsidRPr="00812E07" w14:paraId="226CC13E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F1279DA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Three (Grades 6-8)</w:t>
            </w:r>
          </w:p>
        </w:tc>
        <w:tc>
          <w:tcPr>
            <w:tcW w:w="0" w:type="auto"/>
            <w:vAlign w:val="center"/>
            <w:hideMark/>
          </w:tcPr>
          <w:p w14:paraId="72D960B5" w14:textId="240051AD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85FE8A8" w14:textId="49E54CCE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14:paraId="326D33E6" w14:textId="0BBA185F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</w:tr>
      <w:tr w:rsidR="008F53BF" w:rsidRPr="00812E07" w14:paraId="0141B46C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413E3453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Four (Grades 9-12)</w:t>
            </w:r>
          </w:p>
        </w:tc>
        <w:tc>
          <w:tcPr>
            <w:tcW w:w="0" w:type="auto"/>
            <w:vAlign w:val="center"/>
            <w:hideMark/>
          </w:tcPr>
          <w:p w14:paraId="0A6A34F7" w14:textId="3ACE21F0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277E8EEB" w14:textId="08E95F62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$300</w:t>
            </w:r>
          </w:p>
        </w:tc>
        <w:tc>
          <w:tcPr>
            <w:tcW w:w="0" w:type="auto"/>
            <w:vAlign w:val="center"/>
            <w:hideMark/>
          </w:tcPr>
          <w:p w14:paraId="3D3DA723" w14:textId="0E5A1185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</w:tr>
    </w:tbl>
    <w:p w14:paraId="7F241C85" w14:textId="77777777" w:rsidR="008F53BF" w:rsidRPr="008F53BF" w:rsidRDefault="008F53BF" w:rsidP="008F53BF"/>
    <w:p w14:paraId="41497CA5" w14:textId="77777777" w:rsidR="00812E07" w:rsidRP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sectPr w:rsidR="00812E07" w:rsidRPr="00812E07" w:rsidSect="00E62DC9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9E10" w14:textId="77777777" w:rsidR="00586DE9" w:rsidRDefault="00586DE9" w:rsidP="005D260D">
      <w:pPr>
        <w:spacing w:after="0" w:line="240" w:lineRule="auto"/>
      </w:pPr>
      <w:r>
        <w:separator/>
      </w:r>
    </w:p>
  </w:endnote>
  <w:endnote w:type="continuationSeparator" w:id="0">
    <w:p w14:paraId="37727676" w14:textId="77777777" w:rsidR="00586DE9" w:rsidRDefault="00586DE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748146"/>
      <w:docPartObj>
        <w:docPartGallery w:val="Page Numbers (Bottom of Page)"/>
        <w:docPartUnique/>
      </w:docPartObj>
    </w:sdtPr>
    <w:sdtEndPr/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B553" w14:textId="77777777" w:rsidR="00586DE9" w:rsidRDefault="00586DE9" w:rsidP="005D260D">
      <w:pPr>
        <w:spacing w:after="0" w:line="240" w:lineRule="auto"/>
      </w:pPr>
      <w:r>
        <w:separator/>
      </w:r>
    </w:p>
  </w:footnote>
  <w:footnote w:type="continuationSeparator" w:id="0">
    <w:p w14:paraId="37CCB3B5" w14:textId="77777777" w:rsidR="00586DE9" w:rsidRDefault="00586DE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4544"/>
    <w:multiLevelType w:val="hybridMultilevel"/>
    <w:tmpl w:val="F914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QUAom9ghSwAAAA="/>
  </w:docVars>
  <w:rsids>
    <w:rsidRoot w:val="005D260D"/>
    <w:rsid w:val="00002F75"/>
    <w:rsid w:val="00010A00"/>
    <w:rsid w:val="000279A5"/>
    <w:rsid w:val="000528B8"/>
    <w:rsid w:val="00053010"/>
    <w:rsid w:val="0007756F"/>
    <w:rsid w:val="000D6AF4"/>
    <w:rsid w:val="0011046F"/>
    <w:rsid w:val="00150E6A"/>
    <w:rsid w:val="00173A43"/>
    <w:rsid w:val="001B1F99"/>
    <w:rsid w:val="00292A67"/>
    <w:rsid w:val="002E4A60"/>
    <w:rsid w:val="003477DE"/>
    <w:rsid w:val="003672B8"/>
    <w:rsid w:val="00382ED6"/>
    <w:rsid w:val="00426234"/>
    <w:rsid w:val="004B5C91"/>
    <w:rsid w:val="00566B61"/>
    <w:rsid w:val="00586DE9"/>
    <w:rsid w:val="005C5DE9"/>
    <w:rsid w:val="005D260D"/>
    <w:rsid w:val="005E662B"/>
    <w:rsid w:val="006049C1"/>
    <w:rsid w:val="007F5E70"/>
    <w:rsid w:val="0080561B"/>
    <w:rsid w:val="00812E07"/>
    <w:rsid w:val="0086350B"/>
    <w:rsid w:val="00877683"/>
    <w:rsid w:val="008F53BF"/>
    <w:rsid w:val="0092139B"/>
    <w:rsid w:val="00957526"/>
    <w:rsid w:val="009A6634"/>
    <w:rsid w:val="009B0F2D"/>
    <w:rsid w:val="00A45EB8"/>
    <w:rsid w:val="00AB28EE"/>
    <w:rsid w:val="00AD457B"/>
    <w:rsid w:val="00B21E05"/>
    <w:rsid w:val="00B27254"/>
    <w:rsid w:val="00C16A8A"/>
    <w:rsid w:val="00C26715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9E73B-9783-4911-8066-05DB8DD4A0B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1c8002c-0a0d-46aa-a9f3-704c1b0bad5a"/>
    <ds:schemaRef ds:uri="e0bfaaf9-d475-44a8-a42e-343997ad86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3</cp:revision>
  <dcterms:created xsi:type="dcterms:W3CDTF">2020-03-17T14:58:00Z</dcterms:created>
  <dcterms:modified xsi:type="dcterms:W3CDTF">2020-03-17T15:54:00Z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