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232AF" w14:textId="77777777" w:rsidR="000F437C" w:rsidRPr="001C50A8" w:rsidRDefault="000F437C" w:rsidP="001C50A8">
      <w:pPr>
        <w:spacing w:after="0"/>
        <w:ind w:left="720" w:hanging="360"/>
        <w:rPr>
          <w:rFonts w:ascii="Arial" w:hAnsi="Arial" w:cs="Arial"/>
          <w:sz w:val="28"/>
          <w:szCs w:val="28"/>
        </w:rPr>
      </w:pPr>
    </w:p>
    <w:p w14:paraId="61FF3458" w14:textId="7AEC0755" w:rsidR="000F437C" w:rsidRPr="001C50A8" w:rsidRDefault="004107BB" w:rsidP="001C50A8">
      <w:pPr>
        <w:rPr>
          <w:rFonts w:ascii="Arial" w:hAnsi="Arial" w:cs="Arial"/>
          <w:b/>
          <w:sz w:val="28"/>
          <w:szCs w:val="28"/>
          <w:lang w:val="fr-CA"/>
        </w:rPr>
      </w:pPr>
      <w:bookmarkStart w:id="0" w:name="_GoBack"/>
      <w:r w:rsidRPr="001C50A8">
        <w:rPr>
          <w:rFonts w:ascii="Arial" w:hAnsi="Arial" w:cs="Arial"/>
          <w:b/>
          <w:sz w:val="28"/>
          <w:szCs w:val="28"/>
          <w:lang w:val="fr-CA"/>
        </w:rPr>
        <w:t>Note d’information</w:t>
      </w:r>
      <w:r w:rsidR="000F437C" w:rsidRPr="001C50A8">
        <w:rPr>
          <w:rFonts w:ascii="Arial" w:hAnsi="Arial" w:cs="Arial"/>
          <w:b/>
          <w:sz w:val="28"/>
          <w:szCs w:val="28"/>
          <w:lang w:val="fr-CA"/>
        </w:rPr>
        <w:t xml:space="preserve"> </w:t>
      </w:r>
      <w:r w:rsidR="006C29CC" w:rsidRPr="001C50A8">
        <w:rPr>
          <w:rFonts w:ascii="Arial" w:hAnsi="Arial" w:cs="Arial"/>
          <w:b/>
          <w:sz w:val="28"/>
          <w:szCs w:val="28"/>
          <w:lang w:val="fr-CA"/>
        </w:rPr>
        <w:t>–</w:t>
      </w:r>
      <w:r w:rsidR="000F437C" w:rsidRPr="001C50A8">
        <w:rPr>
          <w:rFonts w:ascii="Arial" w:hAnsi="Arial" w:cs="Arial"/>
          <w:b/>
          <w:sz w:val="28"/>
          <w:szCs w:val="28"/>
          <w:lang w:val="fr-CA"/>
        </w:rPr>
        <w:t xml:space="preserve"> </w:t>
      </w:r>
      <w:r w:rsidR="00AF2477" w:rsidRPr="001C50A8">
        <w:rPr>
          <w:rFonts w:ascii="Arial" w:hAnsi="Arial" w:cs="Arial"/>
          <w:b/>
          <w:sz w:val="28"/>
          <w:szCs w:val="28"/>
          <w:lang w:val="fr-CA"/>
        </w:rPr>
        <w:t>P</w:t>
      </w:r>
      <w:r w:rsidRPr="001C50A8">
        <w:rPr>
          <w:rFonts w:ascii="Arial" w:hAnsi="Arial" w:cs="Arial"/>
          <w:b/>
          <w:sz w:val="28"/>
          <w:szCs w:val="28"/>
          <w:lang w:val="fr-CA"/>
        </w:rPr>
        <w:t>rojet de loi 48, Loi de 2019 pour des écoles sûres et axées sur le soutien</w:t>
      </w:r>
    </w:p>
    <w:bookmarkEnd w:id="0"/>
    <w:p w14:paraId="16880CD5" w14:textId="77777777" w:rsidR="00FA3751" w:rsidRPr="001C50A8" w:rsidRDefault="00FA3751" w:rsidP="001C50A8">
      <w:pPr>
        <w:autoSpaceDE w:val="0"/>
        <w:autoSpaceDN w:val="0"/>
        <w:spacing w:after="0"/>
        <w:rPr>
          <w:rFonts w:ascii="Arial" w:hAnsi="Arial" w:cs="Arial"/>
          <w:sz w:val="28"/>
          <w:szCs w:val="28"/>
          <w:lang w:val="fr-CA"/>
        </w:rPr>
      </w:pPr>
      <w:r w:rsidRPr="001C50A8">
        <w:rPr>
          <w:rFonts w:ascii="Arial" w:hAnsi="Arial" w:cs="Arial"/>
          <w:color w:val="4E586A"/>
          <w:sz w:val="28"/>
          <w:szCs w:val="28"/>
          <w:lang w:val="fr-CA"/>
        </w:rPr>
        <w:t> </w:t>
      </w:r>
    </w:p>
    <w:p w14:paraId="7C60FA54" w14:textId="330ABFCC" w:rsidR="00FA3751" w:rsidRPr="001C50A8" w:rsidRDefault="00AF2477" w:rsidP="001C50A8">
      <w:pPr>
        <w:autoSpaceDE w:val="0"/>
        <w:autoSpaceDN w:val="0"/>
        <w:spacing w:after="0"/>
        <w:rPr>
          <w:rFonts w:ascii="Arial" w:hAnsi="Arial" w:cs="Arial"/>
          <w:b/>
          <w:sz w:val="28"/>
          <w:szCs w:val="28"/>
          <w:lang w:val="fr-CA"/>
        </w:rPr>
      </w:pPr>
      <w:r w:rsidRPr="001C50A8">
        <w:rPr>
          <w:rFonts w:ascii="Arial" w:hAnsi="Arial" w:cs="Arial"/>
          <w:b/>
          <w:sz w:val="28"/>
          <w:szCs w:val="28"/>
          <w:lang w:val="fr-CA"/>
        </w:rPr>
        <w:t>Enjeux</w:t>
      </w:r>
    </w:p>
    <w:p w14:paraId="2F705623" w14:textId="77777777" w:rsidR="004B718D" w:rsidRPr="001C50A8" w:rsidRDefault="004B718D" w:rsidP="001C50A8">
      <w:pPr>
        <w:autoSpaceDE w:val="0"/>
        <w:autoSpaceDN w:val="0"/>
        <w:spacing w:after="0"/>
        <w:rPr>
          <w:rFonts w:ascii="Arial" w:hAnsi="Arial" w:cs="Arial"/>
          <w:b/>
          <w:sz w:val="28"/>
          <w:szCs w:val="28"/>
          <w:lang w:val="fr-CA"/>
        </w:rPr>
      </w:pPr>
    </w:p>
    <w:p w14:paraId="03A54CAB" w14:textId="3856A6F5" w:rsidR="004B718D" w:rsidRPr="001C50A8" w:rsidRDefault="00AF2477" w:rsidP="001C50A8">
      <w:pPr>
        <w:rPr>
          <w:rFonts w:ascii="Arial" w:hAnsi="Arial" w:cs="Arial"/>
          <w:sz w:val="28"/>
          <w:szCs w:val="28"/>
          <w:lang w:val="fr-CA"/>
        </w:rPr>
      </w:pPr>
      <w:r w:rsidRPr="001C50A8">
        <w:rPr>
          <w:rFonts w:ascii="Arial" w:hAnsi="Arial" w:cs="Arial"/>
          <w:sz w:val="28"/>
          <w:szCs w:val="28"/>
          <w:lang w:val="fr-CA"/>
        </w:rPr>
        <w:t xml:space="preserve">Le </w:t>
      </w:r>
      <w:r w:rsidR="00356629" w:rsidRPr="001C50A8">
        <w:rPr>
          <w:rFonts w:ascii="Arial" w:hAnsi="Arial" w:cs="Arial"/>
          <w:sz w:val="28"/>
          <w:szCs w:val="28"/>
          <w:lang w:val="fr-CA"/>
        </w:rPr>
        <w:t>P</w:t>
      </w:r>
      <w:r w:rsidRPr="001C50A8">
        <w:rPr>
          <w:rFonts w:ascii="Arial" w:hAnsi="Arial" w:cs="Arial"/>
          <w:sz w:val="28"/>
          <w:szCs w:val="28"/>
          <w:lang w:val="fr-CA"/>
        </w:rPr>
        <w:t xml:space="preserve">rogramme de chiens-guide de la Fondation INCA et </w:t>
      </w:r>
      <w:r w:rsidR="00356629" w:rsidRPr="001C50A8">
        <w:rPr>
          <w:rFonts w:ascii="Arial" w:hAnsi="Arial" w:cs="Arial"/>
          <w:sz w:val="28"/>
          <w:szCs w:val="28"/>
          <w:lang w:val="fr-CA"/>
        </w:rPr>
        <w:t xml:space="preserve">l’organisme </w:t>
      </w:r>
      <w:r w:rsidR="004107BB" w:rsidRPr="001C50A8">
        <w:rPr>
          <w:rFonts w:ascii="Arial" w:hAnsi="Arial" w:cs="Arial"/>
          <w:sz w:val="28"/>
          <w:szCs w:val="28"/>
          <w:lang w:val="fr-CA"/>
        </w:rPr>
        <w:t>Utilisateurs de chiens-guides du Canada (UCGC)</w:t>
      </w:r>
      <w:r w:rsidR="00356629" w:rsidRPr="001C50A8">
        <w:rPr>
          <w:rFonts w:ascii="Arial" w:hAnsi="Arial" w:cs="Arial"/>
          <w:sz w:val="28"/>
          <w:szCs w:val="28"/>
          <w:lang w:val="fr-CA"/>
        </w:rPr>
        <w:t xml:space="preserve"> sont heureux de l’annonce récente que le gouvernement allait </w:t>
      </w:r>
      <w:r w:rsidR="00103AA0" w:rsidRPr="001C50A8">
        <w:rPr>
          <w:rFonts w:ascii="Arial" w:hAnsi="Arial" w:cs="Arial"/>
          <w:sz w:val="28"/>
          <w:szCs w:val="28"/>
          <w:lang w:val="fr-CA"/>
        </w:rPr>
        <w:t>formuler</w:t>
      </w:r>
      <w:r w:rsidR="00356629" w:rsidRPr="001C50A8">
        <w:rPr>
          <w:rFonts w:ascii="Arial" w:hAnsi="Arial" w:cs="Arial"/>
          <w:sz w:val="28"/>
          <w:szCs w:val="28"/>
          <w:lang w:val="fr-CA"/>
        </w:rPr>
        <w:t xml:space="preserve"> des politiques et des lignes directrices </w:t>
      </w:r>
      <w:r w:rsidR="00DE3EAE" w:rsidRPr="001C50A8">
        <w:rPr>
          <w:rFonts w:ascii="Arial" w:hAnsi="Arial" w:cs="Arial"/>
          <w:sz w:val="28"/>
          <w:szCs w:val="28"/>
          <w:lang w:val="fr-CA"/>
        </w:rPr>
        <w:t xml:space="preserve">concernant </w:t>
      </w:r>
      <w:r w:rsidR="00356629" w:rsidRPr="001C50A8">
        <w:rPr>
          <w:rFonts w:ascii="Arial" w:hAnsi="Arial" w:cs="Arial"/>
          <w:sz w:val="28"/>
          <w:szCs w:val="28"/>
          <w:lang w:val="fr-CA"/>
        </w:rPr>
        <w:t xml:space="preserve">les animaux </w:t>
      </w:r>
      <w:r w:rsidR="00C97C77" w:rsidRPr="001C50A8">
        <w:rPr>
          <w:rFonts w:ascii="Arial" w:hAnsi="Arial" w:cs="Arial"/>
          <w:sz w:val="28"/>
          <w:szCs w:val="28"/>
          <w:lang w:val="fr-CA"/>
        </w:rPr>
        <w:t xml:space="preserve">d’assistance dans les écoles </w:t>
      </w:r>
      <w:r w:rsidR="00DE3EAE" w:rsidRPr="001C50A8">
        <w:rPr>
          <w:rFonts w:ascii="Arial" w:hAnsi="Arial" w:cs="Arial"/>
          <w:sz w:val="28"/>
          <w:szCs w:val="28"/>
          <w:lang w:val="fr-CA"/>
        </w:rPr>
        <w:t xml:space="preserve">en </w:t>
      </w:r>
      <w:proofErr w:type="gramStart"/>
      <w:r w:rsidR="00DE3EAE" w:rsidRPr="001C50A8">
        <w:rPr>
          <w:rFonts w:ascii="Arial" w:hAnsi="Arial" w:cs="Arial"/>
          <w:sz w:val="28"/>
          <w:szCs w:val="28"/>
          <w:lang w:val="fr-CA"/>
        </w:rPr>
        <w:t>modifiant  la</w:t>
      </w:r>
      <w:proofErr w:type="gramEnd"/>
      <w:r w:rsidR="00DE3EAE" w:rsidRPr="001C50A8">
        <w:rPr>
          <w:rFonts w:ascii="Arial" w:hAnsi="Arial" w:cs="Arial"/>
          <w:sz w:val="28"/>
          <w:szCs w:val="28"/>
          <w:lang w:val="fr-CA"/>
        </w:rPr>
        <w:t xml:space="preserve"> </w:t>
      </w:r>
      <w:r w:rsidR="00DE3EAE" w:rsidRPr="001C50A8">
        <w:rPr>
          <w:rStyle w:val="Emphasis"/>
          <w:rFonts w:ascii="Arial" w:hAnsi="Arial" w:cs="Arial"/>
          <w:sz w:val="28"/>
          <w:szCs w:val="28"/>
          <w:lang w:val="fr-CA"/>
        </w:rPr>
        <w:t>Loi sur l’éducation</w:t>
      </w:r>
      <w:r w:rsidR="00DE3EAE" w:rsidRPr="001C50A8">
        <w:rPr>
          <w:rFonts w:ascii="Arial" w:hAnsi="Arial" w:cs="Arial"/>
          <w:sz w:val="28"/>
          <w:szCs w:val="28"/>
          <w:lang w:val="fr-CA"/>
        </w:rPr>
        <w:t xml:space="preserve"> dans le cadre du </w:t>
      </w:r>
      <w:r w:rsidRPr="001C50A8">
        <w:rPr>
          <w:rFonts w:ascii="Arial" w:hAnsi="Arial" w:cs="Arial"/>
          <w:sz w:val="28"/>
          <w:szCs w:val="28"/>
          <w:lang w:val="fr-CA"/>
        </w:rPr>
        <w:t>projet de loi 48, Loi de 201</w:t>
      </w:r>
      <w:r w:rsidR="00356629" w:rsidRPr="001C50A8">
        <w:rPr>
          <w:rFonts w:ascii="Arial" w:hAnsi="Arial" w:cs="Arial"/>
          <w:sz w:val="28"/>
          <w:szCs w:val="28"/>
          <w:lang w:val="fr-CA"/>
        </w:rPr>
        <w:t>8</w:t>
      </w:r>
      <w:r w:rsidRPr="001C50A8">
        <w:rPr>
          <w:rFonts w:ascii="Arial" w:hAnsi="Arial" w:cs="Arial"/>
          <w:sz w:val="28"/>
          <w:szCs w:val="28"/>
          <w:lang w:val="fr-CA"/>
        </w:rPr>
        <w:t xml:space="preserve"> pour des écoles sûres et axées sur le soutien</w:t>
      </w:r>
      <w:r w:rsidR="004B718D" w:rsidRPr="001C50A8">
        <w:rPr>
          <w:rFonts w:ascii="Arial" w:hAnsi="Arial" w:cs="Arial"/>
          <w:sz w:val="28"/>
          <w:szCs w:val="28"/>
          <w:lang w:val="fr-CA"/>
        </w:rPr>
        <w:t xml:space="preserve">. </w:t>
      </w:r>
      <w:r w:rsidR="00DE3EAE" w:rsidRPr="001C50A8">
        <w:rPr>
          <w:rFonts w:ascii="Arial" w:hAnsi="Arial" w:cs="Arial"/>
          <w:sz w:val="28"/>
          <w:szCs w:val="28"/>
          <w:lang w:val="fr-CA"/>
        </w:rPr>
        <w:t>Nous accueillons ces modifications comme une occasion d’</w:t>
      </w:r>
      <w:r w:rsidR="00103AA0" w:rsidRPr="001C50A8">
        <w:rPr>
          <w:rFonts w:ascii="Arial" w:hAnsi="Arial" w:cs="Arial"/>
          <w:sz w:val="28"/>
          <w:szCs w:val="28"/>
          <w:lang w:val="fr-CA"/>
        </w:rPr>
        <w:t xml:space="preserve">apporter des clarifications pour les écoles </w:t>
      </w:r>
      <w:proofErr w:type="gramStart"/>
      <w:r w:rsidR="00103AA0" w:rsidRPr="001C50A8">
        <w:rPr>
          <w:rFonts w:ascii="Arial" w:hAnsi="Arial" w:cs="Arial"/>
          <w:sz w:val="28"/>
          <w:szCs w:val="28"/>
          <w:lang w:val="fr-CA"/>
        </w:rPr>
        <w:t>de manière à ce</w:t>
      </w:r>
      <w:proofErr w:type="gramEnd"/>
      <w:r w:rsidR="00103AA0" w:rsidRPr="001C50A8">
        <w:rPr>
          <w:rFonts w:ascii="Arial" w:hAnsi="Arial" w:cs="Arial"/>
          <w:sz w:val="28"/>
          <w:szCs w:val="28"/>
          <w:lang w:val="fr-CA"/>
        </w:rPr>
        <w:t xml:space="preserve"> qu’elles soient </w:t>
      </w:r>
      <w:r w:rsidR="002267BD" w:rsidRPr="001C50A8">
        <w:rPr>
          <w:rFonts w:ascii="Arial" w:hAnsi="Arial" w:cs="Arial"/>
          <w:sz w:val="28"/>
          <w:szCs w:val="28"/>
          <w:lang w:val="fr-CA"/>
        </w:rPr>
        <w:t>en mesure d’</w:t>
      </w:r>
      <w:r w:rsidR="00103AA0" w:rsidRPr="001C50A8">
        <w:rPr>
          <w:rFonts w:ascii="Arial" w:hAnsi="Arial" w:cs="Arial"/>
          <w:sz w:val="28"/>
          <w:szCs w:val="28"/>
          <w:lang w:val="fr-CA"/>
        </w:rPr>
        <w:t>accueillir</w:t>
      </w:r>
      <w:r w:rsidR="002267BD" w:rsidRPr="001C50A8">
        <w:rPr>
          <w:rFonts w:ascii="Arial" w:hAnsi="Arial" w:cs="Arial"/>
          <w:sz w:val="28"/>
          <w:szCs w:val="28"/>
          <w:lang w:val="fr-CA"/>
        </w:rPr>
        <w:t xml:space="preserve"> pleinement</w:t>
      </w:r>
      <w:r w:rsidR="00103AA0" w:rsidRPr="001C50A8">
        <w:rPr>
          <w:rFonts w:ascii="Arial" w:hAnsi="Arial" w:cs="Arial"/>
          <w:sz w:val="28"/>
          <w:szCs w:val="28"/>
          <w:lang w:val="fr-CA"/>
        </w:rPr>
        <w:t xml:space="preserve"> les utilisateurs de chien-guide au sein du système scolaire.  </w:t>
      </w:r>
      <w:r w:rsidR="007400DE" w:rsidRPr="001C50A8">
        <w:rPr>
          <w:rFonts w:ascii="Arial" w:hAnsi="Arial" w:cs="Arial"/>
          <w:sz w:val="28"/>
          <w:szCs w:val="28"/>
          <w:lang w:val="fr-CA"/>
        </w:rPr>
        <w:t xml:space="preserve"> </w:t>
      </w:r>
    </w:p>
    <w:p w14:paraId="777AE853" w14:textId="7367ED30" w:rsidR="006759C4" w:rsidRPr="001C50A8" w:rsidRDefault="00AF2477" w:rsidP="001C50A8">
      <w:pPr>
        <w:rPr>
          <w:rFonts w:ascii="Arial" w:hAnsi="Arial" w:cs="Arial"/>
          <w:sz w:val="28"/>
          <w:szCs w:val="28"/>
          <w:lang w:val="fr-CA"/>
        </w:rPr>
      </w:pPr>
      <w:r w:rsidRPr="001C50A8">
        <w:rPr>
          <w:rFonts w:ascii="Arial" w:hAnsi="Arial" w:cs="Arial"/>
          <w:sz w:val="28"/>
          <w:szCs w:val="28"/>
          <w:lang w:val="fr-CA"/>
        </w:rPr>
        <w:t xml:space="preserve">L’Annexe </w:t>
      </w:r>
      <w:r w:rsidR="006B66AE" w:rsidRPr="001C50A8">
        <w:rPr>
          <w:rFonts w:ascii="Arial" w:hAnsi="Arial" w:cs="Arial"/>
          <w:sz w:val="28"/>
          <w:szCs w:val="28"/>
          <w:lang w:val="fr-CA"/>
        </w:rPr>
        <w:t xml:space="preserve">2 </w:t>
      </w:r>
      <w:r w:rsidRPr="001C50A8">
        <w:rPr>
          <w:rFonts w:ascii="Arial" w:hAnsi="Arial" w:cs="Arial"/>
          <w:sz w:val="28"/>
          <w:szCs w:val="28"/>
          <w:lang w:val="fr-CA"/>
        </w:rPr>
        <w:t xml:space="preserve">du projet de loi 48, Loi de 2019 pour des écoles sûres et axées sur le soutien, stipule que </w:t>
      </w:r>
      <w:proofErr w:type="gramStart"/>
      <w:r w:rsidRPr="001C50A8">
        <w:rPr>
          <w:rFonts w:ascii="Arial" w:hAnsi="Arial" w:cs="Arial"/>
          <w:sz w:val="28"/>
          <w:szCs w:val="28"/>
          <w:lang w:val="fr-CA"/>
        </w:rPr>
        <w:t>«  La</w:t>
      </w:r>
      <w:proofErr w:type="gramEnd"/>
      <w:r w:rsidRPr="001C50A8">
        <w:rPr>
          <w:rFonts w:ascii="Arial" w:hAnsi="Arial" w:cs="Arial"/>
          <w:sz w:val="28"/>
          <w:szCs w:val="28"/>
          <w:lang w:val="fr-CA"/>
        </w:rPr>
        <w:t xml:space="preserve"> </w:t>
      </w:r>
      <w:r w:rsidRPr="001C50A8">
        <w:rPr>
          <w:rStyle w:val="Emphasis"/>
          <w:rFonts w:ascii="Arial" w:hAnsi="Arial" w:cs="Arial"/>
          <w:sz w:val="28"/>
          <w:szCs w:val="28"/>
          <w:lang w:val="fr-CA"/>
        </w:rPr>
        <w:t>Loi sur l’éducation</w:t>
      </w:r>
      <w:r w:rsidRPr="001C50A8">
        <w:rPr>
          <w:rFonts w:ascii="Arial" w:hAnsi="Arial" w:cs="Arial"/>
          <w:sz w:val="28"/>
          <w:szCs w:val="28"/>
          <w:lang w:val="fr-CA"/>
        </w:rPr>
        <w:t xml:space="preserve"> est modifiée pour prévoir que le ministre peut établir des politiques et des lignes directrices concernant les animaux d’assistance dans les écoles et exiger des conseils qu’ils s’y conforment et qu’ils élaborent des politiques conformément à ces politiques et lignes directrices. »</w:t>
      </w:r>
    </w:p>
    <w:p w14:paraId="412FBECC" w14:textId="66469298" w:rsidR="006B66AE" w:rsidRPr="001C50A8" w:rsidRDefault="00103AA0" w:rsidP="001C50A8">
      <w:pPr>
        <w:rPr>
          <w:rFonts w:ascii="Arial" w:hAnsi="Arial" w:cs="Arial"/>
          <w:sz w:val="28"/>
          <w:szCs w:val="28"/>
          <w:lang w:val="fr-CA"/>
        </w:rPr>
      </w:pPr>
      <w:r w:rsidRPr="001C50A8">
        <w:rPr>
          <w:rFonts w:ascii="Arial" w:hAnsi="Arial" w:cs="Arial"/>
          <w:sz w:val="28"/>
          <w:szCs w:val="28"/>
          <w:lang w:val="fr-CA"/>
        </w:rPr>
        <w:t xml:space="preserve">Il n’est actuellement pas fait mention dans le projet de loi de la </w:t>
      </w:r>
      <w:r w:rsidR="00BB0EC1" w:rsidRPr="001C50A8">
        <w:rPr>
          <w:rFonts w:ascii="Arial" w:hAnsi="Arial" w:cs="Arial"/>
          <w:sz w:val="28"/>
          <w:szCs w:val="28"/>
          <w:lang w:val="fr-CA"/>
        </w:rPr>
        <w:t>différence</w:t>
      </w:r>
      <w:r w:rsidRPr="001C50A8">
        <w:rPr>
          <w:rFonts w:ascii="Arial" w:hAnsi="Arial" w:cs="Arial"/>
          <w:sz w:val="28"/>
          <w:szCs w:val="28"/>
          <w:lang w:val="fr-CA"/>
        </w:rPr>
        <w:t xml:space="preserve"> entre les chiens-guides et le</w:t>
      </w:r>
      <w:r w:rsidR="00BB0EC1" w:rsidRPr="001C50A8">
        <w:rPr>
          <w:rFonts w:ascii="Arial" w:hAnsi="Arial" w:cs="Arial"/>
          <w:sz w:val="28"/>
          <w:szCs w:val="28"/>
          <w:lang w:val="fr-CA"/>
        </w:rPr>
        <w:t>s</w:t>
      </w:r>
      <w:r w:rsidRPr="001C50A8">
        <w:rPr>
          <w:rFonts w:ascii="Arial" w:hAnsi="Arial" w:cs="Arial"/>
          <w:sz w:val="28"/>
          <w:szCs w:val="28"/>
          <w:lang w:val="fr-CA"/>
        </w:rPr>
        <w:t xml:space="preserve"> animaux d’assistance</w:t>
      </w:r>
      <w:r w:rsidR="00BB0EC1" w:rsidRPr="001C50A8">
        <w:rPr>
          <w:rFonts w:ascii="Arial" w:hAnsi="Arial" w:cs="Arial"/>
          <w:sz w:val="28"/>
          <w:szCs w:val="28"/>
          <w:lang w:val="fr-CA"/>
        </w:rPr>
        <w:t>, par exemple :</w:t>
      </w:r>
      <w:r w:rsidRPr="001C50A8">
        <w:rPr>
          <w:rFonts w:ascii="Arial" w:hAnsi="Arial" w:cs="Arial"/>
          <w:sz w:val="28"/>
          <w:szCs w:val="28"/>
          <w:lang w:val="fr-CA"/>
        </w:rPr>
        <w:t xml:space="preserve"> </w:t>
      </w:r>
    </w:p>
    <w:p w14:paraId="5FB781AF" w14:textId="4557F5F0" w:rsidR="006B66AE" w:rsidRPr="001C50A8" w:rsidRDefault="004B718D" w:rsidP="001C50A8">
      <w:pPr>
        <w:pStyle w:val="ListParagraph"/>
        <w:numPr>
          <w:ilvl w:val="0"/>
          <w:numId w:val="2"/>
        </w:numPr>
        <w:spacing w:after="0"/>
        <w:contextualSpacing w:val="0"/>
        <w:rPr>
          <w:rFonts w:ascii="Arial" w:eastAsia="Times New Roman" w:hAnsi="Arial" w:cs="Arial"/>
          <w:sz w:val="28"/>
          <w:szCs w:val="28"/>
          <w:lang w:val="fr-CA"/>
        </w:rPr>
      </w:pPr>
      <w:r w:rsidRPr="001C50A8">
        <w:rPr>
          <w:rFonts w:ascii="Arial" w:eastAsia="Times New Roman" w:hAnsi="Arial" w:cs="Arial"/>
          <w:sz w:val="28"/>
          <w:szCs w:val="28"/>
          <w:lang w:val="fr-CA"/>
        </w:rPr>
        <w:t>I</w:t>
      </w:r>
      <w:r w:rsidR="00BB0EC1" w:rsidRPr="001C50A8">
        <w:rPr>
          <w:rFonts w:ascii="Arial" w:eastAsia="Times New Roman" w:hAnsi="Arial" w:cs="Arial"/>
          <w:sz w:val="28"/>
          <w:szCs w:val="28"/>
          <w:lang w:val="fr-CA"/>
        </w:rPr>
        <w:t>l est courant dans les écoles de chiens-guides en Ontario d’attendre qu’une personne</w:t>
      </w:r>
      <w:r w:rsidR="002453BB" w:rsidRPr="001C50A8">
        <w:rPr>
          <w:rFonts w:ascii="Arial" w:eastAsia="Times New Roman" w:hAnsi="Arial" w:cs="Arial"/>
          <w:sz w:val="28"/>
          <w:szCs w:val="28"/>
          <w:lang w:val="fr-CA"/>
        </w:rPr>
        <w:t xml:space="preserve"> aveugle </w:t>
      </w:r>
      <w:r w:rsidR="00BB0EC1" w:rsidRPr="001C50A8">
        <w:rPr>
          <w:rFonts w:ascii="Arial" w:eastAsia="Times New Roman" w:hAnsi="Arial" w:cs="Arial"/>
          <w:sz w:val="28"/>
          <w:szCs w:val="28"/>
          <w:lang w:val="fr-CA"/>
        </w:rPr>
        <w:t>arrive à 18 ans avant de</w:t>
      </w:r>
      <w:r w:rsidR="002453BB" w:rsidRPr="001C50A8">
        <w:rPr>
          <w:rFonts w:ascii="Arial" w:eastAsia="Times New Roman" w:hAnsi="Arial" w:cs="Arial"/>
          <w:sz w:val="28"/>
          <w:szCs w:val="28"/>
          <w:lang w:val="fr-CA"/>
        </w:rPr>
        <w:t xml:space="preserve"> </w:t>
      </w:r>
      <w:r w:rsidR="00BB0EC1" w:rsidRPr="001C50A8">
        <w:rPr>
          <w:rFonts w:ascii="Arial" w:eastAsia="Times New Roman" w:hAnsi="Arial" w:cs="Arial"/>
          <w:sz w:val="28"/>
          <w:szCs w:val="28"/>
          <w:lang w:val="fr-CA"/>
        </w:rPr>
        <w:t xml:space="preserve">lui remettre un chien-guide </w:t>
      </w:r>
      <w:r w:rsidR="002453BB" w:rsidRPr="001C50A8">
        <w:rPr>
          <w:rFonts w:ascii="Arial" w:eastAsia="Times New Roman" w:hAnsi="Arial" w:cs="Arial"/>
          <w:sz w:val="28"/>
          <w:szCs w:val="28"/>
          <w:lang w:val="fr-CA"/>
        </w:rPr>
        <w:t>parce qu’elle a tout d’abord besoin de compétences en orientation et en mobilité et d’une maturité suffisante pour assumer la responsabilité de son chien. Elle a aussi besoin d’une bonne compréhension de la psychologie et du comportement</w:t>
      </w:r>
      <w:r w:rsidR="00FD2D06" w:rsidRPr="001C50A8">
        <w:rPr>
          <w:rFonts w:ascii="Arial" w:eastAsia="Times New Roman" w:hAnsi="Arial" w:cs="Arial"/>
          <w:sz w:val="28"/>
          <w:szCs w:val="28"/>
          <w:lang w:val="fr-CA"/>
        </w:rPr>
        <w:t xml:space="preserve"> canins, le dressage étant un processus continu pour conditionner le chien-guide à se débrouiller dans des environnements divers. Cela signifie qu’en </w:t>
      </w:r>
      <w:r w:rsidR="00FD2D06" w:rsidRPr="001C50A8">
        <w:rPr>
          <w:rFonts w:ascii="Arial" w:eastAsia="Times New Roman" w:hAnsi="Arial" w:cs="Arial"/>
          <w:sz w:val="28"/>
          <w:szCs w:val="28"/>
          <w:lang w:val="fr-CA"/>
        </w:rPr>
        <w:lastRenderedPageBreak/>
        <w:t>toute vraisemblance, l’élève qui a</w:t>
      </w:r>
      <w:r w:rsidR="002267BD" w:rsidRPr="001C50A8">
        <w:rPr>
          <w:rFonts w:ascii="Arial" w:eastAsia="Times New Roman" w:hAnsi="Arial" w:cs="Arial"/>
          <w:sz w:val="28"/>
          <w:szCs w:val="28"/>
          <w:lang w:val="fr-CA"/>
        </w:rPr>
        <w:t>urait</w:t>
      </w:r>
      <w:r w:rsidR="00FD2D06" w:rsidRPr="001C50A8">
        <w:rPr>
          <w:rFonts w:ascii="Arial" w:eastAsia="Times New Roman" w:hAnsi="Arial" w:cs="Arial"/>
          <w:sz w:val="28"/>
          <w:szCs w:val="28"/>
          <w:lang w:val="fr-CA"/>
        </w:rPr>
        <w:t xml:space="preserve"> un chien-guide</w:t>
      </w:r>
      <w:r w:rsidR="002267BD" w:rsidRPr="001C50A8">
        <w:rPr>
          <w:rFonts w:ascii="Arial" w:eastAsia="Times New Roman" w:hAnsi="Arial" w:cs="Arial"/>
          <w:sz w:val="28"/>
          <w:szCs w:val="28"/>
          <w:lang w:val="fr-CA"/>
        </w:rPr>
        <w:t xml:space="preserve"> </w:t>
      </w:r>
      <w:r w:rsidR="00197913" w:rsidRPr="001C50A8">
        <w:rPr>
          <w:rFonts w:ascii="Arial" w:eastAsia="Times New Roman" w:hAnsi="Arial" w:cs="Arial"/>
          <w:sz w:val="28"/>
          <w:szCs w:val="28"/>
          <w:lang w:val="fr-CA"/>
        </w:rPr>
        <w:t xml:space="preserve">arriverait à </w:t>
      </w:r>
      <w:r w:rsidR="002267BD" w:rsidRPr="001C50A8">
        <w:rPr>
          <w:rFonts w:ascii="Arial" w:eastAsia="Times New Roman" w:hAnsi="Arial" w:cs="Arial"/>
          <w:sz w:val="28"/>
          <w:szCs w:val="28"/>
          <w:lang w:val="fr-CA"/>
        </w:rPr>
        <w:t xml:space="preserve">ses  </w:t>
      </w:r>
      <w:r w:rsidR="00FD2D06" w:rsidRPr="001C50A8">
        <w:rPr>
          <w:rFonts w:ascii="Arial" w:eastAsia="Times New Roman" w:hAnsi="Arial" w:cs="Arial"/>
          <w:sz w:val="28"/>
          <w:szCs w:val="28"/>
          <w:lang w:val="fr-CA"/>
        </w:rPr>
        <w:t xml:space="preserve">    </w:t>
      </w:r>
      <w:r w:rsidR="002267BD" w:rsidRPr="001C50A8">
        <w:rPr>
          <w:rFonts w:ascii="Arial" w:eastAsia="Times New Roman" w:hAnsi="Arial" w:cs="Arial"/>
          <w:sz w:val="28"/>
          <w:szCs w:val="28"/>
          <w:lang w:val="fr-CA"/>
        </w:rPr>
        <w:t>dernières années d’études secondaires</w:t>
      </w:r>
      <w:r w:rsidR="00031A80" w:rsidRPr="001C50A8">
        <w:rPr>
          <w:rFonts w:ascii="Arial" w:eastAsia="Times New Roman" w:hAnsi="Arial" w:cs="Arial"/>
          <w:sz w:val="28"/>
          <w:szCs w:val="28"/>
          <w:lang w:val="fr-CA"/>
        </w:rPr>
        <w:t>.</w:t>
      </w:r>
      <w:r w:rsidR="006B66AE" w:rsidRPr="001C50A8">
        <w:rPr>
          <w:rFonts w:ascii="Arial" w:eastAsia="Times New Roman" w:hAnsi="Arial" w:cs="Arial"/>
          <w:sz w:val="28"/>
          <w:szCs w:val="28"/>
          <w:lang w:val="fr-CA"/>
        </w:rPr>
        <w:t xml:space="preserve"> </w:t>
      </w:r>
    </w:p>
    <w:p w14:paraId="1DF6EDCB" w14:textId="7562E8B1" w:rsidR="006B66AE" w:rsidRPr="001C50A8" w:rsidRDefault="002267BD" w:rsidP="001C50A8">
      <w:pPr>
        <w:pStyle w:val="ListParagraph"/>
        <w:numPr>
          <w:ilvl w:val="0"/>
          <w:numId w:val="2"/>
        </w:numPr>
        <w:spacing w:after="0"/>
        <w:contextualSpacing w:val="0"/>
        <w:rPr>
          <w:rFonts w:ascii="Arial" w:eastAsia="Times New Roman" w:hAnsi="Arial" w:cs="Arial"/>
          <w:sz w:val="28"/>
          <w:szCs w:val="28"/>
          <w:lang w:val="fr-CA"/>
        </w:rPr>
      </w:pPr>
      <w:r w:rsidRPr="001C50A8">
        <w:rPr>
          <w:rFonts w:ascii="Arial" w:eastAsia="Times New Roman" w:hAnsi="Arial" w:cs="Arial"/>
          <w:sz w:val="28"/>
          <w:szCs w:val="28"/>
          <w:lang w:val="fr-CA"/>
        </w:rPr>
        <w:t xml:space="preserve">Les chiens-guides diffèrent des autres </w:t>
      </w:r>
      <w:r w:rsidRPr="001C50A8">
        <w:rPr>
          <w:rFonts w:ascii="Arial" w:hAnsi="Arial" w:cs="Arial"/>
          <w:sz w:val="28"/>
          <w:szCs w:val="28"/>
          <w:lang w:val="fr-CA"/>
        </w:rPr>
        <w:t xml:space="preserve">animaux d’assistance dans le sens où </w:t>
      </w:r>
      <w:r w:rsidR="00197913" w:rsidRPr="001C50A8">
        <w:rPr>
          <w:rFonts w:ascii="Arial" w:hAnsi="Arial" w:cs="Arial"/>
          <w:sz w:val="28"/>
          <w:szCs w:val="28"/>
          <w:lang w:val="fr-CA"/>
        </w:rPr>
        <w:t>c</w:t>
      </w:r>
      <w:r w:rsidRPr="001C50A8">
        <w:rPr>
          <w:rFonts w:ascii="Arial" w:hAnsi="Arial" w:cs="Arial"/>
          <w:sz w:val="28"/>
          <w:szCs w:val="28"/>
          <w:lang w:val="fr-CA"/>
        </w:rPr>
        <w:t xml:space="preserve">es </w:t>
      </w:r>
      <w:r w:rsidR="00197913" w:rsidRPr="001C50A8">
        <w:rPr>
          <w:rFonts w:ascii="Arial" w:hAnsi="Arial" w:cs="Arial"/>
          <w:sz w:val="28"/>
          <w:szCs w:val="28"/>
          <w:lang w:val="fr-CA"/>
        </w:rPr>
        <w:t xml:space="preserve">derniers </w:t>
      </w:r>
      <w:r w:rsidRPr="001C50A8">
        <w:rPr>
          <w:rFonts w:ascii="Arial" w:hAnsi="Arial" w:cs="Arial"/>
          <w:sz w:val="28"/>
          <w:szCs w:val="28"/>
          <w:lang w:val="fr-CA"/>
        </w:rPr>
        <w:t xml:space="preserve">sont souvent manipulés par un tiers, comme dans le cas </w:t>
      </w:r>
      <w:r w:rsidR="00700D6D" w:rsidRPr="001C50A8">
        <w:rPr>
          <w:rFonts w:ascii="Arial" w:hAnsi="Arial" w:cs="Arial"/>
          <w:sz w:val="28"/>
          <w:szCs w:val="28"/>
          <w:lang w:val="fr-CA"/>
        </w:rPr>
        <w:t xml:space="preserve">d’une personne de soutien </w:t>
      </w:r>
      <w:r w:rsidRPr="001C50A8">
        <w:rPr>
          <w:rFonts w:ascii="Arial" w:hAnsi="Arial" w:cs="Arial"/>
          <w:sz w:val="28"/>
          <w:szCs w:val="28"/>
          <w:lang w:val="fr-CA"/>
        </w:rPr>
        <w:t xml:space="preserve">d’un </w:t>
      </w:r>
      <w:r w:rsidR="00700D6D" w:rsidRPr="001C50A8">
        <w:rPr>
          <w:rFonts w:ascii="Arial" w:hAnsi="Arial" w:cs="Arial"/>
          <w:sz w:val="28"/>
          <w:szCs w:val="28"/>
          <w:lang w:val="fr-CA"/>
        </w:rPr>
        <w:t xml:space="preserve">jeune enfant atteint d’autisme. Un élève </w:t>
      </w:r>
      <w:r w:rsidR="002F5D2E" w:rsidRPr="001C50A8">
        <w:rPr>
          <w:rFonts w:ascii="Arial" w:hAnsi="Arial" w:cs="Arial"/>
          <w:sz w:val="28"/>
          <w:szCs w:val="28"/>
          <w:lang w:val="fr-CA"/>
        </w:rPr>
        <w:t>accompagné d’</w:t>
      </w:r>
      <w:r w:rsidR="00700D6D" w:rsidRPr="001C50A8">
        <w:rPr>
          <w:rFonts w:ascii="Arial" w:hAnsi="Arial" w:cs="Arial"/>
          <w:sz w:val="28"/>
          <w:szCs w:val="28"/>
          <w:lang w:val="fr-CA"/>
        </w:rPr>
        <w:t xml:space="preserve">un chien-guide </w:t>
      </w:r>
      <w:r w:rsidR="002F5D2E" w:rsidRPr="001C50A8">
        <w:rPr>
          <w:rFonts w:ascii="Arial" w:hAnsi="Arial" w:cs="Arial"/>
          <w:sz w:val="28"/>
          <w:szCs w:val="28"/>
          <w:lang w:val="fr-CA"/>
        </w:rPr>
        <w:t xml:space="preserve">doit </w:t>
      </w:r>
      <w:r w:rsidR="00700D6D" w:rsidRPr="001C50A8">
        <w:rPr>
          <w:rFonts w:ascii="Arial" w:hAnsi="Arial" w:cs="Arial"/>
          <w:sz w:val="28"/>
          <w:szCs w:val="28"/>
          <w:lang w:val="fr-CA"/>
        </w:rPr>
        <w:t>a</w:t>
      </w:r>
      <w:r w:rsidR="00197913" w:rsidRPr="001C50A8">
        <w:rPr>
          <w:rFonts w:ascii="Arial" w:hAnsi="Arial" w:cs="Arial"/>
          <w:sz w:val="28"/>
          <w:szCs w:val="28"/>
          <w:lang w:val="fr-CA"/>
        </w:rPr>
        <w:t>ssume</w:t>
      </w:r>
      <w:r w:rsidR="002F5D2E" w:rsidRPr="001C50A8">
        <w:rPr>
          <w:rFonts w:ascii="Arial" w:hAnsi="Arial" w:cs="Arial"/>
          <w:sz w:val="28"/>
          <w:szCs w:val="28"/>
          <w:lang w:val="fr-CA"/>
        </w:rPr>
        <w:t>s</w:t>
      </w:r>
      <w:r w:rsidR="00197913" w:rsidRPr="001C50A8">
        <w:rPr>
          <w:rFonts w:ascii="Arial" w:hAnsi="Arial" w:cs="Arial"/>
          <w:sz w:val="28"/>
          <w:szCs w:val="28"/>
          <w:lang w:val="fr-CA"/>
        </w:rPr>
        <w:t xml:space="preserve"> </w:t>
      </w:r>
      <w:r w:rsidR="00700D6D" w:rsidRPr="001C50A8">
        <w:rPr>
          <w:rFonts w:ascii="Arial" w:hAnsi="Arial" w:cs="Arial"/>
          <w:sz w:val="28"/>
          <w:szCs w:val="28"/>
          <w:lang w:val="fr-CA"/>
        </w:rPr>
        <w:t xml:space="preserve">la responsabilité de l’animal et ce dernier doit l’accompagner en tout temps, à moins que son maître </w:t>
      </w:r>
      <w:r w:rsidR="00A22070" w:rsidRPr="001C50A8">
        <w:rPr>
          <w:rFonts w:ascii="Arial" w:hAnsi="Arial" w:cs="Arial"/>
          <w:sz w:val="28"/>
          <w:szCs w:val="28"/>
          <w:lang w:val="fr-CA"/>
        </w:rPr>
        <w:t xml:space="preserve">ne lui ordonne autrement. </w:t>
      </w:r>
    </w:p>
    <w:p w14:paraId="250D48B5" w14:textId="0437C617" w:rsidR="006B66AE" w:rsidRPr="001C50A8" w:rsidRDefault="00A22070" w:rsidP="001C50A8">
      <w:pPr>
        <w:pStyle w:val="ListParagraph"/>
        <w:numPr>
          <w:ilvl w:val="0"/>
          <w:numId w:val="2"/>
        </w:numPr>
        <w:spacing w:after="0"/>
        <w:contextualSpacing w:val="0"/>
        <w:rPr>
          <w:rFonts w:ascii="Arial" w:eastAsia="Times New Roman" w:hAnsi="Arial" w:cs="Arial"/>
          <w:sz w:val="28"/>
          <w:szCs w:val="28"/>
          <w:lang w:val="fr-CA"/>
        </w:rPr>
      </w:pPr>
      <w:r w:rsidRPr="001C50A8">
        <w:rPr>
          <w:rFonts w:ascii="Arial" w:eastAsia="Times New Roman" w:hAnsi="Arial" w:cs="Arial"/>
          <w:sz w:val="28"/>
          <w:szCs w:val="28"/>
          <w:lang w:val="fr-CA"/>
        </w:rPr>
        <w:t xml:space="preserve">Contrairement aux animaux d’assistance, les chiens-guides sont déjà couverts juridiquement par la </w:t>
      </w:r>
      <w:r w:rsidRPr="001C50A8">
        <w:rPr>
          <w:rFonts w:ascii="Arial" w:eastAsia="Times New Roman" w:hAnsi="Arial" w:cs="Arial"/>
          <w:i/>
          <w:sz w:val="28"/>
          <w:szCs w:val="28"/>
          <w:lang w:val="fr-CA"/>
        </w:rPr>
        <w:t>Loi sur les droits des aveugles</w:t>
      </w:r>
      <w:r w:rsidRPr="001C50A8">
        <w:rPr>
          <w:rFonts w:ascii="Arial" w:eastAsia="Times New Roman" w:hAnsi="Arial" w:cs="Arial"/>
          <w:sz w:val="28"/>
          <w:szCs w:val="28"/>
          <w:lang w:val="fr-CA"/>
        </w:rPr>
        <w:t>, avec leurs propres règles d’accréditation distinctes de celles des animaux d’assistance qui sont définies dans</w:t>
      </w:r>
      <w:r w:rsidR="004869BC" w:rsidRPr="001C50A8">
        <w:rPr>
          <w:rFonts w:ascii="Arial" w:eastAsia="Times New Roman" w:hAnsi="Arial" w:cs="Arial"/>
          <w:sz w:val="28"/>
          <w:szCs w:val="28"/>
          <w:lang w:val="fr-CA"/>
        </w:rPr>
        <w:t xml:space="preserve"> la </w:t>
      </w:r>
      <w:r w:rsidR="004869BC" w:rsidRPr="001C50A8">
        <w:rPr>
          <w:rFonts w:ascii="Arial" w:hAnsi="Arial" w:cs="Arial"/>
          <w:i/>
          <w:sz w:val="28"/>
          <w:szCs w:val="28"/>
          <w:lang w:val="fr-CA"/>
        </w:rPr>
        <w:t>Loi sur l'accessibilité pour les personnes handicapées</w:t>
      </w:r>
      <w:r w:rsidR="006B66AE" w:rsidRPr="001C50A8">
        <w:rPr>
          <w:rFonts w:ascii="Arial" w:eastAsia="Times New Roman" w:hAnsi="Arial" w:cs="Arial"/>
          <w:sz w:val="28"/>
          <w:szCs w:val="28"/>
          <w:lang w:val="fr-CA"/>
        </w:rPr>
        <w:t>.</w:t>
      </w:r>
      <w:r w:rsidR="007400DE" w:rsidRPr="001C50A8">
        <w:rPr>
          <w:rFonts w:ascii="Arial" w:eastAsia="Times New Roman" w:hAnsi="Arial" w:cs="Arial"/>
          <w:sz w:val="28"/>
          <w:szCs w:val="28"/>
          <w:lang w:val="fr-CA"/>
        </w:rPr>
        <w:t xml:space="preserve"> </w:t>
      </w:r>
      <w:r w:rsidR="004869BC" w:rsidRPr="001C50A8">
        <w:rPr>
          <w:rFonts w:ascii="Arial" w:eastAsia="Times New Roman" w:hAnsi="Arial" w:cs="Arial"/>
          <w:sz w:val="28"/>
          <w:szCs w:val="28"/>
          <w:lang w:val="fr-CA"/>
        </w:rPr>
        <w:t xml:space="preserve">Un grand nombre de chiens-guides proviennent des États-Unis et sont soumis aux lignes directrices de la Fédération internationale des chiens guides. Les normes pour les chiens-guides sont déjà </w:t>
      </w:r>
      <w:r w:rsidR="00834D88" w:rsidRPr="001C50A8">
        <w:rPr>
          <w:rFonts w:ascii="Arial" w:eastAsia="Times New Roman" w:hAnsi="Arial" w:cs="Arial"/>
          <w:sz w:val="28"/>
          <w:szCs w:val="28"/>
          <w:lang w:val="fr-CA"/>
        </w:rPr>
        <w:t xml:space="preserve">généralement bien </w:t>
      </w:r>
      <w:r w:rsidR="002F5D2E" w:rsidRPr="001C50A8">
        <w:rPr>
          <w:rFonts w:ascii="Arial" w:eastAsia="Times New Roman" w:hAnsi="Arial" w:cs="Arial"/>
          <w:sz w:val="28"/>
          <w:szCs w:val="28"/>
          <w:lang w:val="fr-CA"/>
        </w:rPr>
        <w:t>établies</w:t>
      </w:r>
      <w:r w:rsidR="00834D88" w:rsidRPr="001C50A8">
        <w:rPr>
          <w:rFonts w:ascii="Arial" w:eastAsia="Times New Roman" w:hAnsi="Arial" w:cs="Arial"/>
          <w:sz w:val="28"/>
          <w:szCs w:val="28"/>
          <w:lang w:val="fr-CA"/>
        </w:rPr>
        <w:t xml:space="preserve"> et uniformes, alors que les règlements pour les animaux d’assistance en sont à leurs premiers balbutiements.   </w:t>
      </w:r>
      <w:r w:rsidR="007400DE" w:rsidRPr="001C50A8">
        <w:rPr>
          <w:rFonts w:ascii="Arial" w:hAnsi="Arial" w:cs="Arial"/>
          <w:sz w:val="28"/>
          <w:szCs w:val="28"/>
          <w:lang w:val="fr-CA"/>
        </w:rPr>
        <w:t xml:space="preserve"> </w:t>
      </w:r>
    </w:p>
    <w:p w14:paraId="09AB17EE" w14:textId="77777777" w:rsidR="006759C4" w:rsidRPr="001C50A8" w:rsidRDefault="006759C4" w:rsidP="001C50A8">
      <w:pPr>
        <w:autoSpaceDE w:val="0"/>
        <w:autoSpaceDN w:val="0"/>
        <w:spacing w:after="0"/>
        <w:rPr>
          <w:rFonts w:ascii="Arial" w:hAnsi="Arial" w:cs="Arial"/>
          <w:sz w:val="28"/>
          <w:szCs w:val="28"/>
          <w:lang w:val="fr-CA"/>
        </w:rPr>
      </w:pPr>
    </w:p>
    <w:p w14:paraId="03C1C694" w14:textId="6D61B7CF" w:rsidR="00FA3751" w:rsidRPr="001C50A8" w:rsidRDefault="00834D88" w:rsidP="001C50A8">
      <w:pPr>
        <w:autoSpaceDE w:val="0"/>
        <w:autoSpaceDN w:val="0"/>
        <w:spacing w:after="0"/>
        <w:rPr>
          <w:rFonts w:ascii="Arial" w:hAnsi="Arial" w:cs="Arial"/>
          <w:b/>
          <w:sz w:val="28"/>
          <w:szCs w:val="28"/>
          <w:lang w:val="fr-CA"/>
        </w:rPr>
      </w:pPr>
      <w:r w:rsidRPr="001C50A8">
        <w:rPr>
          <w:rFonts w:ascii="Arial" w:hAnsi="Arial" w:cs="Arial"/>
          <w:b/>
          <w:sz w:val="28"/>
          <w:szCs w:val="28"/>
          <w:lang w:val="fr-CA"/>
        </w:rPr>
        <w:t>Résultats recommandés</w:t>
      </w:r>
      <w:r w:rsidR="006759C4" w:rsidRPr="001C50A8">
        <w:rPr>
          <w:rFonts w:ascii="Arial" w:hAnsi="Arial" w:cs="Arial"/>
          <w:b/>
          <w:sz w:val="28"/>
          <w:szCs w:val="28"/>
          <w:lang w:val="fr-CA"/>
        </w:rPr>
        <w:t xml:space="preserve"> </w:t>
      </w:r>
    </w:p>
    <w:p w14:paraId="3BEBC953" w14:textId="47F578D0" w:rsidR="00920FE7" w:rsidRPr="001C50A8" w:rsidRDefault="006A5448" w:rsidP="001C50A8">
      <w:pPr>
        <w:pStyle w:val="ListParagraph"/>
        <w:numPr>
          <w:ilvl w:val="0"/>
          <w:numId w:val="6"/>
        </w:numPr>
        <w:spacing w:after="0"/>
        <w:rPr>
          <w:rFonts w:ascii="Arial" w:eastAsia="Times New Roman" w:hAnsi="Arial" w:cs="Arial"/>
          <w:b/>
          <w:sz w:val="28"/>
          <w:szCs w:val="28"/>
          <w:lang w:val="fr-CA"/>
        </w:rPr>
      </w:pPr>
      <w:r w:rsidRPr="001C50A8">
        <w:rPr>
          <w:rFonts w:ascii="Arial" w:eastAsia="Times New Roman" w:hAnsi="Arial" w:cs="Arial"/>
          <w:sz w:val="28"/>
          <w:szCs w:val="28"/>
          <w:lang w:val="fr-CA"/>
        </w:rPr>
        <w:t>Un ensem</w:t>
      </w:r>
      <w:r w:rsidR="00834D88" w:rsidRPr="001C50A8">
        <w:rPr>
          <w:rFonts w:ascii="Arial" w:eastAsia="Times New Roman" w:hAnsi="Arial" w:cs="Arial"/>
          <w:sz w:val="28"/>
          <w:szCs w:val="28"/>
          <w:lang w:val="fr-CA"/>
        </w:rPr>
        <w:t xml:space="preserve">ble </w:t>
      </w:r>
      <w:r w:rsidRPr="001C50A8">
        <w:rPr>
          <w:rFonts w:ascii="Arial" w:eastAsia="Times New Roman" w:hAnsi="Arial" w:cs="Arial"/>
          <w:sz w:val="28"/>
          <w:szCs w:val="28"/>
          <w:lang w:val="fr-CA"/>
        </w:rPr>
        <w:t xml:space="preserve">distinct de lignes directrices doit être créé pour établir une distinction entre les chiens-guides et les animaux d’assistance, et il faut examiner l’effet de ces nouvelles lois </w:t>
      </w:r>
      <w:r w:rsidR="00DB5F48" w:rsidRPr="001C50A8">
        <w:rPr>
          <w:rFonts w:ascii="Arial" w:eastAsia="Times New Roman" w:hAnsi="Arial" w:cs="Arial"/>
          <w:sz w:val="28"/>
          <w:szCs w:val="28"/>
          <w:lang w:val="fr-CA"/>
        </w:rPr>
        <w:t xml:space="preserve">sur la </w:t>
      </w:r>
      <w:r w:rsidR="00DB5F48" w:rsidRPr="001C50A8">
        <w:rPr>
          <w:rFonts w:ascii="Arial" w:eastAsia="Times New Roman" w:hAnsi="Arial" w:cs="Arial"/>
          <w:i/>
          <w:sz w:val="28"/>
          <w:szCs w:val="28"/>
          <w:lang w:val="fr-CA"/>
        </w:rPr>
        <w:t xml:space="preserve">Loi sur les droits des aveugles, </w:t>
      </w:r>
      <w:r w:rsidR="00DB5F48" w:rsidRPr="001C50A8">
        <w:rPr>
          <w:rFonts w:ascii="Arial" w:eastAsia="Times New Roman" w:hAnsi="Arial" w:cs="Arial"/>
          <w:sz w:val="28"/>
          <w:szCs w:val="28"/>
          <w:lang w:val="fr-CA"/>
        </w:rPr>
        <w:t>qui autorise les maîtres-chiens à entrer partout où le public est habituellement admis.</w:t>
      </w:r>
    </w:p>
    <w:p w14:paraId="5F973969" w14:textId="07081134" w:rsidR="000F437C" w:rsidRPr="001C50A8" w:rsidRDefault="00DB5F48" w:rsidP="001C50A8">
      <w:pPr>
        <w:pStyle w:val="ListParagraph"/>
        <w:numPr>
          <w:ilvl w:val="0"/>
          <w:numId w:val="2"/>
        </w:numPr>
        <w:spacing w:after="0"/>
        <w:contextualSpacing w:val="0"/>
        <w:rPr>
          <w:rFonts w:ascii="Arial" w:eastAsia="Times New Roman" w:hAnsi="Arial" w:cs="Arial"/>
          <w:sz w:val="28"/>
          <w:szCs w:val="28"/>
          <w:lang w:val="fr-CA"/>
        </w:rPr>
      </w:pPr>
      <w:r w:rsidRPr="001C50A8">
        <w:rPr>
          <w:rFonts w:ascii="Arial" w:eastAsia="Times New Roman" w:hAnsi="Arial" w:cs="Arial"/>
          <w:sz w:val="28"/>
          <w:szCs w:val="28"/>
          <w:lang w:val="fr-CA"/>
        </w:rPr>
        <w:t xml:space="preserve">Les politiques ne devraient pas uniquement viser les élèves accompagnés de chiens-guides et d’animaux d’assistance, mais aussi les maîtres-chiens qui sont </w:t>
      </w:r>
      <w:r w:rsidR="002F5D2E" w:rsidRPr="001C50A8">
        <w:rPr>
          <w:rFonts w:ascii="Arial" w:eastAsia="Times New Roman" w:hAnsi="Arial" w:cs="Arial"/>
          <w:sz w:val="28"/>
          <w:szCs w:val="28"/>
          <w:lang w:val="fr-CA"/>
        </w:rPr>
        <w:t xml:space="preserve">par exemple </w:t>
      </w:r>
      <w:r w:rsidRPr="001C50A8">
        <w:rPr>
          <w:rFonts w:ascii="Arial" w:eastAsia="Times New Roman" w:hAnsi="Arial" w:cs="Arial"/>
          <w:sz w:val="28"/>
          <w:szCs w:val="28"/>
          <w:lang w:val="fr-CA"/>
        </w:rPr>
        <w:t>des enseignants, des</w:t>
      </w:r>
      <w:r w:rsidR="00F37FB1" w:rsidRPr="001C50A8">
        <w:rPr>
          <w:rFonts w:ascii="Arial" w:hAnsi="Arial" w:cs="Arial"/>
          <w:sz w:val="28"/>
          <w:szCs w:val="28"/>
          <w:lang w:val="fr-CA"/>
        </w:rPr>
        <w:t xml:space="preserve"> étudiants coop et d</w:t>
      </w:r>
      <w:r w:rsidR="002F5D2E" w:rsidRPr="001C50A8">
        <w:rPr>
          <w:rFonts w:ascii="Arial" w:hAnsi="Arial" w:cs="Arial"/>
          <w:sz w:val="28"/>
          <w:szCs w:val="28"/>
          <w:lang w:val="fr-CA"/>
        </w:rPr>
        <w:t>es</w:t>
      </w:r>
      <w:r w:rsidR="00F37FB1" w:rsidRPr="001C50A8">
        <w:rPr>
          <w:rFonts w:ascii="Arial" w:hAnsi="Arial" w:cs="Arial"/>
          <w:sz w:val="28"/>
          <w:szCs w:val="28"/>
          <w:lang w:val="fr-CA"/>
        </w:rPr>
        <w:t xml:space="preserve"> visiteurs externes à l’école. Par</w:t>
      </w:r>
      <w:r w:rsidR="004B718D" w:rsidRPr="001C50A8">
        <w:rPr>
          <w:rFonts w:ascii="Arial" w:eastAsia="Times New Roman" w:hAnsi="Arial" w:cs="Arial"/>
          <w:sz w:val="28"/>
          <w:szCs w:val="28"/>
          <w:lang w:val="fr-CA"/>
        </w:rPr>
        <w:t xml:space="preserve"> ex</w:t>
      </w:r>
      <w:r w:rsidR="00F37FB1" w:rsidRPr="001C50A8">
        <w:rPr>
          <w:rFonts w:ascii="Arial" w:eastAsia="Times New Roman" w:hAnsi="Arial" w:cs="Arial"/>
          <w:sz w:val="28"/>
          <w:szCs w:val="28"/>
          <w:lang w:val="fr-CA"/>
        </w:rPr>
        <w:t>e</w:t>
      </w:r>
      <w:r w:rsidR="004B718D" w:rsidRPr="001C50A8">
        <w:rPr>
          <w:rFonts w:ascii="Arial" w:eastAsia="Times New Roman" w:hAnsi="Arial" w:cs="Arial"/>
          <w:sz w:val="28"/>
          <w:szCs w:val="28"/>
          <w:lang w:val="fr-CA"/>
        </w:rPr>
        <w:t>mple,</w:t>
      </w:r>
      <w:r w:rsidR="000F437C" w:rsidRPr="001C50A8">
        <w:rPr>
          <w:rFonts w:ascii="Arial" w:eastAsia="Times New Roman" w:hAnsi="Arial" w:cs="Arial"/>
          <w:sz w:val="28"/>
          <w:szCs w:val="28"/>
          <w:lang w:val="fr-CA"/>
        </w:rPr>
        <w:t xml:space="preserve"> </w:t>
      </w:r>
      <w:r w:rsidR="00F37FB1" w:rsidRPr="001C50A8">
        <w:rPr>
          <w:rFonts w:ascii="Arial" w:eastAsia="Times New Roman" w:hAnsi="Arial" w:cs="Arial"/>
          <w:sz w:val="28"/>
          <w:szCs w:val="28"/>
          <w:lang w:val="fr-CA"/>
        </w:rPr>
        <w:t xml:space="preserve">INCA a été confronté à des situations où des écoles ont demandé </w:t>
      </w:r>
      <w:r w:rsidR="000C36D8" w:rsidRPr="001C50A8">
        <w:rPr>
          <w:rFonts w:ascii="Arial" w:eastAsia="Times New Roman" w:hAnsi="Arial" w:cs="Arial"/>
          <w:sz w:val="28"/>
          <w:szCs w:val="28"/>
          <w:lang w:val="fr-CA"/>
        </w:rPr>
        <w:t xml:space="preserve">de ne pas </w:t>
      </w:r>
      <w:r w:rsidR="00F37FB1" w:rsidRPr="001C50A8">
        <w:rPr>
          <w:rFonts w:ascii="Arial" w:eastAsia="Times New Roman" w:hAnsi="Arial" w:cs="Arial"/>
          <w:sz w:val="28"/>
          <w:szCs w:val="28"/>
          <w:lang w:val="fr-CA"/>
        </w:rPr>
        <w:t>envoy</w:t>
      </w:r>
      <w:r w:rsidR="000C36D8" w:rsidRPr="001C50A8">
        <w:rPr>
          <w:rFonts w:ascii="Arial" w:eastAsia="Times New Roman" w:hAnsi="Arial" w:cs="Arial"/>
          <w:sz w:val="28"/>
          <w:szCs w:val="28"/>
          <w:lang w:val="fr-CA"/>
        </w:rPr>
        <w:t>er un ambassadeur accompagné d’un chien-guide pour prononcer un discours à l’occasion d’un événement de sensibilisation parce qu</w:t>
      </w:r>
      <w:r w:rsidR="002F5D2E" w:rsidRPr="001C50A8">
        <w:rPr>
          <w:rFonts w:ascii="Arial" w:eastAsia="Times New Roman" w:hAnsi="Arial" w:cs="Arial"/>
          <w:sz w:val="28"/>
          <w:szCs w:val="28"/>
          <w:lang w:val="fr-CA"/>
        </w:rPr>
        <w:t>’elles ne connaissaient pas vraiment l</w:t>
      </w:r>
      <w:r w:rsidR="000C36D8" w:rsidRPr="001C50A8">
        <w:rPr>
          <w:rFonts w:ascii="Arial" w:eastAsia="Times New Roman" w:hAnsi="Arial" w:cs="Arial"/>
          <w:sz w:val="28"/>
          <w:szCs w:val="28"/>
          <w:lang w:val="fr-CA"/>
        </w:rPr>
        <w:t xml:space="preserve">es règlements </w:t>
      </w:r>
      <w:r w:rsidR="002F5D2E" w:rsidRPr="001C50A8">
        <w:rPr>
          <w:rFonts w:ascii="Arial" w:eastAsia="Times New Roman" w:hAnsi="Arial" w:cs="Arial"/>
          <w:sz w:val="28"/>
          <w:szCs w:val="28"/>
          <w:lang w:val="fr-CA"/>
        </w:rPr>
        <w:t>entourant l’utilisation des chiens-guides.</w:t>
      </w:r>
      <w:r w:rsidR="000C36D8" w:rsidRPr="001C50A8">
        <w:rPr>
          <w:rFonts w:ascii="Arial" w:eastAsia="Times New Roman" w:hAnsi="Arial" w:cs="Arial"/>
          <w:sz w:val="28"/>
          <w:szCs w:val="28"/>
          <w:lang w:val="fr-CA"/>
        </w:rPr>
        <w:t xml:space="preserve"> </w:t>
      </w:r>
    </w:p>
    <w:p w14:paraId="6F3DF7CA" w14:textId="4D4D61BB" w:rsidR="005E662B" w:rsidRDefault="000C36D8" w:rsidP="001C50A8">
      <w:pPr>
        <w:pStyle w:val="ListParagraph"/>
        <w:numPr>
          <w:ilvl w:val="0"/>
          <w:numId w:val="2"/>
        </w:numPr>
        <w:spacing w:after="0"/>
        <w:contextualSpacing w:val="0"/>
        <w:rPr>
          <w:rFonts w:ascii="Arial" w:eastAsia="Times New Roman" w:hAnsi="Arial" w:cs="Arial"/>
          <w:sz w:val="28"/>
          <w:szCs w:val="28"/>
          <w:lang w:val="fr-CA"/>
        </w:rPr>
      </w:pPr>
      <w:r w:rsidRPr="001C50A8">
        <w:rPr>
          <w:rFonts w:ascii="Arial" w:eastAsia="Times New Roman" w:hAnsi="Arial" w:cs="Arial"/>
          <w:sz w:val="28"/>
          <w:szCs w:val="28"/>
          <w:lang w:val="fr-CA"/>
        </w:rPr>
        <w:lastRenderedPageBreak/>
        <w:t xml:space="preserve">INCA et UCGC ont aussi déjà </w:t>
      </w:r>
      <w:r w:rsidR="002F5D2E" w:rsidRPr="001C50A8">
        <w:rPr>
          <w:rFonts w:ascii="Arial" w:eastAsia="Times New Roman" w:hAnsi="Arial" w:cs="Arial"/>
          <w:sz w:val="28"/>
          <w:szCs w:val="28"/>
          <w:lang w:val="fr-CA"/>
        </w:rPr>
        <w:t>coopéré</w:t>
      </w:r>
      <w:r w:rsidRPr="001C50A8">
        <w:rPr>
          <w:rFonts w:ascii="Arial" w:eastAsia="Times New Roman" w:hAnsi="Arial" w:cs="Arial"/>
          <w:sz w:val="28"/>
          <w:szCs w:val="28"/>
          <w:lang w:val="fr-CA"/>
        </w:rPr>
        <w:t xml:space="preserve"> avec des conseils scolaires </w:t>
      </w:r>
      <w:r w:rsidR="002F5D2E" w:rsidRPr="001C50A8">
        <w:rPr>
          <w:rFonts w:ascii="Arial" w:eastAsia="Times New Roman" w:hAnsi="Arial" w:cs="Arial"/>
          <w:sz w:val="28"/>
          <w:szCs w:val="28"/>
          <w:lang w:val="fr-CA"/>
        </w:rPr>
        <w:t>pour l’élaboration de</w:t>
      </w:r>
      <w:r w:rsidRPr="001C50A8">
        <w:rPr>
          <w:rFonts w:ascii="Arial" w:eastAsia="Times New Roman" w:hAnsi="Arial" w:cs="Arial"/>
          <w:sz w:val="28"/>
          <w:szCs w:val="28"/>
          <w:lang w:val="fr-CA"/>
        </w:rPr>
        <w:t xml:space="preserve"> politiques </w:t>
      </w:r>
      <w:r w:rsidR="002F5D2E" w:rsidRPr="001C50A8">
        <w:rPr>
          <w:rFonts w:ascii="Arial" w:eastAsia="Times New Roman" w:hAnsi="Arial" w:cs="Arial"/>
          <w:sz w:val="28"/>
          <w:szCs w:val="28"/>
          <w:lang w:val="fr-CA"/>
        </w:rPr>
        <w:t xml:space="preserve">relatives aux </w:t>
      </w:r>
      <w:r w:rsidRPr="001C50A8">
        <w:rPr>
          <w:rFonts w:ascii="Arial" w:eastAsia="Times New Roman" w:hAnsi="Arial" w:cs="Arial"/>
          <w:sz w:val="28"/>
          <w:szCs w:val="28"/>
          <w:lang w:val="fr-CA"/>
        </w:rPr>
        <w:t xml:space="preserve">animaux d’assistance et </w:t>
      </w:r>
      <w:r w:rsidR="002F5D2E" w:rsidRPr="001C50A8">
        <w:rPr>
          <w:rFonts w:ascii="Arial" w:eastAsia="Times New Roman" w:hAnsi="Arial" w:cs="Arial"/>
          <w:sz w:val="28"/>
          <w:szCs w:val="28"/>
          <w:lang w:val="fr-CA"/>
        </w:rPr>
        <w:t>aux</w:t>
      </w:r>
      <w:r w:rsidRPr="001C50A8">
        <w:rPr>
          <w:rFonts w:ascii="Arial" w:eastAsia="Times New Roman" w:hAnsi="Arial" w:cs="Arial"/>
          <w:sz w:val="28"/>
          <w:szCs w:val="28"/>
          <w:lang w:val="fr-CA"/>
        </w:rPr>
        <w:t xml:space="preserve"> chiens-guides, et nous serions tout à fait disposés </w:t>
      </w:r>
      <w:r w:rsidR="002F5D2E" w:rsidRPr="001C50A8">
        <w:rPr>
          <w:rFonts w:ascii="Arial" w:eastAsia="Times New Roman" w:hAnsi="Arial" w:cs="Arial"/>
          <w:sz w:val="28"/>
          <w:szCs w:val="28"/>
          <w:lang w:val="fr-CA"/>
        </w:rPr>
        <w:t xml:space="preserve">â fournir </w:t>
      </w:r>
      <w:r w:rsidRPr="001C50A8">
        <w:rPr>
          <w:rFonts w:ascii="Arial" w:eastAsia="Times New Roman" w:hAnsi="Arial" w:cs="Arial"/>
          <w:sz w:val="28"/>
          <w:szCs w:val="28"/>
          <w:lang w:val="fr-CA"/>
        </w:rPr>
        <w:t xml:space="preserve">de plus amples détails </w:t>
      </w:r>
      <w:r w:rsidR="00777C0C" w:rsidRPr="001C50A8">
        <w:rPr>
          <w:rFonts w:ascii="Arial" w:eastAsia="Times New Roman" w:hAnsi="Arial" w:cs="Arial"/>
          <w:sz w:val="28"/>
          <w:szCs w:val="28"/>
          <w:lang w:val="fr-CA"/>
        </w:rPr>
        <w:t xml:space="preserve">sur les meilleures pratiques à </w:t>
      </w:r>
      <w:r w:rsidR="002F5D2E" w:rsidRPr="001C50A8">
        <w:rPr>
          <w:rFonts w:ascii="Arial" w:eastAsia="Times New Roman" w:hAnsi="Arial" w:cs="Arial"/>
          <w:sz w:val="28"/>
          <w:szCs w:val="28"/>
          <w:lang w:val="fr-CA"/>
        </w:rPr>
        <w:t>prévoir</w:t>
      </w:r>
      <w:r w:rsidR="00777C0C" w:rsidRPr="001C50A8">
        <w:rPr>
          <w:rFonts w:ascii="Arial" w:eastAsia="Times New Roman" w:hAnsi="Arial" w:cs="Arial"/>
          <w:sz w:val="28"/>
          <w:szCs w:val="28"/>
          <w:lang w:val="fr-CA"/>
        </w:rPr>
        <w:t xml:space="preserve"> dans les politiques des conseils scolaires. </w:t>
      </w:r>
      <w:r w:rsidR="00557734" w:rsidRPr="001C50A8">
        <w:rPr>
          <w:rFonts w:ascii="Arial" w:eastAsia="Times New Roman" w:hAnsi="Arial" w:cs="Arial"/>
          <w:sz w:val="28"/>
          <w:szCs w:val="28"/>
          <w:lang w:val="fr-CA"/>
        </w:rPr>
        <w:t xml:space="preserve"> </w:t>
      </w:r>
    </w:p>
    <w:p w14:paraId="2CAB2BD6" w14:textId="77777777" w:rsidR="001C50A8" w:rsidRPr="001C50A8" w:rsidRDefault="001C50A8" w:rsidP="001C50A8">
      <w:pPr>
        <w:pStyle w:val="ListParagraph"/>
        <w:spacing w:after="0"/>
        <w:contextualSpacing w:val="0"/>
        <w:rPr>
          <w:rFonts w:ascii="Arial" w:eastAsia="Times New Roman" w:hAnsi="Arial" w:cs="Arial"/>
          <w:sz w:val="28"/>
          <w:szCs w:val="28"/>
          <w:lang w:val="fr-CA"/>
        </w:rPr>
      </w:pPr>
    </w:p>
    <w:p w14:paraId="3757FC2A" w14:textId="76D82E0F" w:rsidR="00557734" w:rsidRPr="001C50A8" w:rsidRDefault="00777C0C" w:rsidP="001C50A8">
      <w:pPr>
        <w:spacing w:after="0"/>
        <w:rPr>
          <w:rFonts w:ascii="Arial" w:eastAsia="Times New Roman" w:hAnsi="Arial" w:cs="Arial"/>
          <w:b/>
          <w:sz w:val="28"/>
          <w:szCs w:val="28"/>
          <w:lang w:val="fr-CA"/>
        </w:rPr>
      </w:pPr>
      <w:r w:rsidRPr="001C50A8">
        <w:rPr>
          <w:rFonts w:ascii="Arial" w:eastAsia="Times New Roman" w:hAnsi="Arial" w:cs="Arial"/>
          <w:b/>
          <w:sz w:val="28"/>
          <w:szCs w:val="28"/>
          <w:lang w:val="fr-CA"/>
        </w:rPr>
        <w:t>Contexte</w:t>
      </w:r>
    </w:p>
    <w:p w14:paraId="4571B3CB" w14:textId="79D55411" w:rsidR="00557734" w:rsidRPr="001C50A8" w:rsidRDefault="00777C0C" w:rsidP="001C50A8">
      <w:pPr>
        <w:rPr>
          <w:rFonts w:ascii="Arial" w:hAnsi="Arial" w:cs="Arial"/>
          <w:sz w:val="28"/>
          <w:szCs w:val="28"/>
          <w:lang w:val="fr-CA"/>
        </w:rPr>
      </w:pPr>
      <w:r w:rsidRPr="001C50A8">
        <w:rPr>
          <w:rFonts w:ascii="Arial" w:hAnsi="Arial" w:cs="Arial"/>
          <w:sz w:val="28"/>
          <w:szCs w:val="28"/>
          <w:lang w:val="fr-CA"/>
        </w:rPr>
        <w:t xml:space="preserve">En avril </w:t>
      </w:r>
      <w:r w:rsidR="00557734" w:rsidRPr="001C50A8">
        <w:rPr>
          <w:rFonts w:ascii="Arial" w:hAnsi="Arial" w:cs="Arial"/>
          <w:sz w:val="28"/>
          <w:szCs w:val="28"/>
          <w:lang w:val="fr-CA"/>
        </w:rPr>
        <w:t xml:space="preserve">2017, </w:t>
      </w:r>
      <w:r w:rsidR="0063523B" w:rsidRPr="001C50A8">
        <w:rPr>
          <w:rFonts w:ascii="Arial" w:hAnsi="Arial" w:cs="Arial"/>
          <w:sz w:val="28"/>
          <w:szCs w:val="28"/>
          <w:lang w:val="fr-CA"/>
        </w:rPr>
        <w:t xml:space="preserve">au tournant de son centenaire, </w:t>
      </w:r>
      <w:r w:rsidRPr="001C50A8">
        <w:rPr>
          <w:rFonts w:ascii="Arial" w:hAnsi="Arial" w:cs="Arial"/>
          <w:sz w:val="28"/>
          <w:szCs w:val="28"/>
          <w:lang w:val="fr-CA"/>
        </w:rPr>
        <w:t>INCA a lanc</w:t>
      </w:r>
      <w:r w:rsidR="0063523B" w:rsidRPr="001C50A8">
        <w:rPr>
          <w:rFonts w:ascii="Arial" w:hAnsi="Arial" w:cs="Arial"/>
          <w:sz w:val="28"/>
          <w:szCs w:val="28"/>
          <w:lang w:val="fr-CA"/>
        </w:rPr>
        <w:t>é son</w:t>
      </w:r>
      <w:r w:rsidRPr="001C50A8">
        <w:rPr>
          <w:rFonts w:ascii="Arial" w:hAnsi="Arial" w:cs="Arial"/>
          <w:sz w:val="28"/>
          <w:szCs w:val="28"/>
          <w:lang w:val="fr-CA"/>
        </w:rPr>
        <w:t xml:space="preserve"> Programme de chiens-guides dont la mission </w:t>
      </w:r>
      <w:r w:rsidR="002F5D2E" w:rsidRPr="001C50A8">
        <w:rPr>
          <w:rFonts w:ascii="Arial" w:hAnsi="Arial" w:cs="Arial"/>
          <w:sz w:val="28"/>
          <w:szCs w:val="28"/>
          <w:lang w:val="fr-CA"/>
        </w:rPr>
        <w:t>était</w:t>
      </w:r>
      <w:r w:rsidRPr="001C50A8">
        <w:rPr>
          <w:rFonts w:ascii="Arial" w:hAnsi="Arial" w:cs="Arial"/>
          <w:sz w:val="28"/>
          <w:szCs w:val="28"/>
          <w:lang w:val="fr-CA"/>
        </w:rPr>
        <w:t xml:space="preserve"> d’élever et de dresser des chiens-guides exclusivement à l’intention des personnes ayant une perte de vision.</w:t>
      </w:r>
      <w:r w:rsidR="0063523B" w:rsidRPr="001C50A8">
        <w:rPr>
          <w:rFonts w:ascii="Arial" w:hAnsi="Arial" w:cs="Arial"/>
          <w:sz w:val="28"/>
          <w:szCs w:val="28"/>
          <w:lang w:val="fr-CA"/>
        </w:rPr>
        <w:t xml:space="preserve"> </w:t>
      </w:r>
      <w:r w:rsidRPr="001C50A8">
        <w:rPr>
          <w:rFonts w:ascii="Arial" w:hAnsi="Arial" w:cs="Arial"/>
          <w:sz w:val="28"/>
          <w:szCs w:val="28"/>
          <w:lang w:val="fr-CA"/>
        </w:rPr>
        <w:t>IN</w:t>
      </w:r>
      <w:r w:rsidR="00557734" w:rsidRPr="001C50A8">
        <w:rPr>
          <w:rFonts w:ascii="Arial" w:hAnsi="Arial" w:cs="Arial"/>
          <w:sz w:val="28"/>
          <w:szCs w:val="28"/>
          <w:lang w:val="fr-CA"/>
        </w:rPr>
        <w:t>C</w:t>
      </w:r>
      <w:r w:rsidR="0063523B" w:rsidRPr="001C50A8">
        <w:rPr>
          <w:rFonts w:ascii="Arial" w:hAnsi="Arial" w:cs="Arial"/>
          <w:sz w:val="28"/>
          <w:szCs w:val="28"/>
          <w:lang w:val="fr-CA"/>
        </w:rPr>
        <w:t>A assure la prestation d</w:t>
      </w:r>
      <w:r w:rsidR="006F30F1" w:rsidRPr="001C50A8">
        <w:rPr>
          <w:rFonts w:ascii="Arial" w:hAnsi="Arial" w:cs="Arial"/>
          <w:sz w:val="28"/>
          <w:szCs w:val="28"/>
          <w:lang w:val="fr-CA"/>
        </w:rPr>
        <w:t xml:space="preserve">’un des </w:t>
      </w:r>
      <w:r w:rsidR="0063523B" w:rsidRPr="001C50A8">
        <w:rPr>
          <w:rFonts w:ascii="Arial" w:hAnsi="Arial" w:cs="Arial"/>
          <w:sz w:val="28"/>
          <w:szCs w:val="28"/>
          <w:lang w:val="fr-CA"/>
        </w:rPr>
        <w:t>meilleur</w:t>
      </w:r>
      <w:r w:rsidR="006F30F1" w:rsidRPr="001C50A8">
        <w:rPr>
          <w:rFonts w:ascii="Arial" w:hAnsi="Arial" w:cs="Arial"/>
          <w:sz w:val="28"/>
          <w:szCs w:val="28"/>
          <w:lang w:val="fr-CA"/>
        </w:rPr>
        <w:t>s</w:t>
      </w:r>
      <w:r w:rsidR="0063523B" w:rsidRPr="001C50A8">
        <w:rPr>
          <w:rFonts w:ascii="Arial" w:hAnsi="Arial" w:cs="Arial"/>
          <w:sz w:val="28"/>
          <w:szCs w:val="28"/>
          <w:lang w:val="fr-CA"/>
        </w:rPr>
        <w:t xml:space="preserve"> </w:t>
      </w:r>
      <w:r w:rsidR="006F30F1" w:rsidRPr="001C50A8">
        <w:rPr>
          <w:rFonts w:ascii="Arial" w:hAnsi="Arial" w:cs="Arial"/>
          <w:sz w:val="28"/>
          <w:szCs w:val="28"/>
          <w:lang w:val="fr-CA"/>
        </w:rPr>
        <w:t>p</w:t>
      </w:r>
      <w:r w:rsidR="0063523B" w:rsidRPr="001C50A8">
        <w:rPr>
          <w:rFonts w:ascii="Arial" w:hAnsi="Arial" w:cs="Arial"/>
          <w:sz w:val="28"/>
          <w:szCs w:val="28"/>
          <w:lang w:val="fr-CA"/>
        </w:rPr>
        <w:t>rogramme</w:t>
      </w:r>
      <w:r w:rsidR="006F30F1" w:rsidRPr="001C50A8">
        <w:rPr>
          <w:rFonts w:ascii="Arial" w:hAnsi="Arial" w:cs="Arial"/>
          <w:sz w:val="28"/>
          <w:szCs w:val="28"/>
          <w:lang w:val="fr-CA"/>
        </w:rPr>
        <w:t>s</w:t>
      </w:r>
      <w:r w:rsidR="0063523B" w:rsidRPr="001C50A8">
        <w:rPr>
          <w:rFonts w:ascii="Arial" w:hAnsi="Arial" w:cs="Arial"/>
          <w:sz w:val="28"/>
          <w:szCs w:val="28"/>
          <w:lang w:val="fr-CA"/>
        </w:rPr>
        <w:t xml:space="preserve"> </w:t>
      </w:r>
      <w:r w:rsidR="00CF350C" w:rsidRPr="001C50A8">
        <w:rPr>
          <w:rFonts w:ascii="Arial" w:hAnsi="Arial" w:cs="Arial"/>
          <w:sz w:val="28"/>
          <w:szCs w:val="28"/>
          <w:lang w:val="fr-CA"/>
        </w:rPr>
        <w:t xml:space="preserve">en son </w:t>
      </w:r>
      <w:r w:rsidR="006F30F1" w:rsidRPr="001C50A8">
        <w:rPr>
          <w:rFonts w:ascii="Arial" w:hAnsi="Arial" w:cs="Arial"/>
          <w:sz w:val="28"/>
          <w:szCs w:val="28"/>
          <w:lang w:val="fr-CA"/>
        </w:rPr>
        <w:t xml:space="preserve">genre, non seulement </w:t>
      </w:r>
      <w:r w:rsidR="005E0551" w:rsidRPr="001C50A8">
        <w:rPr>
          <w:rFonts w:ascii="Arial" w:hAnsi="Arial" w:cs="Arial"/>
          <w:sz w:val="28"/>
          <w:szCs w:val="28"/>
          <w:lang w:val="fr-CA"/>
        </w:rPr>
        <w:t>taillé</w:t>
      </w:r>
      <w:r w:rsidR="006F30F1" w:rsidRPr="001C50A8">
        <w:rPr>
          <w:rFonts w:ascii="Arial" w:hAnsi="Arial" w:cs="Arial"/>
          <w:sz w:val="28"/>
          <w:szCs w:val="28"/>
          <w:lang w:val="fr-CA"/>
        </w:rPr>
        <w:t xml:space="preserve"> </w:t>
      </w:r>
      <w:r w:rsidR="0018428A" w:rsidRPr="001C50A8">
        <w:rPr>
          <w:rFonts w:ascii="Arial" w:hAnsi="Arial" w:cs="Arial"/>
          <w:sz w:val="28"/>
          <w:szCs w:val="28"/>
          <w:lang w:val="fr-CA"/>
        </w:rPr>
        <w:t xml:space="preserve">sur mesure </w:t>
      </w:r>
      <w:r w:rsidR="006F30F1" w:rsidRPr="001C50A8">
        <w:rPr>
          <w:rFonts w:ascii="Arial" w:hAnsi="Arial" w:cs="Arial"/>
          <w:sz w:val="28"/>
          <w:szCs w:val="28"/>
          <w:lang w:val="fr-CA"/>
        </w:rPr>
        <w:t>pour satisfaire le besoins et les préférences spécifiques de la communauté des personnes aveugles et géré suivant les norm</w:t>
      </w:r>
      <w:r w:rsidR="005E0551" w:rsidRPr="001C50A8">
        <w:rPr>
          <w:rFonts w:ascii="Arial" w:hAnsi="Arial" w:cs="Arial"/>
          <w:sz w:val="28"/>
          <w:szCs w:val="28"/>
          <w:lang w:val="fr-CA"/>
        </w:rPr>
        <w:t>e</w:t>
      </w:r>
      <w:r w:rsidR="006F30F1" w:rsidRPr="001C50A8">
        <w:rPr>
          <w:rFonts w:ascii="Arial" w:hAnsi="Arial" w:cs="Arial"/>
          <w:sz w:val="28"/>
          <w:szCs w:val="28"/>
          <w:lang w:val="fr-CA"/>
        </w:rPr>
        <w:t>s de qualité les plus rigoureuses, mais</w:t>
      </w:r>
      <w:r w:rsidR="005E0551" w:rsidRPr="001C50A8">
        <w:rPr>
          <w:rFonts w:ascii="Arial" w:hAnsi="Arial" w:cs="Arial"/>
          <w:sz w:val="28"/>
          <w:szCs w:val="28"/>
          <w:lang w:val="fr-CA"/>
        </w:rPr>
        <w:t xml:space="preserve"> </w:t>
      </w:r>
      <w:r w:rsidR="002F5D2E" w:rsidRPr="001C50A8">
        <w:rPr>
          <w:rFonts w:ascii="Arial" w:hAnsi="Arial" w:cs="Arial"/>
          <w:sz w:val="28"/>
          <w:szCs w:val="28"/>
          <w:lang w:val="fr-CA"/>
        </w:rPr>
        <w:t xml:space="preserve">aussi dans le cadre duquel sont  </w:t>
      </w:r>
      <w:r w:rsidR="005E0551" w:rsidRPr="001C50A8">
        <w:rPr>
          <w:rFonts w:ascii="Arial" w:hAnsi="Arial" w:cs="Arial"/>
          <w:sz w:val="28"/>
          <w:szCs w:val="28"/>
          <w:lang w:val="fr-CA"/>
        </w:rPr>
        <w:t>déplo</w:t>
      </w:r>
      <w:r w:rsidR="002F5D2E" w:rsidRPr="001C50A8">
        <w:rPr>
          <w:rFonts w:ascii="Arial" w:hAnsi="Arial" w:cs="Arial"/>
          <w:sz w:val="28"/>
          <w:szCs w:val="28"/>
          <w:lang w:val="fr-CA"/>
        </w:rPr>
        <w:t>yés</w:t>
      </w:r>
      <w:r w:rsidR="005E0551" w:rsidRPr="001C50A8">
        <w:rPr>
          <w:rFonts w:ascii="Arial" w:hAnsi="Arial" w:cs="Arial"/>
          <w:sz w:val="28"/>
          <w:szCs w:val="28"/>
          <w:lang w:val="fr-CA"/>
        </w:rPr>
        <w:t xml:space="preserve"> des efforts soutenus pour assurer que l’environnement bâti et les changements d’attitudes sociales évolue</w:t>
      </w:r>
      <w:r w:rsidR="00CF350C" w:rsidRPr="001C50A8">
        <w:rPr>
          <w:rFonts w:ascii="Arial" w:hAnsi="Arial" w:cs="Arial"/>
          <w:sz w:val="28"/>
          <w:szCs w:val="28"/>
          <w:lang w:val="fr-CA"/>
        </w:rPr>
        <w:t>nt</w:t>
      </w:r>
      <w:r w:rsidR="005E0551" w:rsidRPr="001C50A8">
        <w:rPr>
          <w:rFonts w:ascii="Arial" w:hAnsi="Arial" w:cs="Arial"/>
          <w:sz w:val="28"/>
          <w:szCs w:val="28"/>
          <w:lang w:val="fr-CA"/>
        </w:rPr>
        <w:t xml:space="preserve"> vers une acceptation, une reconnaissance et une compr</w:t>
      </w:r>
      <w:r w:rsidR="00CF350C" w:rsidRPr="001C50A8">
        <w:rPr>
          <w:rFonts w:ascii="Arial" w:hAnsi="Arial" w:cs="Arial"/>
          <w:sz w:val="28"/>
          <w:szCs w:val="28"/>
          <w:lang w:val="fr-CA"/>
        </w:rPr>
        <w:t>é</w:t>
      </w:r>
      <w:r w:rsidR="005E0551" w:rsidRPr="001C50A8">
        <w:rPr>
          <w:rFonts w:ascii="Arial" w:hAnsi="Arial" w:cs="Arial"/>
          <w:sz w:val="28"/>
          <w:szCs w:val="28"/>
          <w:lang w:val="fr-CA"/>
        </w:rPr>
        <w:t xml:space="preserve">hension </w:t>
      </w:r>
      <w:r w:rsidR="00CF350C" w:rsidRPr="001C50A8">
        <w:rPr>
          <w:rFonts w:ascii="Arial" w:hAnsi="Arial" w:cs="Arial"/>
          <w:sz w:val="28"/>
          <w:szCs w:val="28"/>
          <w:lang w:val="fr-CA"/>
        </w:rPr>
        <w:t xml:space="preserve">universelle </w:t>
      </w:r>
      <w:r w:rsidR="005E0551" w:rsidRPr="001C50A8">
        <w:rPr>
          <w:rFonts w:ascii="Arial" w:hAnsi="Arial" w:cs="Arial"/>
          <w:sz w:val="28"/>
          <w:szCs w:val="28"/>
          <w:lang w:val="fr-CA"/>
        </w:rPr>
        <w:t>des chiens-guides.</w:t>
      </w:r>
      <w:r w:rsidR="00557734" w:rsidRPr="001C50A8">
        <w:rPr>
          <w:rFonts w:ascii="Arial" w:hAnsi="Arial" w:cs="Arial"/>
          <w:sz w:val="28"/>
          <w:szCs w:val="28"/>
          <w:lang w:val="fr-CA"/>
        </w:rPr>
        <w:t xml:space="preserve">  </w:t>
      </w:r>
    </w:p>
    <w:p w14:paraId="1873D7CA" w14:textId="0806F868" w:rsidR="00CC1201" w:rsidRPr="001C50A8" w:rsidRDefault="00CF350C" w:rsidP="001C50A8">
      <w:pPr>
        <w:rPr>
          <w:rFonts w:ascii="Arial" w:hAnsi="Arial" w:cs="Arial"/>
          <w:sz w:val="28"/>
          <w:szCs w:val="28"/>
          <w:lang w:val="fr-CA"/>
        </w:rPr>
      </w:pPr>
      <w:r w:rsidRPr="001C50A8">
        <w:rPr>
          <w:rFonts w:ascii="Arial" w:hAnsi="Arial" w:cs="Arial"/>
          <w:sz w:val="28"/>
          <w:szCs w:val="28"/>
          <w:lang w:val="fr-CA"/>
        </w:rPr>
        <w:t xml:space="preserve">L’organisme </w:t>
      </w:r>
      <w:r w:rsidR="004107BB" w:rsidRPr="001C50A8">
        <w:rPr>
          <w:rFonts w:ascii="Arial" w:hAnsi="Arial" w:cs="Arial"/>
          <w:sz w:val="28"/>
          <w:szCs w:val="28"/>
          <w:lang w:val="fr-CA"/>
        </w:rPr>
        <w:t xml:space="preserve">Utilisateurs de chiens-guides du Canada </w:t>
      </w:r>
      <w:r w:rsidR="0018428A" w:rsidRPr="001C50A8">
        <w:rPr>
          <w:rFonts w:ascii="Arial" w:hAnsi="Arial" w:cs="Arial"/>
          <w:sz w:val="28"/>
          <w:szCs w:val="28"/>
          <w:lang w:val="fr-CA"/>
        </w:rPr>
        <w:t xml:space="preserve">vise à </w:t>
      </w:r>
      <w:r w:rsidRPr="001C50A8">
        <w:rPr>
          <w:rFonts w:ascii="Arial" w:hAnsi="Arial" w:cs="Arial"/>
          <w:sz w:val="28"/>
          <w:szCs w:val="28"/>
          <w:lang w:val="fr-CA"/>
        </w:rPr>
        <w:t>constitue</w:t>
      </w:r>
      <w:r w:rsidR="0018428A" w:rsidRPr="001C50A8">
        <w:rPr>
          <w:rFonts w:ascii="Arial" w:hAnsi="Arial" w:cs="Arial"/>
          <w:sz w:val="28"/>
          <w:szCs w:val="28"/>
          <w:lang w:val="fr-CA"/>
        </w:rPr>
        <w:t>r</w:t>
      </w:r>
      <w:r w:rsidRPr="001C50A8">
        <w:rPr>
          <w:rFonts w:ascii="Arial" w:hAnsi="Arial" w:cs="Arial"/>
          <w:sz w:val="28"/>
          <w:szCs w:val="28"/>
          <w:lang w:val="fr-CA"/>
        </w:rPr>
        <w:t xml:space="preserve"> un forum </w:t>
      </w:r>
      <w:r w:rsidR="0018428A" w:rsidRPr="001C50A8">
        <w:rPr>
          <w:rFonts w:ascii="Arial" w:hAnsi="Arial" w:cs="Arial"/>
          <w:sz w:val="28"/>
          <w:szCs w:val="28"/>
          <w:lang w:val="fr-CA"/>
        </w:rPr>
        <w:t>à l’intention de</w:t>
      </w:r>
      <w:r w:rsidRPr="001C50A8">
        <w:rPr>
          <w:rFonts w:ascii="Arial" w:hAnsi="Arial" w:cs="Arial"/>
          <w:sz w:val="28"/>
          <w:szCs w:val="28"/>
          <w:lang w:val="fr-CA"/>
        </w:rPr>
        <w:t xml:space="preserve"> tous ceux qui veulent donner ou recevoir le soutien de leurs pairs</w:t>
      </w:r>
      <w:r w:rsidR="0018428A" w:rsidRPr="001C50A8">
        <w:rPr>
          <w:rFonts w:ascii="Arial" w:hAnsi="Arial" w:cs="Arial"/>
          <w:sz w:val="28"/>
          <w:szCs w:val="28"/>
          <w:lang w:val="fr-CA"/>
        </w:rPr>
        <w:t>, à sensibiliser l</w:t>
      </w:r>
      <w:r w:rsidRPr="001C50A8">
        <w:rPr>
          <w:rFonts w:ascii="Arial" w:hAnsi="Arial" w:cs="Arial"/>
          <w:sz w:val="28"/>
          <w:szCs w:val="28"/>
          <w:lang w:val="fr-CA"/>
        </w:rPr>
        <w:t xml:space="preserve">e </w:t>
      </w:r>
      <w:r w:rsidR="0018428A" w:rsidRPr="001C50A8">
        <w:rPr>
          <w:rFonts w:ascii="Arial" w:hAnsi="Arial" w:cs="Arial"/>
          <w:sz w:val="28"/>
          <w:szCs w:val="28"/>
          <w:lang w:val="fr-CA"/>
        </w:rPr>
        <w:t xml:space="preserve">public au sujet des capacités des chiens-guide et des droits des personnes jumelées à un chien-guide, à </w:t>
      </w:r>
      <w:proofErr w:type="gramStart"/>
      <w:r w:rsidR="0018428A" w:rsidRPr="001C50A8">
        <w:rPr>
          <w:rFonts w:ascii="Arial" w:hAnsi="Arial" w:cs="Arial"/>
          <w:sz w:val="28"/>
          <w:szCs w:val="28"/>
          <w:lang w:val="fr-CA"/>
        </w:rPr>
        <w:t>promouvoir  des</w:t>
      </w:r>
      <w:proofErr w:type="gramEnd"/>
      <w:r w:rsidR="0018428A" w:rsidRPr="001C50A8">
        <w:rPr>
          <w:rFonts w:ascii="Arial" w:hAnsi="Arial" w:cs="Arial"/>
          <w:sz w:val="28"/>
          <w:szCs w:val="28"/>
          <w:lang w:val="fr-CA"/>
        </w:rPr>
        <w:t xml:space="preserve"> normes élevées et l’intégrité du dressage des chiens-guides, tout en aidant </w:t>
      </w:r>
      <w:r w:rsidR="00086737" w:rsidRPr="001C50A8">
        <w:rPr>
          <w:rFonts w:ascii="Arial" w:hAnsi="Arial" w:cs="Arial"/>
          <w:sz w:val="28"/>
          <w:szCs w:val="28"/>
          <w:lang w:val="fr-CA"/>
        </w:rPr>
        <w:t>à la défense des droits des</w:t>
      </w:r>
      <w:r w:rsidR="0018428A" w:rsidRPr="001C50A8">
        <w:rPr>
          <w:rFonts w:ascii="Arial" w:hAnsi="Arial" w:cs="Arial"/>
          <w:sz w:val="28"/>
          <w:szCs w:val="28"/>
          <w:lang w:val="fr-CA"/>
        </w:rPr>
        <w:t xml:space="preserve"> </w:t>
      </w:r>
      <w:r w:rsidR="00086737" w:rsidRPr="001C50A8">
        <w:rPr>
          <w:rFonts w:ascii="Arial" w:hAnsi="Arial" w:cs="Arial"/>
          <w:sz w:val="28"/>
          <w:szCs w:val="28"/>
          <w:lang w:val="fr-CA"/>
        </w:rPr>
        <w:t>personnes ou systémiques s’il y a lieu. De plus, un fonds de bien-être pour aider les personnes ayant des difficultés financières, jumelées à un chien-guide, à régler les dépenses de soins vétérinaires qui ne sont pas de routine. Les demandeurs doivent répondre à des critères précis au moment de poser leur demande.</w:t>
      </w:r>
    </w:p>
    <w:p w14:paraId="276F765C" w14:textId="77777777" w:rsidR="001C50A8" w:rsidRDefault="001C50A8" w:rsidP="001C50A8">
      <w:pPr>
        <w:rPr>
          <w:rFonts w:ascii="Arial" w:hAnsi="Arial" w:cs="Arial"/>
          <w:b/>
          <w:sz w:val="28"/>
          <w:szCs w:val="28"/>
          <w:lang w:val="fr-CA"/>
        </w:rPr>
      </w:pPr>
    </w:p>
    <w:p w14:paraId="30A38F84" w14:textId="77777777" w:rsidR="001C50A8" w:rsidRDefault="001C50A8" w:rsidP="001C50A8">
      <w:pPr>
        <w:rPr>
          <w:rFonts w:ascii="Arial" w:hAnsi="Arial" w:cs="Arial"/>
          <w:b/>
          <w:sz w:val="28"/>
          <w:szCs w:val="28"/>
          <w:lang w:val="fr-CA"/>
        </w:rPr>
      </w:pPr>
    </w:p>
    <w:p w14:paraId="6E1296A0" w14:textId="77777777" w:rsidR="001C50A8" w:rsidRDefault="001C50A8" w:rsidP="001C50A8">
      <w:pPr>
        <w:rPr>
          <w:rFonts w:ascii="Arial" w:hAnsi="Arial" w:cs="Arial"/>
          <w:b/>
          <w:sz w:val="28"/>
          <w:szCs w:val="28"/>
          <w:lang w:val="fr-CA"/>
        </w:rPr>
      </w:pPr>
    </w:p>
    <w:p w14:paraId="01B55A64" w14:textId="77777777" w:rsidR="001C50A8" w:rsidRDefault="001C50A8" w:rsidP="001C50A8">
      <w:pPr>
        <w:rPr>
          <w:rFonts w:ascii="Arial" w:hAnsi="Arial" w:cs="Arial"/>
          <w:b/>
          <w:sz w:val="28"/>
          <w:szCs w:val="28"/>
          <w:lang w:val="fr-CA"/>
        </w:rPr>
      </w:pPr>
    </w:p>
    <w:p w14:paraId="360B5919" w14:textId="5A296931" w:rsidR="00557734" w:rsidRPr="001C50A8" w:rsidRDefault="00086737" w:rsidP="001C50A8">
      <w:pPr>
        <w:rPr>
          <w:rFonts w:ascii="Arial" w:hAnsi="Arial" w:cs="Arial"/>
          <w:b/>
          <w:sz w:val="28"/>
          <w:szCs w:val="28"/>
          <w:lang w:val="fr-CA"/>
        </w:rPr>
      </w:pPr>
      <w:r w:rsidRPr="001C50A8">
        <w:rPr>
          <w:rFonts w:ascii="Arial" w:hAnsi="Arial" w:cs="Arial"/>
          <w:b/>
          <w:sz w:val="28"/>
          <w:szCs w:val="28"/>
          <w:lang w:val="fr-CA"/>
        </w:rPr>
        <w:lastRenderedPageBreak/>
        <w:t xml:space="preserve">Personne-ressource </w:t>
      </w:r>
      <w:r w:rsidR="00557734" w:rsidRPr="001C50A8">
        <w:rPr>
          <w:rFonts w:ascii="Arial" w:hAnsi="Arial" w:cs="Arial"/>
          <w:b/>
          <w:sz w:val="28"/>
          <w:szCs w:val="28"/>
          <w:lang w:val="fr-CA"/>
        </w:rPr>
        <w:t xml:space="preserve">: </w:t>
      </w:r>
    </w:p>
    <w:p w14:paraId="6C65F290" w14:textId="77777777" w:rsidR="004B718D" w:rsidRPr="001C50A8" w:rsidRDefault="00557734" w:rsidP="001C50A8">
      <w:pPr>
        <w:contextualSpacing/>
        <w:rPr>
          <w:rFonts w:ascii="Arial" w:hAnsi="Arial" w:cs="Arial"/>
          <w:sz w:val="28"/>
          <w:szCs w:val="28"/>
          <w:lang w:val="fr-CA"/>
        </w:rPr>
      </w:pPr>
      <w:r w:rsidRPr="001C50A8">
        <w:rPr>
          <w:rFonts w:ascii="Arial" w:hAnsi="Arial" w:cs="Arial"/>
          <w:sz w:val="28"/>
          <w:szCs w:val="28"/>
          <w:lang w:val="fr-CA"/>
        </w:rPr>
        <w:t>Victoria Nolan</w:t>
      </w:r>
    </w:p>
    <w:p w14:paraId="0C0AADC9" w14:textId="75BF1A5F" w:rsidR="004B718D" w:rsidRPr="001C50A8" w:rsidRDefault="00197913" w:rsidP="001C50A8">
      <w:pPr>
        <w:contextualSpacing/>
        <w:rPr>
          <w:rFonts w:ascii="Arial" w:hAnsi="Arial" w:cs="Arial"/>
          <w:sz w:val="28"/>
          <w:szCs w:val="28"/>
          <w:lang w:val="fr-CA"/>
        </w:rPr>
      </w:pPr>
      <w:r w:rsidRPr="001C50A8">
        <w:rPr>
          <w:rFonts w:ascii="Arial" w:hAnsi="Arial" w:cs="Arial"/>
          <w:sz w:val="28"/>
          <w:szCs w:val="28"/>
          <w:lang w:val="fr-CA"/>
        </w:rPr>
        <w:t xml:space="preserve">Chef, Relations avec les intervenants et de la mobilisation communautaire </w:t>
      </w:r>
      <w:r w:rsidR="00CC1201" w:rsidRPr="001C50A8">
        <w:rPr>
          <w:rFonts w:ascii="Arial" w:eastAsia="Times New Roman" w:hAnsi="Arial" w:cs="Arial"/>
          <w:sz w:val="28"/>
          <w:szCs w:val="28"/>
          <w:lang w:val="fr-CA"/>
        </w:rPr>
        <w:t>416-357-1571</w:t>
      </w:r>
    </w:p>
    <w:p w14:paraId="3D9EBCB0" w14:textId="54B79707" w:rsidR="006C633F" w:rsidRPr="001C50A8" w:rsidRDefault="00197913" w:rsidP="001C50A8">
      <w:pPr>
        <w:contextualSpacing/>
        <w:rPr>
          <w:rFonts w:ascii="Arial" w:hAnsi="Arial" w:cs="Arial"/>
          <w:sz w:val="28"/>
          <w:szCs w:val="28"/>
          <w:lang w:val="fr-CA"/>
        </w:rPr>
      </w:pPr>
      <w:r w:rsidRPr="001C50A8">
        <w:rPr>
          <w:rFonts w:ascii="Arial" w:hAnsi="Arial" w:cs="Arial"/>
          <w:noProof/>
          <w:sz w:val="28"/>
          <w:szCs w:val="28"/>
          <w:lang w:val="fr-CA" w:eastAsia="en-CA"/>
        </w:rPr>
        <w:drawing>
          <wp:inline distT="0" distB="0" distL="0" distR="0" wp14:anchorId="2229C595" wp14:editId="01107598">
            <wp:extent cx="2615957" cy="942975"/>
            <wp:effectExtent l="0" t="0" r="0" b="0"/>
            <wp:docPr id="2" name="Picture 2" descr="Logo INCA des chiens-guides. sur une bannière jaune. Une illustration d'un chien portant un harnais. Texte &quot;Chiens guides IN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nibtoday/Brand/CNIBFoundation/GD%20Brand%20Assets/CNIB%20Foundation_Guide%20Dogs_Logo_Yellow_E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351" cy="955013"/>
                    </a:xfrm>
                    <a:prstGeom prst="rect">
                      <a:avLst/>
                    </a:prstGeom>
                    <a:noFill/>
                    <a:ln>
                      <a:noFill/>
                    </a:ln>
                  </pic:spPr>
                </pic:pic>
              </a:graphicData>
            </a:graphic>
          </wp:inline>
        </w:drawing>
      </w:r>
    </w:p>
    <w:p w14:paraId="01DB4CF0" w14:textId="77777777" w:rsidR="00031A80" w:rsidRPr="001C50A8" w:rsidRDefault="00A35F6E" w:rsidP="001C50A8">
      <w:pPr>
        <w:contextualSpacing/>
        <w:rPr>
          <w:rFonts w:ascii="Arial" w:hAnsi="Arial" w:cs="Arial"/>
          <w:sz w:val="28"/>
          <w:szCs w:val="28"/>
          <w:lang w:val="fr-CA"/>
        </w:rPr>
      </w:pPr>
      <w:r w:rsidRPr="001C50A8">
        <w:rPr>
          <w:rFonts w:ascii="Arial" w:hAnsi="Arial" w:cs="Arial"/>
          <w:sz w:val="28"/>
          <w:szCs w:val="28"/>
          <w:lang w:val="fr-CA"/>
        </w:rPr>
        <w:t>Pat</w:t>
      </w:r>
      <w:r w:rsidR="00031A80" w:rsidRPr="001C50A8">
        <w:rPr>
          <w:rFonts w:ascii="Arial" w:hAnsi="Arial" w:cs="Arial"/>
          <w:sz w:val="28"/>
          <w:szCs w:val="28"/>
          <w:lang w:val="fr-CA"/>
        </w:rPr>
        <w:t xml:space="preserve">ricia Ellis </w:t>
      </w:r>
    </w:p>
    <w:p w14:paraId="4C702D50" w14:textId="24FBC343" w:rsidR="00A35F6E" w:rsidRPr="001C50A8" w:rsidRDefault="00007C14" w:rsidP="001C50A8">
      <w:pPr>
        <w:contextualSpacing/>
        <w:rPr>
          <w:rFonts w:ascii="Arial" w:hAnsi="Arial" w:cs="Arial"/>
          <w:sz w:val="28"/>
          <w:szCs w:val="28"/>
          <w:lang w:val="fr-CA"/>
        </w:rPr>
      </w:pPr>
      <w:r w:rsidRPr="001C50A8">
        <w:rPr>
          <w:rFonts w:ascii="Arial" w:hAnsi="Arial" w:cs="Arial"/>
          <w:sz w:val="28"/>
          <w:szCs w:val="28"/>
          <w:lang w:val="fr-CA"/>
        </w:rPr>
        <w:t>Direct</w:t>
      </w:r>
      <w:r w:rsidR="00197913" w:rsidRPr="001C50A8">
        <w:rPr>
          <w:rFonts w:ascii="Arial" w:hAnsi="Arial" w:cs="Arial"/>
          <w:sz w:val="28"/>
          <w:szCs w:val="28"/>
          <w:lang w:val="fr-CA"/>
        </w:rPr>
        <w:t>rice</w:t>
      </w:r>
      <w:r w:rsidRPr="001C50A8">
        <w:rPr>
          <w:rFonts w:ascii="Arial" w:hAnsi="Arial" w:cs="Arial"/>
          <w:sz w:val="28"/>
          <w:szCs w:val="28"/>
          <w:lang w:val="fr-CA"/>
        </w:rPr>
        <w:t xml:space="preserve">, </w:t>
      </w:r>
      <w:r w:rsidR="00197913" w:rsidRPr="001C50A8">
        <w:rPr>
          <w:rFonts w:ascii="Arial" w:hAnsi="Arial" w:cs="Arial"/>
          <w:sz w:val="28"/>
          <w:szCs w:val="28"/>
          <w:lang w:val="fr-CA"/>
        </w:rPr>
        <w:t>Utilisateurs de chiens-guides du Canada</w:t>
      </w:r>
      <w:r w:rsidRPr="001C50A8">
        <w:rPr>
          <w:rFonts w:ascii="Arial" w:hAnsi="Arial" w:cs="Arial"/>
          <w:sz w:val="28"/>
          <w:szCs w:val="28"/>
          <w:lang w:val="fr-CA"/>
        </w:rPr>
        <w:t xml:space="preserve"> </w:t>
      </w:r>
    </w:p>
    <w:p w14:paraId="06872664" w14:textId="77777777" w:rsidR="00557734" w:rsidRPr="001C50A8" w:rsidRDefault="006C633F" w:rsidP="001C50A8">
      <w:pPr>
        <w:rPr>
          <w:rFonts w:ascii="Arial" w:hAnsi="Arial" w:cs="Arial"/>
          <w:sz w:val="28"/>
          <w:szCs w:val="28"/>
          <w:lang w:val="en-CA"/>
        </w:rPr>
      </w:pPr>
      <w:r w:rsidRPr="001C50A8">
        <w:rPr>
          <w:rFonts w:ascii="Arial" w:hAnsi="Arial" w:cs="Arial"/>
          <w:noProof/>
          <w:sz w:val="28"/>
          <w:szCs w:val="28"/>
          <w:lang w:val="fr-CA" w:eastAsia="en-CA"/>
        </w:rPr>
        <w:drawing>
          <wp:anchor distT="0" distB="0" distL="114300" distR="114300" simplePos="0" relativeHeight="251658752" behindDoc="1" locked="0" layoutInCell="1" allowOverlap="1" wp14:anchorId="40C6D95C" wp14:editId="0F89112B">
            <wp:simplePos x="0" y="0"/>
            <wp:positionH relativeFrom="column">
              <wp:posOffset>-635</wp:posOffset>
            </wp:positionH>
            <wp:positionV relativeFrom="paragraph">
              <wp:posOffset>147320</wp:posOffset>
            </wp:positionV>
            <wp:extent cx="1800225" cy="1382395"/>
            <wp:effectExtent l="0" t="0" r="9525" b="8255"/>
            <wp:wrapTight wrapText="bothSides">
              <wp:wrapPolygon edited="0">
                <wp:start x="0" y="0"/>
                <wp:lineTo x="0" y="21431"/>
                <wp:lineTo x="21486" y="21431"/>
                <wp:lineTo x="21486" y="0"/>
                <wp:lineTo x="0" y="0"/>
              </wp:wrapPolygon>
            </wp:wrapTight>
            <wp:docPr id="1" name="Picture 1" descr="Guide Dog Users of Canada logo. An illustration of a blue map of Canada with Guide Dogs in Harness. Text: &quot;GDU/UCG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Dog Users of Canad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734" w:rsidRPr="001C50A8">
        <w:rPr>
          <w:rFonts w:ascii="Arial" w:hAnsi="Arial" w:cs="Arial"/>
          <w:sz w:val="28"/>
          <w:szCs w:val="28"/>
          <w:lang w:val="en-CA"/>
        </w:rPr>
        <w:t xml:space="preserve"> </w:t>
      </w:r>
    </w:p>
    <w:sectPr w:rsidR="00557734" w:rsidRPr="001C50A8" w:rsidSect="009438DF">
      <w:headerReference w:type="default" r:id="rId13"/>
      <w:headerReference w:type="first" r:id="rId14"/>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3CFF1" w14:textId="77777777" w:rsidR="00647728" w:rsidRDefault="00647728" w:rsidP="005D260D">
      <w:pPr>
        <w:spacing w:after="0" w:line="240" w:lineRule="auto"/>
      </w:pPr>
      <w:r>
        <w:separator/>
      </w:r>
    </w:p>
  </w:endnote>
  <w:endnote w:type="continuationSeparator" w:id="0">
    <w:p w14:paraId="3CA6A778" w14:textId="77777777" w:rsidR="00647728" w:rsidRDefault="00647728"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31680" w14:textId="77777777" w:rsidR="00647728" w:rsidRDefault="00647728" w:rsidP="005D260D">
      <w:pPr>
        <w:spacing w:after="0" w:line="240" w:lineRule="auto"/>
      </w:pPr>
      <w:r>
        <w:separator/>
      </w:r>
    </w:p>
  </w:footnote>
  <w:footnote w:type="continuationSeparator" w:id="0">
    <w:p w14:paraId="100688A6" w14:textId="77777777" w:rsidR="00647728" w:rsidRDefault="00647728"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26F8B" w14:textId="77777777" w:rsidR="005D260D" w:rsidRPr="0086350B" w:rsidRDefault="0086350B" w:rsidP="009438DF">
    <w:pPr>
      <w:pStyle w:val="Header"/>
      <w:ind w:left="-1170"/>
      <w:jc w:val="center"/>
    </w:pPr>
    <w:r>
      <w:rPr>
        <w:noProof/>
        <w:lang w:val="en-CA" w:eastAsia="en-CA"/>
      </w:rPr>
      <w:drawing>
        <wp:inline distT="0" distB="0" distL="0" distR="0" wp14:anchorId="2A35E146" wp14:editId="700FFE03">
          <wp:extent cx="7448550" cy="64897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C5A57" w14:textId="77777777" w:rsidR="00AB28EE" w:rsidRDefault="0086350B" w:rsidP="009438DF">
    <w:pPr>
      <w:pStyle w:val="Header"/>
      <w:ind w:left="-1170"/>
      <w:jc w:val="center"/>
    </w:pPr>
    <w:r>
      <w:rPr>
        <w:noProof/>
        <w:lang w:val="en-CA" w:eastAsia="en-CA"/>
      </w:rPr>
      <w:drawing>
        <wp:inline distT="0" distB="0" distL="0" distR="0" wp14:anchorId="3090B326" wp14:editId="3A358E99">
          <wp:extent cx="7434072" cy="1291822"/>
          <wp:effectExtent l="0" t="0" r="0" b="3810"/>
          <wp:docPr id="40" name="Picture 40" descr="CNIB Guide Dogs dog in harness logo&#10;&#10;1929 Bayview Avenue&#10;Toronto, ON M4G 3E8&#10;416.480.7700&#10;1.800.563.2642&#10;cnibguidedog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Letterhead_Guide Dogs.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8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F4545A"/>
    <w:multiLevelType w:val="hybridMultilevel"/>
    <w:tmpl w:val="87BEF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5EB18A8"/>
    <w:multiLevelType w:val="hybridMultilevel"/>
    <w:tmpl w:val="15D020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59BB2E7B"/>
    <w:multiLevelType w:val="hybridMultilevel"/>
    <w:tmpl w:val="CC2C28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4625442"/>
    <w:multiLevelType w:val="hybridMultilevel"/>
    <w:tmpl w:val="6630C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wMbUwNjE1sDAwMzFU0lEKTi0uzszPAykwqgUAEl3ZcywAAAA="/>
  </w:docVars>
  <w:rsids>
    <w:rsidRoot w:val="005D260D"/>
    <w:rsid w:val="00007C14"/>
    <w:rsid w:val="00010A00"/>
    <w:rsid w:val="000279A5"/>
    <w:rsid w:val="00031A80"/>
    <w:rsid w:val="000528B8"/>
    <w:rsid w:val="00053010"/>
    <w:rsid w:val="00086737"/>
    <w:rsid w:val="000C36D8"/>
    <w:rsid w:val="000D6AF4"/>
    <w:rsid w:val="000F437C"/>
    <w:rsid w:val="00103AA0"/>
    <w:rsid w:val="0011046F"/>
    <w:rsid w:val="00146B94"/>
    <w:rsid w:val="00182EAF"/>
    <w:rsid w:val="0018428A"/>
    <w:rsid w:val="00197913"/>
    <w:rsid w:val="001B1F99"/>
    <w:rsid w:val="001C50A8"/>
    <w:rsid w:val="002267BD"/>
    <w:rsid w:val="002453BB"/>
    <w:rsid w:val="00292A67"/>
    <w:rsid w:val="002E4A60"/>
    <w:rsid w:val="002F5D2E"/>
    <w:rsid w:val="003477DE"/>
    <w:rsid w:val="0035460F"/>
    <w:rsid w:val="00356629"/>
    <w:rsid w:val="003672B8"/>
    <w:rsid w:val="004107BB"/>
    <w:rsid w:val="00426234"/>
    <w:rsid w:val="004869BC"/>
    <w:rsid w:val="004B5C91"/>
    <w:rsid w:val="004B718D"/>
    <w:rsid w:val="00557734"/>
    <w:rsid w:val="00566B61"/>
    <w:rsid w:val="00586DE9"/>
    <w:rsid w:val="005D260D"/>
    <w:rsid w:val="005E0551"/>
    <w:rsid w:val="005E662B"/>
    <w:rsid w:val="0060461F"/>
    <w:rsid w:val="006049C1"/>
    <w:rsid w:val="0063523B"/>
    <w:rsid w:val="00647728"/>
    <w:rsid w:val="006759C4"/>
    <w:rsid w:val="006A5448"/>
    <w:rsid w:val="006B66AE"/>
    <w:rsid w:val="006C29CC"/>
    <w:rsid w:val="006C633F"/>
    <w:rsid w:val="006F30F1"/>
    <w:rsid w:val="00700D6D"/>
    <w:rsid w:val="00706895"/>
    <w:rsid w:val="007400DE"/>
    <w:rsid w:val="00777C0C"/>
    <w:rsid w:val="007F5E70"/>
    <w:rsid w:val="0080561B"/>
    <w:rsid w:val="00834D88"/>
    <w:rsid w:val="0086350B"/>
    <w:rsid w:val="00864147"/>
    <w:rsid w:val="00877683"/>
    <w:rsid w:val="00920FE7"/>
    <w:rsid w:val="0092139B"/>
    <w:rsid w:val="009438DF"/>
    <w:rsid w:val="00957526"/>
    <w:rsid w:val="009A6634"/>
    <w:rsid w:val="009B0F2D"/>
    <w:rsid w:val="00A22070"/>
    <w:rsid w:val="00A35F6E"/>
    <w:rsid w:val="00A45EB8"/>
    <w:rsid w:val="00A834FD"/>
    <w:rsid w:val="00A86EAC"/>
    <w:rsid w:val="00AB28EE"/>
    <w:rsid w:val="00AF2477"/>
    <w:rsid w:val="00B21E05"/>
    <w:rsid w:val="00B27254"/>
    <w:rsid w:val="00BB0EC1"/>
    <w:rsid w:val="00C16A8A"/>
    <w:rsid w:val="00C26715"/>
    <w:rsid w:val="00C97C77"/>
    <w:rsid w:val="00CA322A"/>
    <w:rsid w:val="00CC1201"/>
    <w:rsid w:val="00CF350C"/>
    <w:rsid w:val="00D3418C"/>
    <w:rsid w:val="00D678C8"/>
    <w:rsid w:val="00D7483D"/>
    <w:rsid w:val="00D913D7"/>
    <w:rsid w:val="00DB1C1C"/>
    <w:rsid w:val="00DB5F48"/>
    <w:rsid w:val="00DC492A"/>
    <w:rsid w:val="00DD2518"/>
    <w:rsid w:val="00DE3EAE"/>
    <w:rsid w:val="00DF1738"/>
    <w:rsid w:val="00EE25FF"/>
    <w:rsid w:val="00EE76DD"/>
    <w:rsid w:val="00EF73C4"/>
    <w:rsid w:val="00F2554F"/>
    <w:rsid w:val="00F37FB1"/>
    <w:rsid w:val="00F543EA"/>
    <w:rsid w:val="00F6729B"/>
    <w:rsid w:val="00F719E2"/>
    <w:rsid w:val="00FA3751"/>
    <w:rsid w:val="00FD2D06"/>
    <w:rsid w:val="00FE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92B53"/>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07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6C633F"/>
    <w:rPr>
      <w:color w:val="0000FF" w:themeColor="hyperlink"/>
      <w:u w:val="single"/>
    </w:rPr>
  </w:style>
  <w:style w:type="character" w:customStyle="1" w:styleId="UnresolvedMention1">
    <w:name w:val="Unresolved Mention1"/>
    <w:basedOn w:val="DefaultParagraphFont"/>
    <w:uiPriority w:val="99"/>
    <w:semiHidden/>
    <w:unhideWhenUsed/>
    <w:rsid w:val="006C633F"/>
    <w:rPr>
      <w:color w:val="605E5C"/>
      <w:shd w:val="clear" w:color="auto" w:fill="E1DFDD"/>
    </w:rPr>
  </w:style>
  <w:style w:type="character" w:customStyle="1" w:styleId="Heading2Char">
    <w:name w:val="Heading 2 Char"/>
    <w:basedOn w:val="DefaultParagraphFont"/>
    <w:link w:val="Heading2"/>
    <w:uiPriority w:val="9"/>
    <w:semiHidden/>
    <w:rsid w:val="004107BB"/>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AF24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30560">
      <w:bodyDiv w:val="1"/>
      <w:marLeft w:val="0"/>
      <w:marRight w:val="0"/>
      <w:marTop w:val="0"/>
      <w:marBottom w:val="0"/>
      <w:divBdr>
        <w:top w:val="none" w:sz="0" w:space="0" w:color="auto"/>
        <w:left w:val="none" w:sz="0" w:space="0" w:color="auto"/>
        <w:bottom w:val="none" w:sz="0" w:space="0" w:color="auto"/>
        <w:right w:val="none" w:sz="0" w:space="0" w:color="auto"/>
      </w:divBdr>
    </w:div>
    <w:div w:id="233899753">
      <w:bodyDiv w:val="1"/>
      <w:marLeft w:val="0"/>
      <w:marRight w:val="0"/>
      <w:marTop w:val="0"/>
      <w:marBottom w:val="0"/>
      <w:divBdr>
        <w:top w:val="none" w:sz="0" w:space="0" w:color="auto"/>
        <w:left w:val="none" w:sz="0" w:space="0" w:color="auto"/>
        <w:bottom w:val="none" w:sz="0" w:space="0" w:color="auto"/>
        <w:right w:val="none" w:sz="0" w:space="0" w:color="auto"/>
      </w:divBdr>
    </w:div>
    <w:div w:id="280570385">
      <w:bodyDiv w:val="1"/>
      <w:marLeft w:val="0"/>
      <w:marRight w:val="0"/>
      <w:marTop w:val="0"/>
      <w:marBottom w:val="0"/>
      <w:divBdr>
        <w:top w:val="none" w:sz="0" w:space="0" w:color="auto"/>
        <w:left w:val="none" w:sz="0" w:space="0" w:color="auto"/>
        <w:bottom w:val="none" w:sz="0" w:space="0" w:color="auto"/>
        <w:right w:val="none" w:sz="0" w:space="0" w:color="auto"/>
      </w:divBdr>
    </w:div>
    <w:div w:id="654261202">
      <w:bodyDiv w:val="1"/>
      <w:marLeft w:val="0"/>
      <w:marRight w:val="0"/>
      <w:marTop w:val="0"/>
      <w:marBottom w:val="0"/>
      <w:divBdr>
        <w:top w:val="none" w:sz="0" w:space="0" w:color="auto"/>
        <w:left w:val="none" w:sz="0" w:space="0" w:color="auto"/>
        <w:bottom w:val="none" w:sz="0" w:space="0" w:color="auto"/>
        <w:right w:val="none" w:sz="0" w:space="0" w:color="auto"/>
      </w:divBdr>
    </w:div>
    <w:div w:id="929580205">
      <w:bodyDiv w:val="1"/>
      <w:marLeft w:val="0"/>
      <w:marRight w:val="0"/>
      <w:marTop w:val="0"/>
      <w:marBottom w:val="0"/>
      <w:divBdr>
        <w:top w:val="none" w:sz="0" w:space="0" w:color="auto"/>
        <w:left w:val="none" w:sz="0" w:space="0" w:color="auto"/>
        <w:bottom w:val="none" w:sz="0" w:space="0" w:color="auto"/>
        <w:right w:val="none" w:sz="0" w:space="0" w:color="auto"/>
      </w:divBdr>
    </w:div>
    <w:div w:id="1308363166">
      <w:bodyDiv w:val="1"/>
      <w:marLeft w:val="0"/>
      <w:marRight w:val="0"/>
      <w:marTop w:val="0"/>
      <w:marBottom w:val="0"/>
      <w:divBdr>
        <w:top w:val="none" w:sz="0" w:space="0" w:color="auto"/>
        <w:left w:val="none" w:sz="0" w:space="0" w:color="auto"/>
        <w:bottom w:val="none" w:sz="0" w:space="0" w:color="auto"/>
        <w:right w:val="none" w:sz="0" w:space="0" w:color="auto"/>
      </w:divBdr>
    </w:div>
    <w:div w:id="1647010310">
      <w:bodyDiv w:val="1"/>
      <w:marLeft w:val="0"/>
      <w:marRight w:val="0"/>
      <w:marTop w:val="0"/>
      <w:marBottom w:val="0"/>
      <w:divBdr>
        <w:top w:val="none" w:sz="0" w:space="0" w:color="auto"/>
        <w:left w:val="none" w:sz="0" w:space="0" w:color="auto"/>
        <w:bottom w:val="none" w:sz="0" w:space="0" w:color="auto"/>
        <w:right w:val="none" w:sz="0" w:space="0" w:color="auto"/>
      </w:divBdr>
    </w:div>
    <w:div w:id="189746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gion xmlns="3e9fc1b5-b80e-4a9b-9555-4213f383a1aa">National</Region>
    <File_x0020_Type0 xmlns="ed2dfaec-e654-4cdd-9d68-65723f7bc708">DOC</File_x0020_Type0>
    <Asset_x0020_Type xmlns="3e9fc1b5-b80e-4a9b-9555-4213f383a1aa">Templates</Asse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CCB03C3E3E644BE524FE467F7C9D0" ma:contentTypeVersion="3" ma:contentTypeDescription="Create a new document." ma:contentTypeScope="" ma:versionID="f3c23da6b4dbe5f21343b5fb0dd37456">
  <xsd:schema xmlns:xsd="http://www.w3.org/2001/XMLSchema" xmlns:xs="http://www.w3.org/2001/XMLSchema" xmlns:p="http://schemas.microsoft.com/office/2006/metadata/properties" xmlns:ns2="3e9fc1b5-b80e-4a9b-9555-4213f383a1aa" xmlns:ns3="ed2dfaec-e654-4cdd-9d68-65723f7bc708" targetNamespace="http://schemas.microsoft.com/office/2006/metadata/properties" ma:root="true" ma:fieldsID="b9547f4db512e6dc1325302538954875" ns2:_="" ns3:_="">
    <xsd:import namespace="3e9fc1b5-b80e-4a9b-9555-4213f383a1aa"/>
    <xsd:import namespace="ed2dfaec-e654-4cdd-9d68-65723f7bc708"/>
    <xsd:element name="properties">
      <xsd:complexType>
        <xsd:sequence>
          <xsd:element name="documentManagement">
            <xsd:complexType>
              <xsd:all>
                <xsd:element ref="ns2:Region" minOccurs="0"/>
                <xsd:element ref="ns2:Asset_x0020_Type" minOccurs="0"/>
                <xsd:element ref="ns3:File_x0020_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fc1b5-b80e-4a9b-9555-4213f383a1aa"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simpleType>
        <xsd:restriction base="dms:Choice">
          <xsd:enumeration value="National"/>
          <xsd:enumeration value="BC &amp; Yukon"/>
          <xsd:enumeration value="Alberta &amp; Northwest Territories"/>
          <xsd:enumeration value="Saskatchewan"/>
          <xsd:enumeration value="Manitoba"/>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9" nillable="true" ma:displayName="Asset Type" ma:format="Dropdown" ma:internalName="Asset_x0020_Typ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ed2dfaec-e654-4cdd-9d68-65723f7bc708" elementFormDefault="qualified">
    <xsd:import namespace="http://schemas.microsoft.com/office/2006/documentManagement/types"/>
    <xsd:import namespace="http://schemas.microsoft.com/office/infopath/2007/PartnerControls"/>
    <xsd:element name="File_x0020_Type0" ma:index="10" nillable="true" ma:displayName="File Type" ma:default="EPS" ma:format="Dropdown" ma:internalName="File_x0020_Type0">
      <xsd:simpleType>
        <xsd:restriction base="dms:Choice">
          <xsd:enumeration value="EPS"/>
          <xsd:enumeration value="AI"/>
          <xsd:enumeration value="PDF"/>
          <xsd:enumeration value="PNG"/>
          <xsd:enumeration value="JPG"/>
          <xsd:enumeration value="PPTX"/>
          <xsd:enumeration value="DOC"/>
          <xsd:enumeration value="MP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B189D-33FB-46E4-9D7F-A68E9B08D6B8}">
  <ds:schemaRefs>
    <ds:schemaRef ds:uri="http://schemas.microsoft.com/office/2006/metadata/properties"/>
    <ds:schemaRef ds:uri="http://schemas.microsoft.com/office/infopath/2007/PartnerControls"/>
    <ds:schemaRef ds:uri="3e9fc1b5-b80e-4a9b-9555-4213f383a1aa"/>
    <ds:schemaRef ds:uri="ed2dfaec-e654-4cdd-9d68-65723f7bc708"/>
  </ds:schemaRefs>
</ds:datastoreItem>
</file>

<file path=customXml/itemProps2.xml><?xml version="1.0" encoding="utf-8"?>
<ds:datastoreItem xmlns:ds="http://schemas.openxmlformats.org/officeDocument/2006/customXml" ds:itemID="{5592ADF6-33E5-42C9-BA0D-EA955657E2A3}">
  <ds:schemaRefs>
    <ds:schemaRef ds:uri="http://schemas.microsoft.com/sharepoint/v3/contenttype/forms"/>
  </ds:schemaRefs>
</ds:datastoreItem>
</file>

<file path=customXml/itemProps3.xml><?xml version="1.0" encoding="utf-8"?>
<ds:datastoreItem xmlns:ds="http://schemas.openxmlformats.org/officeDocument/2006/customXml" ds:itemID="{222287C4-5482-48D0-A3C5-71439DB05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fc1b5-b80e-4a9b-9555-4213f383a1aa"/>
    <ds:schemaRef ds:uri="ed2dfaec-e654-4cdd-9d68-65723f7bc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B1E70A-4001-43BD-9205-575EDA43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979</Words>
  <Characters>4867</Characters>
  <Application>Microsoft Office Word</Application>
  <DocSecurity>0</DocSecurity>
  <Lines>99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2</cp:revision>
  <dcterms:created xsi:type="dcterms:W3CDTF">2019-05-01T17:34:00Z</dcterms:created>
  <dcterms:modified xsi:type="dcterms:W3CDTF">2019-05-01T17:34:00Z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0x010100713CCB03C3E3E644BE524FE467F7C9D0</vt:lpwstr>
  </property>
</Properties>
</file>